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09" w:rsidRPr="006B4CAE" w:rsidRDefault="00663409" w:rsidP="00663409">
      <w:pPr>
        <w:pStyle w:val="a5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6B4CAE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663409" w:rsidRPr="00CB6B8A" w:rsidRDefault="00663409" w:rsidP="00431C89">
      <w:pPr>
        <w:spacing w:beforeLines="50" w:afterLines="50"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B6B8A">
        <w:rPr>
          <w:rFonts w:ascii="方正小标宋简体" w:eastAsia="方正小标宋简体" w:hAnsi="Times New Roman" w:cs="Times New Roman" w:hint="eastAsia"/>
          <w:sz w:val="44"/>
          <w:szCs w:val="44"/>
        </w:rPr>
        <w:t>2018年食药行指委教学成果奖推荐简表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72"/>
        <w:gridCol w:w="694"/>
        <w:gridCol w:w="684"/>
        <w:gridCol w:w="816"/>
        <w:gridCol w:w="956"/>
        <w:gridCol w:w="688"/>
        <w:gridCol w:w="812"/>
        <w:gridCol w:w="1724"/>
        <w:gridCol w:w="46"/>
        <w:gridCol w:w="1500"/>
      </w:tblGrid>
      <w:tr w:rsidR="00663409" w:rsidRPr="00431C89" w:rsidTr="00EE68DD">
        <w:trPr>
          <w:trHeight w:val="2577"/>
          <w:jc w:val="center"/>
        </w:trPr>
        <w:tc>
          <w:tcPr>
            <w:tcW w:w="9639" w:type="dxa"/>
            <w:gridSpan w:val="11"/>
          </w:tcPr>
          <w:p w:rsidR="00663409" w:rsidRPr="00431C89" w:rsidRDefault="00663409" w:rsidP="00431C89">
            <w:pPr>
              <w:spacing w:beforeLines="100" w:afterLines="100"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31C89">
              <w:rPr>
                <w:rFonts w:ascii="Times New Roman" w:eastAsia="仿宋" w:hAnsi="仿宋" w:cs="Times New Roman"/>
                <w:sz w:val="24"/>
                <w:szCs w:val="24"/>
              </w:rPr>
              <w:t>成果名称：</w:t>
            </w:r>
          </w:p>
          <w:p w:rsidR="00663409" w:rsidRPr="00431C89" w:rsidRDefault="00663409" w:rsidP="00431C89">
            <w:pPr>
              <w:spacing w:beforeLines="100" w:afterLines="100" w:line="40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31C89">
              <w:rPr>
                <w:rFonts w:ascii="Times New Roman" w:eastAsia="仿宋" w:hAnsi="仿宋" w:cs="Times New Roman"/>
                <w:sz w:val="24"/>
                <w:szCs w:val="24"/>
              </w:rPr>
              <w:t>申报单位：</w:t>
            </w:r>
          </w:p>
          <w:p w:rsidR="00663409" w:rsidRPr="00431C89" w:rsidRDefault="00663409" w:rsidP="00431C89">
            <w:pPr>
              <w:spacing w:beforeLines="100" w:afterLines="200" w:line="400" w:lineRule="exact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  <w:sz w:val="24"/>
                <w:szCs w:val="24"/>
              </w:rPr>
              <w:t>主要完成单位：</w:t>
            </w: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9639" w:type="dxa"/>
            <w:gridSpan w:val="11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31C89">
              <w:rPr>
                <w:rFonts w:ascii="Times New Roman" w:eastAsia="仿宋" w:hAnsi="仿宋" w:cs="Times New Roman"/>
                <w:sz w:val="24"/>
                <w:szCs w:val="24"/>
              </w:rPr>
              <w:t>主要完成人及简况</w:t>
            </w: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1418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姓</w:t>
            </w:r>
            <w:r w:rsidRPr="00431C89">
              <w:rPr>
                <w:rFonts w:ascii="Times New Roman" w:eastAsia="仿宋" w:hAnsi="Times New Roman" w:cs="Times New Roman"/>
              </w:rPr>
              <w:t xml:space="preserve"> </w:t>
            </w:r>
            <w:r w:rsidRPr="00431C89">
              <w:rPr>
                <w:rFonts w:ascii="Times New Roman" w:eastAsia="仿宋" w:hAnsi="仿宋" w:cs="Times New Roman"/>
              </w:rPr>
              <w:t>名</w:t>
            </w:r>
          </w:p>
        </w:tc>
        <w:tc>
          <w:tcPr>
            <w:tcW w:w="70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性别</w:t>
            </w: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专业技术职务</w:t>
            </w:r>
          </w:p>
        </w:tc>
        <w:tc>
          <w:tcPr>
            <w:tcW w:w="1701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职务</w:t>
            </w:r>
          </w:p>
        </w:tc>
        <w:tc>
          <w:tcPr>
            <w:tcW w:w="2693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所在单位</w:t>
            </w:r>
          </w:p>
        </w:tc>
        <w:tc>
          <w:tcPr>
            <w:tcW w:w="155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备注</w:t>
            </w: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1418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1418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1418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1418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1418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709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获奖时间</w:t>
            </w:r>
          </w:p>
        </w:tc>
        <w:tc>
          <w:tcPr>
            <w:tcW w:w="1843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获奖种类</w:t>
            </w: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获奖等级</w:t>
            </w:r>
          </w:p>
        </w:tc>
        <w:tc>
          <w:tcPr>
            <w:tcW w:w="1795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获奖金额</w:t>
            </w:r>
          </w:p>
        </w:tc>
        <w:tc>
          <w:tcPr>
            <w:tcW w:w="1607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授奖部门</w:t>
            </w: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709" w:type="dxa"/>
            <w:vMerge w:val="restart"/>
            <w:vAlign w:val="center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成果曾获奖励情况</w:t>
            </w:r>
          </w:p>
        </w:tc>
        <w:tc>
          <w:tcPr>
            <w:tcW w:w="2126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95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709" w:type="dxa"/>
            <w:vMerge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95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709" w:type="dxa"/>
            <w:vMerge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95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709" w:type="dxa"/>
            <w:vMerge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95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663409" w:rsidRPr="00431C89" w:rsidTr="00EE68DD">
        <w:trPr>
          <w:trHeight w:val="237"/>
          <w:jc w:val="center"/>
        </w:trPr>
        <w:tc>
          <w:tcPr>
            <w:tcW w:w="709" w:type="dxa"/>
            <w:vMerge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95" w:type="dxa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607" w:type="dxa"/>
            <w:gridSpan w:val="2"/>
          </w:tcPr>
          <w:p w:rsidR="00663409" w:rsidRPr="00431C89" w:rsidRDefault="00663409" w:rsidP="00431C89">
            <w:pPr>
              <w:spacing w:beforeLines="50" w:afterLines="50" w:line="400" w:lineRule="exact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</w:tbl>
    <w:p w:rsidR="00663409" w:rsidRPr="00431C89" w:rsidRDefault="00663409" w:rsidP="00431C89">
      <w:pPr>
        <w:spacing w:beforeLines="100" w:afterLines="100" w:line="400" w:lineRule="exact"/>
        <w:jc w:val="center"/>
        <w:rPr>
          <w:rFonts w:ascii="Times New Roman" w:eastAsia="仿宋" w:hAnsi="Times New Roman" w:cs="Times New Roman"/>
          <w:sz w:val="24"/>
          <w:szCs w:val="24"/>
        </w:rPr>
      </w:pPr>
      <w:r w:rsidRPr="00431C89">
        <w:rPr>
          <w:rFonts w:ascii="Times New Roman" w:eastAsia="仿宋" w:hAnsi="仿宋" w:cs="Times New Roman"/>
          <w:sz w:val="24"/>
          <w:szCs w:val="24"/>
        </w:rPr>
        <w:lastRenderedPageBreak/>
        <w:t>成果概述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63409" w:rsidRPr="00431C89" w:rsidTr="00EE68DD">
        <w:trPr>
          <w:trHeight w:val="12616"/>
          <w:jc w:val="center"/>
        </w:trPr>
        <w:tc>
          <w:tcPr>
            <w:tcW w:w="9694" w:type="dxa"/>
          </w:tcPr>
          <w:p w:rsidR="00663409" w:rsidRPr="00431C89" w:rsidRDefault="00663409" w:rsidP="00431C89">
            <w:pPr>
              <w:spacing w:beforeLines="100" w:afterLines="50"/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成果主要内容概述</w:t>
            </w:r>
            <w:r w:rsidRPr="00431C89">
              <w:rPr>
                <w:rFonts w:ascii="Times New Roman" w:eastAsia="仿宋" w:hAnsi="Times New Roman" w:cs="Times New Roman"/>
              </w:rPr>
              <w:t>(</w:t>
            </w:r>
            <w:r w:rsidRPr="00431C89">
              <w:rPr>
                <w:rFonts w:ascii="Times New Roman" w:eastAsia="仿宋" w:hAnsi="仿宋" w:cs="Times New Roman"/>
              </w:rPr>
              <w:t>不超过</w:t>
            </w:r>
            <w:r w:rsidRPr="00431C89">
              <w:rPr>
                <w:rFonts w:ascii="Times New Roman" w:eastAsia="仿宋" w:hAnsi="Times New Roman" w:cs="Times New Roman"/>
              </w:rPr>
              <w:t>500</w:t>
            </w:r>
            <w:r w:rsidRPr="00431C89">
              <w:rPr>
                <w:rFonts w:ascii="Times New Roman" w:eastAsia="仿宋" w:hAnsi="仿宋" w:cs="Times New Roman"/>
              </w:rPr>
              <w:t>字，五号宋体字</w:t>
            </w:r>
            <w:r w:rsidRPr="00431C89">
              <w:rPr>
                <w:rFonts w:ascii="Times New Roman" w:eastAsia="仿宋" w:hAnsi="Times New Roman" w:cs="Times New Roman"/>
              </w:rPr>
              <w:t>)</w:t>
            </w:r>
            <w:r w:rsidRPr="00431C89">
              <w:rPr>
                <w:rFonts w:ascii="Times New Roman" w:eastAsia="仿宋" w:hAnsi="仿宋" w:cs="Times New Roman"/>
              </w:rPr>
              <w:t>：</w:t>
            </w: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成果主要创新点</w:t>
            </w:r>
            <w:r w:rsidRPr="00431C89">
              <w:rPr>
                <w:rFonts w:ascii="Times New Roman" w:eastAsia="仿宋" w:hAnsi="Times New Roman" w:cs="Times New Roman"/>
              </w:rPr>
              <w:t>(</w:t>
            </w:r>
            <w:r w:rsidRPr="00431C89">
              <w:rPr>
                <w:rFonts w:ascii="Times New Roman" w:eastAsia="仿宋" w:hAnsi="仿宋" w:cs="Times New Roman"/>
              </w:rPr>
              <w:t>不超过</w:t>
            </w:r>
            <w:r w:rsidRPr="00431C89">
              <w:rPr>
                <w:rFonts w:ascii="Times New Roman" w:eastAsia="仿宋" w:hAnsi="Times New Roman" w:cs="Times New Roman"/>
              </w:rPr>
              <w:t>300</w:t>
            </w:r>
            <w:r w:rsidRPr="00431C89">
              <w:rPr>
                <w:rFonts w:ascii="Times New Roman" w:eastAsia="仿宋" w:hAnsi="仿宋" w:cs="Times New Roman"/>
              </w:rPr>
              <w:t>字，五号宋体字</w:t>
            </w:r>
            <w:r w:rsidRPr="00431C89">
              <w:rPr>
                <w:rFonts w:ascii="Times New Roman" w:eastAsia="仿宋" w:hAnsi="Times New Roman" w:cs="Times New Roman"/>
              </w:rPr>
              <w:t>)</w:t>
            </w:r>
            <w:r w:rsidRPr="00431C89">
              <w:rPr>
                <w:rFonts w:ascii="Times New Roman" w:eastAsia="仿宋" w:hAnsi="仿宋" w:cs="Times New Roman"/>
              </w:rPr>
              <w:t>：</w:t>
            </w: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成果应用推广情况</w:t>
            </w:r>
            <w:r w:rsidRPr="00431C89">
              <w:rPr>
                <w:rFonts w:ascii="Times New Roman" w:eastAsia="仿宋" w:hAnsi="Times New Roman" w:cs="Times New Roman"/>
              </w:rPr>
              <w:t>(</w:t>
            </w:r>
            <w:r w:rsidRPr="00431C89">
              <w:rPr>
                <w:rFonts w:ascii="Times New Roman" w:eastAsia="仿宋" w:hAnsi="仿宋" w:cs="Times New Roman"/>
              </w:rPr>
              <w:t>不超过</w:t>
            </w:r>
            <w:r w:rsidRPr="00431C89">
              <w:rPr>
                <w:rFonts w:ascii="Times New Roman" w:eastAsia="仿宋" w:hAnsi="Times New Roman" w:cs="Times New Roman"/>
              </w:rPr>
              <w:t>400</w:t>
            </w:r>
            <w:r w:rsidRPr="00431C89">
              <w:rPr>
                <w:rFonts w:ascii="Times New Roman" w:eastAsia="仿宋" w:hAnsi="仿宋" w:cs="Times New Roman"/>
              </w:rPr>
              <w:t>字，五号宋体字</w:t>
            </w:r>
            <w:r w:rsidRPr="00431C89">
              <w:rPr>
                <w:rFonts w:ascii="Times New Roman" w:eastAsia="仿宋" w:hAnsi="Times New Roman" w:cs="Times New Roman"/>
              </w:rPr>
              <w:t>)</w:t>
            </w:r>
            <w:r w:rsidRPr="00431C89">
              <w:rPr>
                <w:rFonts w:ascii="Times New Roman" w:eastAsia="仿宋" w:hAnsi="仿宋" w:cs="Times New Roman"/>
              </w:rPr>
              <w:t>：</w:t>
            </w: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  <w:r w:rsidRPr="00431C89">
              <w:rPr>
                <w:rFonts w:ascii="Times New Roman" w:eastAsia="仿宋" w:hAnsi="仿宋" w:cs="Times New Roman"/>
              </w:rPr>
              <w:t>项目特色</w:t>
            </w:r>
            <w:r w:rsidRPr="00431C89">
              <w:rPr>
                <w:rFonts w:ascii="Times New Roman" w:eastAsia="仿宋" w:hAnsi="Times New Roman" w:cs="Times New Roman"/>
              </w:rPr>
              <w:t>(</w:t>
            </w:r>
            <w:r w:rsidRPr="00431C89">
              <w:rPr>
                <w:rFonts w:ascii="Times New Roman" w:eastAsia="仿宋" w:hAnsi="仿宋" w:cs="Times New Roman"/>
              </w:rPr>
              <w:t>不超过</w:t>
            </w:r>
            <w:r w:rsidRPr="00431C89">
              <w:rPr>
                <w:rFonts w:ascii="Times New Roman" w:eastAsia="仿宋" w:hAnsi="Times New Roman" w:cs="Times New Roman"/>
              </w:rPr>
              <w:t>300</w:t>
            </w:r>
            <w:r w:rsidRPr="00431C89">
              <w:rPr>
                <w:rFonts w:ascii="Times New Roman" w:eastAsia="仿宋" w:hAnsi="仿宋" w:cs="Times New Roman"/>
              </w:rPr>
              <w:t>字，五号宋体字</w:t>
            </w:r>
            <w:r w:rsidRPr="00431C89">
              <w:rPr>
                <w:rFonts w:ascii="Times New Roman" w:eastAsia="仿宋" w:hAnsi="Times New Roman" w:cs="Times New Roman"/>
              </w:rPr>
              <w:t>)</w:t>
            </w:r>
            <w:r w:rsidRPr="00431C89">
              <w:rPr>
                <w:rFonts w:ascii="Times New Roman" w:eastAsia="仿宋" w:hAnsi="仿宋" w:cs="Times New Roman"/>
              </w:rPr>
              <w:t>：</w:t>
            </w: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  <w:p w:rsidR="00663409" w:rsidRPr="00431C89" w:rsidRDefault="00663409" w:rsidP="00EE68DD">
            <w:pPr>
              <w:rPr>
                <w:rFonts w:ascii="Times New Roman" w:eastAsia="仿宋" w:hAnsi="Times New Roman" w:cs="Times New Roman"/>
              </w:rPr>
            </w:pPr>
          </w:p>
        </w:tc>
      </w:tr>
    </w:tbl>
    <w:p w:rsidR="00CF7DD0" w:rsidRPr="00431C89" w:rsidRDefault="00B32BBB">
      <w:pPr>
        <w:rPr>
          <w:rFonts w:ascii="Times New Roman" w:eastAsia="仿宋" w:hAnsi="Times New Roman" w:cs="Times New Roman"/>
        </w:rPr>
      </w:pPr>
    </w:p>
    <w:sectPr w:rsidR="00CF7DD0" w:rsidRPr="00431C89" w:rsidSect="008F4887"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BB" w:rsidRDefault="00B32BBB" w:rsidP="00663409">
      <w:r>
        <w:separator/>
      </w:r>
    </w:p>
  </w:endnote>
  <w:endnote w:type="continuationSeparator" w:id="0">
    <w:p w:rsidR="00B32BBB" w:rsidRDefault="00B32BBB" w:rsidP="0066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BB" w:rsidRDefault="00B32BBB" w:rsidP="00663409">
      <w:r>
        <w:separator/>
      </w:r>
    </w:p>
  </w:footnote>
  <w:footnote w:type="continuationSeparator" w:id="0">
    <w:p w:rsidR="00B32BBB" w:rsidRDefault="00B32BBB" w:rsidP="00663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409"/>
    <w:rsid w:val="00170DC9"/>
    <w:rsid w:val="001C0F80"/>
    <w:rsid w:val="00431C89"/>
    <w:rsid w:val="00663409"/>
    <w:rsid w:val="00885657"/>
    <w:rsid w:val="00AC701A"/>
    <w:rsid w:val="00B32BBB"/>
    <w:rsid w:val="00C1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4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409"/>
    <w:rPr>
      <w:sz w:val="18"/>
      <w:szCs w:val="18"/>
    </w:rPr>
  </w:style>
  <w:style w:type="paragraph" w:styleId="a5">
    <w:name w:val="Normal (Web)"/>
    <w:basedOn w:val="a"/>
    <w:unhideWhenUsed/>
    <w:rsid w:val="006634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xjgho.Com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白白</cp:lastModifiedBy>
  <cp:revision>3</cp:revision>
  <dcterms:created xsi:type="dcterms:W3CDTF">2018-03-09T08:18:00Z</dcterms:created>
  <dcterms:modified xsi:type="dcterms:W3CDTF">2018-03-15T06:48:00Z</dcterms:modified>
</cp:coreProperties>
</file>