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2C" w:rsidRPr="00954B4D" w:rsidRDefault="0043442C" w:rsidP="0043442C">
      <w:pPr>
        <w:rPr>
          <w:rFonts w:eastAsia="黑体"/>
          <w:sz w:val="32"/>
          <w:szCs w:val="32"/>
        </w:rPr>
      </w:pPr>
      <w:r w:rsidRPr="00954B4D">
        <w:rPr>
          <w:rFonts w:eastAsia="黑体"/>
          <w:sz w:val="32"/>
          <w:szCs w:val="32"/>
        </w:rPr>
        <w:t>附件</w:t>
      </w:r>
      <w:r w:rsidRPr="00954B4D">
        <w:rPr>
          <w:rFonts w:eastAsia="黑体"/>
          <w:sz w:val="32"/>
          <w:szCs w:val="32"/>
        </w:rPr>
        <w:t>1</w:t>
      </w:r>
    </w:p>
    <w:p w:rsidR="0043442C" w:rsidRPr="00A7265C" w:rsidRDefault="0043442C" w:rsidP="0043442C">
      <w:pPr>
        <w:snapToGrid w:val="0"/>
        <w:spacing w:line="540" w:lineRule="exact"/>
        <w:jc w:val="center"/>
        <w:rPr>
          <w:rFonts w:ascii="方正小标宋简体" w:eastAsia="方正小标宋简体"/>
          <w:bCs/>
          <w:sz w:val="32"/>
          <w:szCs w:val="32"/>
        </w:rPr>
      </w:pPr>
      <w:r w:rsidRPr="00A7265C">
        <w:rPr>
          <w:rFonts w:ascii="方正小标宋简体" w:eastAsia="方正小标宋简体" w:hint="eastAsia"/>
          <w:bCs/>
          <w:sz w:val="32"/>
          <w:szCs w:val="32"/>
        </w:rPr>
        <w:t>2019年全国食品药品职业教育教学指导委员会技能大赛</w:t>
      </w:r>
    </w:p>
    <w:p w:rsidR="0043442C" w:rsidRPr="00A7265C" w:rsidRDefault="0043442C" w:rsidP="0043442C">
      <w:pPr>
        <w:snapToGrid w:val="0"/>
        <w:spacing w:line="540" w:lineRule="exact"/>
        <w:jc w:val="center"/>
        <w:rPr>
          <w:rFonts w:ascii="方正小标宋简体" w:eastAsia="方正小标宋简体"/>
          <w:bCs/>
          <w:sz w:val="32"/>
          <w:szCs w:val="32"/>
        </w:rPr>
      </w:pPr>
      <w:r w:rsidRPr="00A7265C">
        <w:rPr>
          <w:rFonts w:ascii="方正小标宋简体" w:eastAsia="方正小标宋简体" w:hint="eastAsia"/>
          <w:bCs/>
          <w:sz w:val="32"/>
          <w:szCs w:val="32"/>
        </w:rPr>
        <w:t>“药物制剂技术”赛项规程</w:t>
      </w:r>
    </w:p>
    <w:p w:rsidR="0043442C" w:rsidRPr="00F52B6A" w:rsidRDefault="0043442C" w:rsidP="0043442C">
      <w:pPr>
        <w:snapToGrid w:val="0"/>
        <w:spacing w:line="500" w:lineRule="exact"/>
        <w:jc w:val="left"/>
        <w:outlineLvl w:val="0"/>
        <w:rPr>
          <w:rFonts w:eastAsia="黑体"/>
          <w:bCs/>
          <w:sz w:val="32"/>
          <w:szCs w:val="32"/>
        </w:rPr>
      </w:pPr>
      <w:r w:rsidRPr="00954B4D">
        <w:rPr>
          <w:rFonts w:eastAsia="仿宋_GB2312"/>
          <w:b/>
          <w:bCs/>
          <w:sz w:val="28"/>
          <w:szCs w:val="28"/>
        </w:rPr>
        <w:t xml:space="preserve"> </w:t>
      </w:r>
      <w:r w:rsidRPr="00F52B6A">
        <w:rPr>
          <w:rFonts w:eastAsia="仿宋_GB2312"/>
          <w:b/>
          <w:bCs/>
          <w:sz w:val="32"/>
          <w:szCs w:val="32"/>
        </w:rPr>
        <w:t xml:space="preserve">   </w:t>
      </w:r>
      <w:r w:rsidRPr="00F52B6A">
        <w:rPr>
          <w:rFonts w:eastAsia="黑体"/>
          <w:bCs/>
          <w:sz w:val="32"/>
          <w:szCs w:val="32"/>
        </w:rPr>
        <w:t>一、赛项名称</w:t>
      </w:r>
    </w:p>
    <w:p w:rsidR="0043442C" w:rsidRPr="00F52B6A" w:rsidRDefault="0043442C" w:rsidP="0043442C">
      <w:pPr>
        <w:snapToGrid w:val="0"/>
        <w:spacing w:line="500" w:lineRule="exact"/>
        <w:ind w:firstLineChars="200" w:firstLine="640"/>
        <w:jc w:val="left"/>
        <w:rPr>
          <w:rFonts w:eastAsia="仿宋"/>
          <w:sz w:val="32"/>
          <w:szCs w:val="32"/>
          <w:u w:val="single"/>
        </w:rPr>
      </w:pPr>
      <w:r w:rsidRPr="00F52B6A">
        <w:rPr>
          <w:rFonts w:eastAsia="仿宋" w:hAnsi="仿宋"/>
          <w:sz w:val="32"/>
          <w:szCs w:val="32"/>
        </w:rPr>
        <w:t>赛项名称：药物制剂技术</w:t>
      </w:r>
    </w:p>
    <w:p w:rsidR="0043442C" w:rsidRPr="00F52B6A" w:rsidRDefault="0043442C" w:rsidP="0043442C">
      <w:pPr>
        <w:snapToGrid w:val="0"/>
        <w:spacing w:line="500" w:lineRule="exact"/>
        <w:ind w:firstLineChars="200" w:firstLine="640"/>
        <w:jc w:val="left"/>
        <w:rPr>
          <w:rFonts w:eastAsia="仿宋"/>
          <w:sz w:val="32"/>
          <w:szCs w:val="32"/>
        </w:rPr>
      </w:pPr>
      <w:r w:rsidRPr="00F52B6A">
        <w:rPr>
          <w:rFonts w:eastAsia="仿宋" w:hAnsi="仿宋"/>
          <w:sz w:val="32"/>
          <w:szCs w:val="32"/>
        </w:rPr>
        <w:t>英语翻译：</w:t>
      </w:r>
      <w:r w:rsidRPr="00F52B6A">
        <w:rPr>
          <w:rFonts w:eastAsia="仿宋"/>
          <w:kern w:val="0"/>
          <w:sz w:val="32"/>
          <w:szCs w:val="32"/>
        </w:rPr>
        <w:t>Pharmaceutical Preparation Technology</w:t>
      </w:r>
    </w:p>
    <w:p w:rsidR="0043442C" w:rsidRPr="00F52B6A" w:rsidRDefault="0043442C" w:rsidP="0043442C">
      <w:pPr>
        <w:snapToGrid w:val="0"/>
        <w:spacing w:line="500" w:lineRule="exact"/>
        <w:ind w:firstLine="600"/>
        <w:jc w:val="left"/>
        <w:rPr>
          <w:rFonts w:eastAsia="仿宋"/>
          <w:sz w:val="32"/>
          <w:szCs w:val="32"/>
        </w:rPr>
      </w:pPr>
      <w:r w:rsidRPr="00F52B6A">
        <w:rPr>
          <w:rFonts w:eastAsia="仿宋" w:hAnsi="仿宋"/>
          <w:sz w:val="32"/>
          <w:szCs w:val="32"/>
        </w:rPr>
        <w:t>赛项组别：高职组</w:t>
      </w:r>
    </w:p>
    <w:p w:rsidR="0043442C" w:rsidRPr="00F52B6A" w:rsidRDefault="0043442C" w:rsidP="0043442C">
      <w:pPr>
        <w:snapToGrid w:val="0"/>
        <w:spacing w:line="500" w:lineRule="exact"/>
        <w:ind w:firstLine="600"/>
        <w:jc w:val="left"/>
        <w:rPr>
          <w:rFonts w:eastAsia="仿宋"/>
          <w:sz w:val="32"/>
          <w:szCs w:val="32"/>
        </w:rPr>
      </w:pPr>
      <w:r w:rsidRPr="00F52B6A">
        <w:rPr>
          <w:rFonts w:eastAsia="仿宋" w:hAnsi="仿宋"/>
          <w:sz w:val="32"/>
          <w:szCs w:val="32"/>
        </w:rPr>
        <w:t>赛项归属产业：医药</w:t>
      </w:r>
      <w:r w:rsidRPr="00F52B6A">
        <w:rPr>
          <w:rFonts w:eastAsia="仿宋" w:hAnsi="仿宋"/>
          <w:kern w:val="0"/>
          <w:sz w:val="32"/>
          <w:szCs w:val="32"/>
        </w:rPr>
        <w:t>类</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sz w:val="32"/>
          <w:szCs w:val="32"/>
        </w:rPr>
        <w:t xml:space="preserve">    </w:t>
      </w:r>
      <w:r w:rsidRPr="00F52B6A">
        <w:rPr>
          <w:rFonts w:eastAsia="黑体"/>
          <w:bCs/>
          <w:sz w:val="32"/>
          <w:szCs w:val="32"/>
        </w:rPr>
        <w:t>二、赛项目的</w:t>
      </w:r>
    </w:p>
    <w:p w:rsidR="0043442C" w:rsidRPr="00F52B6A" w:rsidRDefault="0043442C" w:rsidP="0043442C">
      <w:pPr>
        <w:snapToGrid w:val="0"/>
        <w:spacing w:line="500" w:lineRule="exact"/>
        <w:ind w:firstLineChars="200" w:firstLine="640"/>
        <w:jc w:val="left"/>
        <w:rPr>
          <w:rFonts w:eastAsia="仿宋"/>
          <w:kern w:val="0"/>
          <w:sz w:val="32"/>
          <w:szCs w:val="32"/>
        </w:rPr>
      </w:pPr>
      <w:r w:rsidRPr="00F52B6A">
        <w:rPr>
          <w:rFonts w:eastAsia="仿宋" w:hAnsi="仿宋"/>
          <w:kern w:val="0"/>
          <w:sz w:val="32"/>
          <w:szCs w:val="32"/>
        </w:rPr>
        <w:t>本赛项是依据职业教育药物制剂技术相关专业教学改革与发展的需要，培养学生职业能力，提升学生制剂岗位</w:t>
      </w:r>
      <w:bookmarkStart w:id="0" w:name="_GoBack"/>
      <w:bookmarkEnd w:id="0"/>
      <w:r w:rsidRPr="00F52B6A">
        <w:rPr>
          <w:rFonts w:eastAsia="仿宋" w:hAnsi="仿宋"/>
          <w:kern w:val="0"/>
          <w:sz w:val="32"/>
          <w:szCs w:val="32"/>
        </w:rPr>
        <w:t>实际操作能力而设置的。通过技能竞赛可以促进各院校重专业技术技能培养、突出职业精神和药品质量安全意识培育，在产教融合协同育人过程中促进学生学习与企业岗位的对接，凝练新形势下药学类专业学生的</w:t>
      </w:r>
      <w:r w:rsidRPr="00F52B6A">
        <w:rPr>
          <w:rFonts w:eastAsia="仿宋"/>
          <w:kern w:val="0"/>
          <w:sz w:val="32"/>
          <w:szCs w:val="32"/>
        </w:rPr>
        <w:t>“</w:t>
      </w:r>
      <w:r w:rsidRPr="00F52B6A">
        <w:rPr>
          <w:rFonts w:eastAsia="仿宋" w:hAnsi="仿宋"/>
          <w:kern w:val="0"/>
          <w:sz w:val="32"/>
          <w:szCs w:val="32"/>
        </w:rPr>
        <w:t>药德、药规、药技</w:t>
      </w:r>
      <w:r w:rsidRPr="00F52B6A">
        <w:rPr>
          <w:rFonts w:eastAsia="仿宋"/>
          <w:kern w:val="0"/>
          <w:sz w:val="32"/>
          <w:szCs w:val="32"/>
        </w:rPr>
        <w:t>”</w:t>
      </w:r>
      <w:r w:rsidRPr="00F52B6A">
        <w:rPr>
          <w:rFonts w:eastAsia="仿宋" w:hAnsi="仿宋"/>
          <w:kern w:val="0"/>
          <w:sz w:val="32"/>
          <w:szCs w:val="32"/>
        </w:rPr>
        <w:t>的三药职业特质培养模式。通过理论与仿真考核，考查学生对制剂技术基本理论、制备工艺、质量控制等知识点的掌握程度；通过实践技能考核，考查学生对</w:t>
      </w:r>
      <w:r w:rsidRPr="00F52B6A">
        <w:rPr>
          <w:rFonts w:eastAsia="仿宋"/>
          <w:kern w:val="0"/>
          <w:sz w:val="32"/>
          <w:szCs w:val="32"/>
        </w:rPr>
        <w:t>GMP</w:t>
      </w:r>
      <w:r w:rsidRPr="00F52B6A">
        <w:rPr>
          <w:rFonts w:eastAsia="仿宋" w:hAnsi="仿宋"/>
          <w:kern w:val="0"/>
          <w:sz w:val="32"/>
          <w:szCs w:val="32"/>
        </w:rPr>
        <w:t>的理解、规范生产、安全生产、工作效率的职业素养，亦考查学生执行国家质量标准规范的能力。</w:t>
      </w:r>
    </w:p>
    <w:p w:rsidR="0043442C" w:rsidRPr="00F52B6A" w:rsidRDefault="0043442C" w:rsidP="0043442C">
      <w:pPr>
        <w:snapToGrid w:val="0"/>
        <w:spacing w:line="500" w:lineRule="exact"/>
        <w:ind w:firstLineChars="200" w:firstLine="640"/>
        <w:jc w:val="left"/>
        <w:rPr>
          <w:rFonts w:eastAsia="仿宋"/>
          <w:kern w:val="0"/>
          <w:sz w:val="32"/>
          <w:szCs w:val="32"/>
        </w:rPr>
      </w:pPr>
      <w:r w:rsidRPr="00F52B6A">
        <w:rPr>
          <w:rFonts w:eastAsia="仿宋" w:hAnsi="仿宋"/>
          <w:kern w:val="0"/>
          <w:sz w:val="32"/>
          <w:szCs w:val="32"/>
        </w:rPr>
        <w:t>通过竞赛实现专业与产业对接、课程内容与职业标准对接，展示教学</w:t>
      </w:r>
      <w:r w:rsidRPr="00F52B6A">
        <w:rPr>
          <w:rFonts w:eastAsia="仿宋"/>
          <w:kern w:val="0"/>
          <w:sz w:val="32"/>
          <w:szCs w:val="32"/>
        </w:rPr>
        <w:t>“</w:t>
      </w:r>
      <w:r w:rsidRPr="00F52B6A">
        <w:rPr>
          <w:rFonts w:eastAsia="仿宋" w:hAnsi="仿宋"/>
          <w:kern w:val="0"/>
          <w:sz w:val="32"/>
          <w:szCs w:val="32"/>
        </w:rPr>
        <w:t>紧跟市场、贴近行业、依托企业、对接岗位</w:t>
      </w:r>
      <w:r w:rsidRPr="00F52B6A">
        <w:rPr>
          <w:rFonts w:eastAsia="仿宋"/>
          <w:kern w:val="0"/>
          <w:sz w:val="32"/>
          <w:szCs w:val="32"/>
        </w:rPr>
        <w:t>”</w:t>
      </w:r>
      <w:r w:rsidRPr="00F52B6A">
        <w:rPr>
          <w:rFonts w:eastAsia="仿宋" w:hAnsi="仿宋"/>
          <w:kern w:val="0"/>
          <w:sz w:val="32"/>
          <w:szCs w:val="32"/>
        </w:rPr>
        <w:t>的教学成果。增强职业教育在社会的影响力，培养适应产业发展需要的技术技能专门人才，提高毕业学生满意率和优秀率。</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sz w:val="32"/>
          <w:szCs w:val="32"/>
        </w:rPr>
        <w:t xml:space="preserve">    </w:t>
      </w:r>
      <w:r w:rsidRPr="00F52B6A">
        <w:rPr>
          <w:rFonts w:eastAsia="黑体"/>
          <w:bCs/>
          <w:sz w:val="32"/>
          <w:szCs w:val="32"/>
        </w:rPr>
        <w:t>三、赛项内容</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hAnsi="仿宋"/>
          <w:kern w:val="0"/>
          <w:sz w:val="32"/>
          <w:szCs w:val="32"/>
        </w:rPr>
        <w:t>竞赛根据各专业人才培养方案或专业教学计划、中华人民共和国人力资源和社会保障部颁布的《药物制剂工》（职业编码</w:t>
      </w:r>
      <w:r w:rsidRPr="00F52B6A">
        <w:rPr>
          <w:rFonts w:eastAsia="仿宋"/>
          <w:kern w:val="0"/>
          <w:sz w:val="32"/>
          <w:szCs w:val="32"/>
        </w:rPr>
        <w:t xml:space="preserve">: </w:t>
      </w:r>
      <w:r w:rsidRPr="00F52B6A">
        <w:rPr>
          <w:rFonts w:eastAsia="仿宋" w:hAnsi="仿宋"/>
          <w:kern w:val="0"/>
          <w:sz w:val="32"/>
          <w:szCs w:val="32"/>
        </w:rPr>
        <w:t>６－１２－０３－００）高级工的要求命题，内容为</w:t>
      </w:r>
      <w:r w:rsidRPr="00F52B6A">
        <w:rPr>
          <w:rFonts w:eastAsia="仿宋"/>
          <w:kern w:val="0"/>
          <w:sz w:val="32"/>
          <w:szCs w:val="32"/>
        </w:rPr>
        <w:t>2015</w:t>
      </w:r>
      <w:r w:rsidRPr="00F52B6A">
        <w:rPr>
          <w:rFonts w:eastAsia="仿宋" w:hAnsi="仿宋"/>
          <w:kern w:val="0"/>
          <w:sz w:val="32"/>
          <w:szCs w:val="32"/>
        </w:rPr>
        <w:t>年版《中华</w:t>
      </w:r>
      <w:r w:rsidRPr="00F52B6A">
        <w:rPr>
          <w:rFonts w:eastAsia="仿宋" w:hAnsi="仿宋"/>
          <w:kern w:val="0"/>
          <w:sz w:val="32"/>
          <w:szCs w:val="32"/>
        </w:rPr>
        <w:lastRenderedPageBreak/>
        <w:t>人民共和国药典》、《药物制剂技术》、《药品生产质量管理规范》（</w:t>
      </w:r>
      <w:r w:rsidRPr="00F52B6A">
        <w:rPr>
          <w:rFonts w:eastAsia="仿宋"/>
          <w:kern w:val="0"/>
          <w:sz w:val="32"/>
          <w:szCs w:val="32"/>
        </w:rPr>
        <w:t>2010</w:t>
      </w:r>
      <w:r w:rsidRPr="00F52B6A">
        <w:rPr>
          <w:rFonts w:eastAsia="仿宋" w:hAnsi="仿宋"/>
          <w:kern w:val="0"/>
          <w:sz w:val="32"/>
          <w:szCs w:val="32"/>
        </w:rPr>
        <w:t>年修订）、《药品生产质量管理规范实施指南》（</w:t>
      </w:r>
      <w:r w:rsidRPr="00F52B6A">
        <w:rPr>
          <w:rFonts w:eastAsia="仿宋"/>
          <w:kern w:val="0"/>
          <w:sz w:val="32"/>
          <w:szCs w:val="32"/>
        </w:rPr>
        <w:t>2010</w:t>
      </w:r>
      <w:r w:rsidRPr="00F52B6A">
        <w:rPr>
          <w:rFonts w:eastAsia="仿宋" w:hAnsi="仿宋"/>
          <w:kern w:val="0"/>
          <w:sz w:val="32"/>
          <w:szCs w:val="32"/>
        </w:rPr>
        <w:t>年修订）、《药物压片技术仿真教学</w:t>
      </w:r>
      <w:r w:rsidRPr="00F52B6A">
        <w:rPr>
          <w:rFonts w:eastAsia="仿宋"/>
          <w:kern w:val="0"/>
          <w:sz w:val="32"/>
          <w:szCs w:val="32"/>
        </w:rPr>
        <w:t>V3.0</w:t>
      </w:r>
      <w:r w:rsidRPr="00F52B6A">
        <w:rPr>
          <w:rFonts w:eastAsia="仿宋" w:hAnsi="仿宋"/>
          <w:kern w:val="0"/>
          <w:sz w:val="32"/>
          <w:szCs w:val="32"/>
        </w:rPr>
        <w:t>》、《药品生产过程信息化数据采集与分析系统》等涵盖</w:t>
      </w:r>
      <w:r w:rsidRPr="00F52B6A">
        <w:rPr>
          <w:rFonts w:eastAsia="仿宋"/>
          <w:kern w:val="0"/>
          <w:sz w:val="32"/>
          <w:szCs w:val="32"/>
        </w:rPr>
        <w:t>“</w:t>
      </w:r>
      <w:r w:rsidRPr="00F52B6A">
        <w:rPr>
          <w:rFonts w:eastAsia="仿宋" w:hAnsi="仿宋"/>
          <w:kern w:val="0"/>
          <w:sz w:val="32"/>
          <w:szCs w:val="32"/>
        </w:rPr>
        <w:t>药德、药规、药技</w:t>
      </w:r>
      <w:r w:rsidRPr="00F52B6A">
        <w:rPr>
          <w:rFonts w:eastAsia="仿宋"/>
          <w:kern w:val="0"/>
          <w:sz w:val="32"/>
          <w:szCs w:val="32"/>
        </w:rPr>
        <w:t>”</w:t>
      </w:r>
      <w:r w:rsidRPr="00F52B6A">
        <w:rPr>
          <w:rFonts w:eastAsia="仿宋" w:hAnsi="仿宋"/>
          <w:kern w:val="0"/>
          <w:sz w:val="32"/>
          <w:szCs w:val="32"/>
        </w:rPr>
        <w:t>的理论知识和技能要求。技能要求主要包括人员进出</w:t>
      </w:r>
      <w:r w:rsidRPr="00F52B6A">
        <w:rPr>
          <w:rFonts w:eastAsia="仿宋"/>
          <w:kern w:val="0"/>
          <w:sz w:val="32"/>
          <w:szCs w:val="32"/>
        </w:rPr>
        <w:t>D</w:t>
      </w:r>
      <w:r w:rsidRPr="00F52B6A">
        <w:rPr>
          <w:rFonts w:eastAsia="仿宋" w:hAnsi="仿宋"/>
          <w:kern w:val="0"/>
          <w:sz w:val="32"/>
          <w:szCs w:val="32"/>
        </w:rPr>
        <w:t>级生产区域卫生管理、物料进出</w:t>
      </w:r>
      <w:r w:rsidRPr="00F52B6A">
        <w:rPr>
          <w:rFonts w:eastAsia="仿宋"/>
          <w:kern w:val="0"/>
          <w:sz w:val="32"/>
          <w:szCs w:val="32"/>
        </w:rPr>
        <w:t>D</w:t>
      </w:r>
      <w:r w:rsidRPr="00F52B6A">
        <w:rPr>
          <w:rFonts w:eastAsia="仿宋" w:hAnsi="仿宋"/>
          <w:kern w:val="0"/>
          <w:sz w:val="32"/>
          <w:szCs w:val="32"/>
        </w:rPr>
        <w:t>级生产区域清洁卫生管理、生产岗位生产前检查、物料的领用与管理、计量器具的使用与管理、容器具的使用与管理、</w:t>
      </w:r>
      <w:r w:rsidRPr="00F52B6A">
        <w:rPr>
          <w:rFonts w:eastAsia="仿宋"/>
          <w:kern w:val="0"/>
          <w:sz w:val="32"/>
          <w:szCs w:val="32"/>
        </w:rPr>
        <w:t>ZP—35B</w:t>
      </w:r>
      <w:r w:rsidRPr="00F52B6A">
        <w:rPr>
          <w:rFonts w:eastAsia="仿宋" w:hAnsi="仿宋"/>
          <w:kern w:val="0"/>
          <w:sz w:val="32"/>
          <w:szCs w:val="32"/>
        </w:rPr>
        <w:t>压片机的安装、</w:t>
      </w:r>
      <w:r w:rsidRPr="00F52B6A">
        <w:rPr>
          <w:rFonts w:eastAsia="仿宋"/>
          <w:kern w:val="0"/>
          <w:sz w:val="32"/>
          <w:szCs w:val="32"/>
        </w:rPr>
        <w:t>ZP—35B</w:t>
      </w:r>
      <w:r w:rsidRPr="00F52B6A">
        <w:rPr>
          <w:rFonts w:eastAsia="仿宋" w:hAnsi="仿宋"/>
          <w:kern w:val="0"/>
          <w:sz w:val="32"/>
          <w:szCs w:val="32"/>
        </w:rPr>
        <w:t>压片机的标准操作与维护、片剂的制备、片剂生产过程中的在线质量控制、生产现场的定置管理、生产文件的使用与管理、生产结束的清场、信息化智能制造背景下的生产关键参数采集与分析等。</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hAnsi="仿宋"/>
          <w:kern w:val="0"/>
          <w:sz w:val="32"/>
          <w:szCs w:val="32"/>
        </w:rPr>
        <w:t>本项竞赛由三部分组成：理论考试、仿真操作考试及现场实际操作。</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hAnsi="仿宋"/>
          <w:kern w:val="0"/>
          <w:sz w:val="32"/>
          <w:szCs w:val="32"/>
        </w:rPr>
        <w:t>理论考试加仿真操作考试时间为</w:t>
      </w:r>
      <w:r w:rsidRPr="00F52B6A">
        <w:rPr>
          <w:rFonts w:eastAsia="仿宋"/>
          <w:kern w:val="0"/>
          <w:sz w:val="32"/>
          <w:szCs w:val="32"/>
        </w:rPr>
        <w:t>1</w:t>
      </w:r>
      <w:r w:rsidRPr="00F52B6A">
        <w:rPr>
          <w:rFonts w:eastAsia="仿宋" w:hAnsi="仿宋"/>
          <w:kern w:val="0"/>
          <w:sz w:val="32"/>
          <w:szCs w:val="32"/>
        </w:rPr>
        <w:t>小时，现场实操各组别为</w:t>
      </w:r>
      <w:r w:rsidRPr="00F52B6A">
        <w:rPr>
          <w:rFonts w:eastAsia="仿宋"/>
          <w:kern w:val="0"/>
          <w:sz w:val="32"/>
          <w:szCs w:val="32"/>
        </w:rPr>
        <w:t>70</w:t>
      </w:r>
      <w:r w:rsidRPr="00F52B6A">
        <w:rPr>
          <w:rFonts w:eastAsia="仿宋" w:hAnsi="仿宋"/>
          <w:kern w:val="0"/>
          <w:sz w:val="32"/>
          <w:szCs w:val="32"/>
        </w:rPr>
        <w:t>分钟，（从更衣开始记时）。</w:t>
      </w:r>
    </w:p>
    <w:p w:rsidR="0043442C" w:rsidRPr="00F52B6A" w:rsidRDefault="0043442C" w:rsidP="0043442C">
      <w:pPr>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（一）理论与仿真操作命题范围：</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1.</w:t>
      </w:r>
      <w:r w:rsidRPr="00F52B6A">
        <w:rPr>
          <w:rFonts w:eastAsia="仿宋" w:hAnsi="仿宋"/>
          <w:kern w:val="0"/>
          <w:sz w:val="32"/>
          <w:szCs w:val="32"/>
        </w:rPr>
        <w:t>《中华人民共和国药典》</w:t>
      </w:r>
      <w:r w:rsidRPr="00F52B6A">
        <w:rPr>
          <w:rFonts w:eastAsia="仿宋"/>
          <w:kern w:val="0"/>
          <w:sz w:val="32"/>
          <w:szCs w:val="32"/>
        </w:rPr>
        <w:t>2015</w:t>
      </w:r>
      <w:r w:rsidRPr="00F52B6A">
        <w:rPr>
          <w:rFonts w:eastAsia="仿宋" w:hAnsi="仿宋"/>
          <w:kern w:val="0"/>
          <w:sz w:val="32"/>
          <w:szCs w:val="32"/>
        </w:rPr>
        <w:t>年版；</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2.</w:t>
      </w:r>
      <w:r w:rsidRPr="00F52B6A">
        <w:rPr>
          <w:rFonts w:eastAsia="仿宋" w:hAnsi="仿宋"/>
          <w:kern w:val="0"/>
          <w:sz w:val="32"/>
          <w:szCs w:val="32"/>
        </w:rPr>
        <w:t>《药物制剂技术》教材；</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3.</w:t>
      </w:r>
      <w:r w:rsidRPr="00F52B6A">
        <w:rPr>
          <w:rFonts w:eastAsia="仿宋" w:hAnsi="仿宋"/>
          <w:kern w:val="0"/>
          <w:sz w:val="32"/>
          <w:szCs w:val="32"/>
        </w:rPr>
        <w:t>《药品生产质量管理规范》</w:t>
      </w:r>
      <w:r w:rsidRPr="00F52B6A">
        <w:rPr>
          <w:rFonts w:eastAsia="仿宋"/>
          <w:kern w:val="0"/>
          <w:sz w:val="32"/>
          <w:szCs w:val="32"/>
        </w:rPr>
        <w:t>2010</w:t>
      </w:r>
      <w:r w:rsidRPr="00F52B6A">
        <w:rPr>
          <w:rFonts w:eastAsia="仿宋" w:hAnsi="仿宋"/>
          <w:kern w:val="0"/>
          <w:sz w:val="32"/>
          <w:szCs w:val="32"/>
        </w:rPr>
        <w:t>年版；</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4.</w:t>
      </w:r>
      <w:r w:rsidRPr="00F52B6A">
        <w:rPr>
          <w:rFonts w:eastAsia="仿宋" w:hAnsi="仿宋"/>
          <w:kern w:val="0"/>
          <w:sz w:val="32"/>
          <w:szCs w:val="32"/>
        </w:rPr>
        <w:t>《药品生产质量管理规范实施指南》</w:t>
      </w:r>
      <w:r w:rsidRPr="00F52B6A">
        <w:rPr>
          <w:rFonts w:eastAsia="仿宋"/>
          <w:kern w:val="0"/>
          <w:sz w:val="32"/>
          <w:szCs w:val="32"/>
        </w:rPr>
        <w:t>2010</w:t>
      </w:r>
      <w:r w:rsidRPr="00F52B6A">
        <w:rPr>
          <w:rFonts w:eastAsia="仿宋" w:hAnsi="仿宋"/>
          <w:kern w:val="0"/>
          <w:sz w:val="32"/>
          <w:szCs w:val="32"/>
        </w:rPr>
        <w:t>年版；</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5.</w:t>
      </w:r>
      <w:r w:rsidRPr="00F52B6A">
        <w:rPr>
          <w:rFonts w:eastAsia="仿宋" w:hAnsi="仿宋"/>
          <w:kern w:val="0"/>
          <w:sz w:val="32"/>
          <w:szCs w:val="32"/>
        </w:rPr>
        <w:t>《药物压片技术仿真教学</w:t>
      </w:r>
      <w:r w:rsidRPr="00F52B6A">
        <w:rPr>
          <w:rFonts w:eastAsia="仿宋"/>
          <w:kern w:val="0"/>
          <w:sz w:val="32"/>
          <w:szCs w:val="32"/>
        </w:rPr>
        <w:t>V3.0</w:t>
      </w:r>
      <w:r w:rsidRPr="00F52B6A">
        <w:rPr>
          <w:rFonts w:eastAsia="仿宋" w:hAnsi="仿宋"/>
          <w:kern w:val="0"/>
          <w:sz w:val="32"/>
          <w:szCs w:val="32"/>
        </w:rPr>
        <w:t>》（南京药育智能科技有限公司）。</w:t>
      </w:r>
    </w:p>
    <w:p w:rsidR="0043442C" w:rsidRPr="00F52B6A" w:rsidRDefault="0043442C" w:rsidP="0043442C">
      <w:pPr>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（二）实操竞赛命题范围：</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1.</w:t>
      </w:r>
      <w:r w:rsidRPr="00F52B6A">
        <w:rPr>
          <w:rFonts w:eastAsia="仿宋" w:hAnsi="仿宋"/>
          <w:kern w:val="0"/>
          <w:sz w:val="32"/>
          <w:szCs w:val="32"/>
        </w:rPr>
        <w:t>比赛所压片标准片重设计范围为</w:t>
      </w:r>
      <w:r w:rsidRPr="00F52B6A">
        <w:rPr>
          <w:rFonts w:eastAsia="仿宋"/>
          <w:kern w:val="0"/>
          <w:sz w:val="32"/>
          <w:szCs w:val="32"/>
        </w:rPr>
        <w:t>0.30</w:t>
      </w:r>
      <w:r w:rsidRPr="00F52B6A">
        <w:rPr>
          <w:rFonts w:eastAsia="仿宋" w:hAnsi="仿宋"/>
          <w:kern w:val="0"/>
          <w:sz w:val="32"/>
          <w:szCs w:val="32"/>
        </w:rPr>
        <w:t>～</w:t>
      </w:r>
      <w:r w:rsidRPr="00F52B6A">
        <w:rPr>
          <w:rFonts w:eastAsia="仿宋"/>
          <w:kern w:val="0"/>
          <w:sz w:val="32"/>
          <w:szCs w:val="32"/>
        </w:rPr>
        <w:t>0.35g</w:t>
      </w:r>
      <w:r w:rsidRPr="00F52B6A">
        <w:rPr>
          <w:rFonts w:eastAsia="仿宋" w:hAnsi="仿宋"/>
          <w:kern w:val="0"/>
          <w:sz w:val="32"/>
          <w:szCs w:val="32"/>
        </w:rPr>
        <w:t>，考核片重赛前由专家组抽签决定设计范围内任一重量；</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2.</w:t>
      </w:r>
      <w:r w:rsidRPr="00F52B6A">
        <w:rPr>
          <w:rFonts w:eastAsia="仿宋" w:hAnsi="仿宋"/>
          <w:kern w:val="0"/>
          <w:sz w:val="32"/>
          <w:szCs w:val="32"/>
        </w:rPr>
        <w:t>实施方案中的竞赛内容（详见表二评分细则）；</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3.</w:t>
      </w:r>
      <w:r w:rsidRPr="00F52B6A">
        <w:rPr>
          <w:rFonts w:eastAsia="仿宋" w:hAnsi="仿宋"/>
          <w:kern w:val="0"/>
          <w:sz w:val="32"/>
          <w:szCs w:val="32"/>
        </w:rPr>
        <w:t>《药品生产质量管理规范》</w:t>
      </w:r>
      <w:r w:rsidRPr="00F52B6A">
        <w:rPr>
          <w:rFonts w:eastAsia="仿宋"/>
          <w:kern w:val="0"/>
          <w:sz w:val="32"/>
          <w:szCs w:val="32"/>
        </w:rPr>
        <w:t>2010</w:t>
      </w:r>
      <w:r w:rsidRPr="00F52B6A">
        <w:rPr>
          <w:rFonts w:eastAsia="仿宋" w:hAnsi="仿宋"/>
          <w:kern w:val="0"/>
          <w:sz w:val="32"/>
          <w:szCs w:val="32"/>
        </w:rPr>
        <w:t>年版；</w:t>
      </w:r>
    </w:p>
    <w:p w:rsidR="0043442C" w:rsidRPr="00F52B6A" w:rsidRDefault="0043442C" w:rsidP="0043442C">
      <w:pPr>
        <w:spacing w:line="500" w:lineRule="exact"/>
        <w:ind w:firstLineChars="350" w:firstLine="1120"/>
        <w:rPr>
          <w:rFonts w:eastAsia="仿宋"/>
          <w:kern w:val="0"/>
          <w:sz w:val="32"/>
          <w:szCs w:val="32"/>
        </w:rPr>
      </w:pPr>
      <w:r w:rsidRPr="00F52B6A">
        <w:rPr>
          <w:rFonts w:eastAsia="仿宋"/>
          <w:kern w:val="0"/>
          <w:sz w:val="32"/>
          <w:szCs w:val="32"/>
        </w:rPr>
        <w:t>4.</w:t>
      </w:r>
      <w:r w:rsidRPr="00F52B6A">
        <w:rPr>
          <w:rFonts w:eastAsia="仿宋" w:hAnsi="仿宋"/>
          <w:kern w:val="0"/>
          <w:sz w:val="32"/>
          <w:szCs w:val="32"/>
        </w:rPr>
        <w:t>《药品生产质量管理规范实施指南》</w:t>
      </w:r>
      <w:r w:rsidRPr="00F52B6A">
        <w:rPr>
          <w:rFonts w:eastAsia="仿宋"/>
          <w:kern w:val="0"/>
          <w:sz w:val="32"/>
          <w:szCs w:val="32"/>
        </w:rPr>
        <w:t>2010</w:t>
      </w:r>
      <w:r w:rsidRPr="00F52B6A">
        <w:rPr>
          <w:rFonts w:eastAsia="仿宋" w:hAnsi="仿宋"/>
          <w:kern w:val="0"/>
          <w:sz w:val="32"/>
          <w:szCs w:val="32"/>
        </w:rPr>
        <w:t>年版。</w:t>
      </w:r>
    </w:p>
    <w:p w:rsidR="0043442C" w:rsidRPr="00F52B6A" w:rsidRDefault="0043442C" w:rsidP="0043442C">
      <w:pPr>
        <w:spacing w:line="500" w:lineRule="exact"/>
        <w:outlineLvl w:val="0"/>
        <w:rPr>
          <w:rFonts w:eastAsia="黑体"/>
          <w:bCs/>
          <w:sz w:val="32"/>
          <w:szCs w:val="32"/>
        </w:rPr>
      </w:pPr>
      <w:r w:rsidRPr="00F52B6A">
        <w:rPr>
          <w:rFonts w:eastAsia="仿宋_GB2312"/>
          <w:sz w:val="32"/>
          <w:szCs w:val="32"/>
        </w:rPr>
        <w:lastRenderedPageBreak/>
        <w:t xml:space="preserve">    </w:t>
      </w:r>
      <w:r w:rsidRPr="00F52B6A">
        <w:rPr>
          <w:rFonts w:eastAsia="黑体"/>
          <w:bCs/>
          <w:sz w:val="32"/>
          <w:szCs w:val="32"/>
        </w:rPr>
        <w:t>四、竞赛方式</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ascii="楷体" w:eastAsia="楷体" w:hAnsi="楷体"/>
          <w:kern w:val="0"/>
          <w:sz w:val="32"/>
          <w:szCs w:val="32"/>
        </w:rPr>
        <w:t>（一）</w:t>
      </w:r>
      <w:r w:rsidRPr="00F52B6A">
        <w:rPr>
          <w:rFonts w:eastAsia="仿宋" w:hAnsi="仿宋"/>
          <w:kern w:val="0"/>
          <w:sz w:val="32"/>
          <w:szCs w:val="32"/>
        </w:rPr>
        <w:t>竞赛以团队方式进行，统计参赛队的总成绩进行排序。</w:t>
      </w:r>
    </w:p>
    <w:p w:rsidR="0043442C" w:rsidRPr="00F52B6A" w:rsidRDefault="0043442C" w:rsidP="0043442C">
      <w:pPr>
        <w:spacing w:line="500" w:lineRule="exact"/>
        <w:ind w:firstLineChars="200" w:firstLine="640"/>
        <w:rPr>
          <w:rFonts w:eastAsia="仿宋"/>
          <w:kern w:val="0"/>
          <w:sz w:val="32"/>
          <w:szCs w:val="32"/>
        </w:rPr>
      </w:pPr>
      <w:r w:rsidRPr="00F52B6A">
        <w:rPr>
          <w:rFonts w:ascii="楷体" w:eastAsia="楷体" w:hAnsi="楷体"/>
          <w:kern w:val="0"/>
          <w:sz w:val="32"/>
          <w:szCs w:val="32"/>
        </w:rPr>
        <w:t>（二）</w:t>
      </w:r>
      <w:r w:rsidRPr="00F52B6A">
        <w:rPr>
          <w:rFonts w:eastAsia="仿宋" w:hAnsi="仿宋"/>
          <w:kern w:val="0"/>
          <w:sz w:val="32"/>
          <w:szCs w:val="32"/>
        </w:rPr>
        <w:t>参赛队伍组成：每支参赛队由</w:t>
      </w:r>
      <w:r w:rsidRPr="00F52B6A">
        <w:rPr>
          <w:rFonts w:eastAsia="仿宋"/>
          <w:kern w:val="0"/>
          <w:sz w:val="32"/>
          <w:szCs w:val="32"/>
        </w:rPr>
        <w:t>2</w:t>
      </w:r>
      <w:r w:rsidRPr="00F52B6A">
        <w:rPr>
          <w:rFonts w:eastAsia="仿宋" w:hAnsi="仿宋"/>
          <w:kern w:val="0"/>
          <w:sz w:val="32"/>
          <w:szCs w:val="32"/>
        </w:rPr>
        <w:t>名选手组成，男女不限。上届已获一等奖学生不得参赛。每队选手由同一所学校组成，不能跨校组队。指导教师一至两名。所有参赛选手必须参加理论与仿真和实际操作技能考核。竞赛计团体成绩。</w:t>
      </w:r>
    </w:p>
    <w:p w:rsidR="0043442C" w:rsidRPr="00F52B6A" w:rsidRDefault="0043442C" w:rsidP="0043442C">
      <w:pPr>
        <w:spacing w:line="500" w:lineRule="exact"/>
        <w:ind w:firstLineChars="150" w:firstLine="480"/>
        <w:rPr>
          <w:rFonts w:eastAsia="仿宋"/>
          <w:kern w:val="0"/>
          <w:sz w:val="32"/>
          <w:szCs w:val="32"/>
        </w:rPr>
      </w:pPr>
      <w:r w:rsidRPr="00F52B6A">
        <w:rPr>
          <w:rFonts w:ascii="楷体" w:eastAsia="楷体" w:hAnsi="楷体"/>
          <w:kern w:val="0"/>
          <w:sz w:val="32"/>
          <w:szCs w:val="32"/>
        </w:rPr>
        <w:t>（三）</w:t>
      </w:r>
      <w:r w:rsidRPr="00F52B6A">
        <w:rPr>
          <w:rFonts w:eastAsia="仿宋" w:hAnsi="仿宋"/>
          <w:kern w:val="0"/>
          <w:sz w:val="32"/>
          <w:szCs w:val="32"/>
        </w:rPr>
        <w:t>因竞赛需采取多场次进行，考核顺序由各参赛队抽签，确定各队选手参赛场次。</w:t>
      </w:r>
    </w:p>
    <w:p w:rsidR="0043442C" w:rsidRPr="00F52B6A" w:rsidRDefault="0043442C" w:rsidP="0043442C">
      <w:pPr>
        <w:spacing w:line="500" w:lineRule="exact"/>
        <w:ind w:firstLineChars="150" w:firstLine="480"/>
        <w:rPr>
          <w:rFonts w:eastAsia="仿宋"/>
          <w:kern w:val="0"/>
          <w:sz w:val="32"/>
          <w:szCs w:val="32"/>
        </w:rPr>
      </w:pPr>
      <w:r w:rsidRPr="00F52B6A">
        <w:rPr>
          <w:rFonts w:ascii="楷体" w:eastAsia="楷体" w:hAnsi="楷体"/>
          <w:kern w:val="0"/>
          <w:sz w:val="32"/>
          <w:szCs w:val="32"/>
        </w:rPr>
        <w:t>（四）</w:t>
      </w:r>
      <w:r w:rsidRPr="00F52B6A">
        <w:rPr>
          <w:rFonts w:eastAsia="仿宋" w:hAnsi="仿宋"/>
          <w:kern w:val="0"/>
          <w:sz w:val="32"/>
          <w:szCs w:val="32"/>
        </w:rPr>
        <w:t>赛场的赛位统一编制。理论与仿真考核，参赛选手开赛前</w:t>
      </w:r>
      <w:r w:rsidRPr="00F52B6A">
        <w:rPr>
          <w:rFonts w:eastAsia="仿宋"/>
          <w:kern w:val="0"/>
          <w:sz w:val="32"/>
          <w:szCs w:val="32"/>
        </w:rPr>
        <w:t>15</w:t>
      </w:r>
      <w:r w:rsidRPr="00F52B6A">
        <w:rPr>
          <w:rFonts w:eastAsia="仿宋" w:hAnsi="仿宋"/>
          <w:kern w:val="0"/>
          <w:sz w:val="32"/>
          <w:szCs w:val="32"/>
        </w:rPr>
        <w:t>分钟凭参赛证、身份证及抽签号进入赛场；参赛队技能操作比赛前</w:t>
      </w:r>
      <w:r w:rsidRPr="00F52B6A">
        <w:rPr>
          <w:rFonts w:eastAsia="仿宋"/>
          <w:kern w:val="0"/>
          <w:sz w:val="32"/>
          <w:szCs w:val="32"/>
        </w:rPr>
        <w:t>30</w:t>
      </w:r>
      <w:r w:rsidRPr="00F52B6A">
        <w:rPr>
          <w:rFonts w:eastAsia="仿宋" w:hAnsi="仿宋"/>
          <w:kern w:val="0"/>
          <w:sz w:val="32"/>
          <w:szCs w:val="32"/>
        </w:rPr>
        <w:t>分钟到指定地点检录，抽签决定赛位号，抽签结束后，随即按照抽取的赛位号进场，然后在对应的赛位上完成竞赛规定的工作任务。赛位号不对外公布，抽签结果密封后统一保管，在评分结束后开封统计成绩。</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sz w:val="32"/>
          <w:szCs w:val="32"/>
        </w:rPr>
        <w:t xml:space="preserve">    </w:t>
      </w:r>
      <w:r w:rsidRPr="00F52B6A">
        <w:rPr>
          <w:rFonts w:eastAsia="黑体"/>
          <w:bCs/>
          <w:sz w:val="32"/>
          <w:szCs w:val="32"/>
        </w:rPr>
        <w:t>五、竞赛流程</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hAnsi="仿宋"/>
          <w:kern w:val="0"/>
          <w:sz w:val="32"/>
          <w:szCs w:val="32"/>
        </w:rPr>
        <w:t>竞赛时间安排报到时间</w:t>
      </w:r>
      <w:r w:rsidRPr="00F52B6A">
        <w:rPr>
          <w:rFonts w:eastAsia="仿宋"/>
          <w:kern w:val="0"/>
          <w:sz w:val="32"/>
          <w:szCs w:val="32"/>
        </w:rPr>
        <w:t>1</w:t>
      </w:r>
      <w:r w:rsidRPr="00F52B6A">
        <w:rPr>
          <w:rFonts w:eastAsia="仿宋" w:hAnsi="仿宋"/>
          <w:kern w:val="0"/>
          <w:sz w:val="32"/>
          <w:szCs w:val="32"/>
        </w:rPr>
        <w:t>天，比赛时间为</w:t>
      </w:r>
      <w:r w:rsidRPr="00F52B6A">
        <w:rPr>
          <w:rFonts w:eastAsia="仿宋"/>
          <w:kern w:val="0"/>
          <w:sz w:val="32"/>
          <w:szCs w:val="32"/>
        </w:rPr>
        <w:t>2</w:t>
      </w:r>
      <w:r w:rsidRPr="00F52B6A">
        <w:rPr>
          <w:rFonts w:eastAsia="仿宋" w:hAnsi="仿宋"/>
          <w:kern w:val="0"/>
          <w:sz w:val="32"/>
          <w:szCs w:val="32"/>
        </w:rPr>
        <w:t>天</w:t>
      </w:r>
      <w:r w:rsidRPr="00F52B6A">
        <w:rPr>
          <w:rFonts w:eastAsia="仿宋"/>
          <w:kern w:val="0"/>
          <w:sz w:val="32"/>
          <w:szCs w:val="32"/>
        </w:rPr>
        <w:t>(</w:t>
      </w:r>
      <w:r w:rsidRPr="00F52B6A">
        <w:rPr>
          <w:rFonts w:eastAsia="仿宋" w:hAnsi="仿宋"/>
          <w:kern w:val="0"/>
          <w:sz w:val="32"/>
          <w:szCs w:val="32"/>
        </w:rPr>
        <w:t>暂定，视报名参赛队数调整</w:t>
      </w:r>
      <w:r w:rsidRPr="00F52B6A">
        <w:rPr>
          <w:rFonts w:eastAsia="仿宋"/>
          <w:kern w:val="0"/>
          <w:sz w:val="32"/>
          <w:szCs w:val="32"/>
        </w:rPr>
        <w:t>)</w:t>
      </w:r>
      <w:r w:rsidRPr="00F52B6A">
        <w:rPr>
          <w:rFonts w:eastAsia="仿宋" w:hAnsi="仿宋"/>
          <w:kern w:val="0"/>
          <w:sz w:val="32"/>
          <w:szCs w:val="32"/>
        </w:rPr>
        <w:t>。技能操作考核现场每天安排上午、下午各四场比赛。（时间初步安排见下表，最终以大赛指南中竞赛时间和内容安排一览表为准）</w:t>
      </w:r>
    </w:p>
    <w:p w:rsidR="0043442C" w:rsidRPr="00F52B6A" w:rsidRDefault="0043442C" w:rsidP="0043442C">
      <w:pPr>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t>（一）竞赛流程</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hAnsi="仿宋"/>
          <w:kern w:val="0"/>
          <w:sz w:val="32"/>
          <w:szCs w:val="32"/>
        </w:rPr>
        <w:t>每位选手分别独立完成理论与仿真考核，两人一组合作完成实际操作考核。首先完成理论与仿真考核，技能考核的先后次序由院校报名顺序抽签决定。</w:t>
      </w:r>
    </w:p>
    <w:p w:rsidR="0043442C" w:rsidRPr="001D07A0" w:rsidRDefault="0043442C" w:rsidP="0043442C">
      <w:pPr>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t>（二）时间安排表</w:t>
      </w:r>
    </w:p>
    <w:p w:rsidR="0043442C" w:rsidRPr="001D07A0" w:rsidRDefault="0043442C" w:rsidP="0043442C">
      <w:pPr>
        <w:spacing w:line="500" w:lineRule="exact"/>
        <w:jc w:val="center"/>
        <w:outlineLvl w:val="1"/>
        <w:rPr>
          <w:rFonts w:ascii="仿宋" w:eastAsia="仿宋" w:hAnsi="仿宋"/>
          <w:kern w:val="0"/>
          <w:sz w:val="32"/>
          <w:szCs w:val="32"/>
        </w:rPr>
      </w:pPr>
      <w:r w:rsidRPr="001D07A0">
        <w:rPr>
          <w:rFonts w:ascii="仿宋" w:eastAsia="仿宋" w:hAnsi="仿宋"/>
          <w:kern w:val="0"/>
          <w:sz w:val="32"/>
          <w:szCs w:val="32"/>
        </w:rPr>
        <w:t>竞赛时间和内容安排一览表</w:t>
      </w:r>
    </w:p>
    <w:tbl>
      <w:tblPr>
        <w:tblW w:w="7848" w:type="dxa"/>
        <w:jc w:val="center"/>
        <w:tblInd w:w="-6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10"/>
        <w:gridCol w:w="2575"/>
        <w:gridCol w:w="3563"/>
      </w:tblGrid>
      <w:tr w:rsidR="0043442C" w:rsidRPr="00F52B6A" w:rsidTr="004B0917">
        <w:trPr>
          <w:trHeight w:val="448"/>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43442C" w:rsidRPr="001D07A0" w:rsidRDefault="0043442C" w:rsidP="004B0917">
            <w:pPr>
              <w:jc w:val="center"/>
              <w:rPr>
                <w:rFonts w:ascii="仿宋" w:eastAsia="仿宋" w:hAnsi="仿宋"/>
                <w:bCs/>
                <w:sz w:val="32"/>
                <w:szCs w:val="32"/>
              </w:rPr>
            </w:pPr>
            <w:r w:rsidRPr="001D07A0">
              <w:rPr>
                <w:rFonts w:ascii="仿宋" w:eastAsia="仿宋" w:hAnsi="仿宋"/>
                <w:bCs/>
                <w:sz w:val="32"/>
                <w:szCs w:val="32"/>
              </w:rPr>
              <w:t>日期</w:t>
            </w:r>
          </w:p>
        </w:tc>
        <w:tc>
          <w:tcPr>
            <w:tcW w:w="2575" w:type="dxa"/>
            <w:tcBorders>
              <w:top w:val="single" w:sz="6" w:space="0" w:color="auto"/>
              <w:left w:val="nil"/>
              <w:bottom w:val="single" w:sz="4" w:space="0" w:color="auto"/>
              <w:right w:val="single" w:sz="6" w:space="0" w:color="auto"/>
            </w:tcBorders>
            <w:vAlign w:val="center"/>
            <w:hideMark/>
          </w:tcPr>
          <w:p w:rsidR="0043442C" w:rsidRPr="001D07A0" w:rsidRDefault="0043442C" w:rsidP="004B0917">
            <w:pPr>
              <w:jc w:val="center"/>
              <w:rPr>
                <w:rFonts w:ascii="仿宋" w:eastAsia="仿宋" w:hAnsi="仿宋"/>
                <w:bCs/>
                <w:sz w:val="32"/>
                <w:szCs w:val="32"/>
              </w:rPr>
            </w:pPr>
            <w:r w:rsidRPr="001D07A0">
              <w:rPr>
                <w:rFonts w:ascii="仿宋" w:eastAsia="仿宋" w:hAnsi="仿宋"/>
                <w:bCs/>
                <w:sz w:val="32"/>
                <w:szCs w:val="32"/>
              </w:rPr>
              <w:t>时间</w:t>
            </w:r>
          </w:p>
        </w:tc>
        <w:tc>
          <w:tcPr>
            <w:tcW w:w="3563" w:type="dxa"/>
            <w:tcBorders>
              <w:top w:val="single" w:sz="6" w:space="0" w:color="auto"/>
              <w:left w:val="nil"/>
              <w:bottom w:val="single" w:sz="4" w:space="0" w:color="auto"/>
              <w:right w:val="single" w:sz="6" w:space="0" w:color="auto"/>
            </w:tcBorders>
            <w:vAlign w:val="center"/>
            <w:hideMark/>
          </w:tcPr>
          <w:p w:rsidR="0043442C" w:rsidRPr="001D07A0" w:rsidRDefault="0043442C" w:rsidP="004B0917">
            <w:pPr>
              <w:jc w:val="center"/>
              <w:rPr>
                <w:rFonts w:ascii="仿宋" w:eastAsia="仿宋" w:hAnsi="仿宋"/>
                <w:bCs/>
                <w:sz w:val="32"/>
                <w:szCs w:val="32"/>
              </w:rPr>
            </w:pPr>
            <w:r w:rsidRPr="001D07A0">
              <w:rPr>
                <w:rFonts w:ascii="仿宋" w:eastAsia="仿宋" w:hAnsi="仿宋"/>
                <w:bCs/>
                <w:sz w:val="32"/>
                <w:szCs w:val="32"/>
              </w:rPr>
              <w:t>工作内容</w:t>
            </w:r>
          </w:p>
        </w:tc>
      </w:tr>
      <w:tr w:rsidR="0043442C" w:rsidRPr="00F52B6A" w:rsidTr="004B0917">
        <w:trPr>
          <w:trHeight w:val="492"/>
          <w:jc w:val="center"/>
        </w:trPr>
        <w:tc>
          <w:tcPr>
            <w:tcW w:w="1710" w:type="dxa"/>
            <w:tcBorders>
              <w:top w:val="nil"/>
              <w:left w:val="single" w:sz="6"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第一天</w:t>
            </w:r>
          </w:p>
        </w:tc>
        <w:tc>
          <w:tcPr>
            <w:tcW w:w="2575" w:type="dxa"/>
            <w:vMerge w:val="restart"/>
            <w:tcBorders>
              <w:top w:val="single" w:sz="4" w:space="0" w:color="auto"/>
              <w:left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全天</w:t>
            </w:r>
          </w:p>
        </w:tc>
        <w:tc>
          <w:tcPr>
            <w:tcW w:w="3563" w:type="dxa"/>
            <w:vMerge w:val="restart"/>
            <w:tcBorders>
              <w:top w:val="single" w:sz="4" w:space="0" w:color="auto"/>
              <w:left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参赛队报到，安排住宿、</w:t>
            </w:r>
            <w:r w:rsidRPr="00F52B6A">
              <w:rPr>
                <w:rFonts w:eastAsia="仿宋" w:hAnsi="仿宋"/>
                <w:sz w:val="32"/>
                <w:szCs w:val="32"/>
              </w:rPr>
              <w:lastRenderedPageBreak/>
              <w:t>发放参赛证</w:t>
            </w:r>
          </w:p>
        </w:tc>
      </w:tr>
      <w:tr w:rsidR="0043442C" w:rsidRPr="00F52B6A" w:rsidTr="004B0917">
        <w:trPr>
          <w:trHeight w:val="780"/>
          <w:jc w:val="center"/>
        </w:trPr>
        <w:tc>
          <w:tcPr>
            <w:tcW w:w="1710" w:type="dxa"/>
            <w:vMerge w:val="restart"/>
            <w:tcBorders>
              <w:top w:val="single" w:sz="4" w:space="0" w:color="auto"/>
              <w:left w:val="single" w:sz="6" w:space="0" w:color="auto"/>
              <w:bottom w:val="single" w:sz="6" w:space="0" w:color="auto"/>
              <w:right w:val="single" w:sz="4" w:space="0" w:color="auto"/>
            </w:tcBorders>
            <w:vAlign w:val="center"/>
            <w:hideMark/>
          </w:tcPr>
          <w:p w:rsidR="0043442C" w:rsidRPr="00F52B6A" w:rsidRDefault="0043442C" w:rsidP="004B0917">
            <w:pPr>
              <w:spacing w:line="500" w:lineRule="exact"/>
              <w:jc w:val="center"/>
              <w:rPr>
                <w:rFonts w:eastAsia="仿宋" w:hAnsi="仿宋"/>
                <w:sz w:val="32"/>
                <w:szCs w:val="32"/>
              </w:rPr>
            </w:pPr>
            <w:r w:rsidRPr="00F52B6A">
              <w:rPr>
                <w:rFonts w:eastAsia="仿宋" w:hAnsi="仿宋"/>
                <w:sz w:val="32"/>
                <w:szCs w:val="32"/>
              </w:rPr>
              <w:lastRenderedPageBreak/>
              <w:t>第一天</w:t>
            </w:r>
          </w:p>
        </w:tc>
        <w:tc>
          <w:tcPr>
            <w:tcW w:w="2575" w:type="dxa"/>
            <w:vMerge/>
            <w:tcBorders>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hAnsi="仿宋"/>
                <w:sz w:val="32"/>
                <w:szCs w:val="32"/>
              </w:rPr>
            </w:pPr>
          </w:p>
        </w:tc>
        <w:tc>
          <w:tcPr>
            <w:tcW w:w="3563" w:type="dxa"/>
            <w:vMerge/>
            <w:tcBorders>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hAnsi="仿宋"/>
                <w:sz w:val="32"/>
                <w:szCs w:val="32"/>
              </w:rPr>
            </w:pP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sz w:val="32"/>
                <w:szCs w:val="32"/>
              </w:rPr>
              <w:t>16:00</w:t>
            </w:r>
            <w:r w:rsidRPr="00F52B6A">
              <w:rPr>
                <w:rFonts w:eastAsia="仿宋" w:hAnsi="仿宋"/>
                <w:sz w:val="32"/>
                <w:szCs w:val="32"/>
              </w:rPr>
              <w:t>～</w:t>
            </w:r>
            <w:r w:rsidRPr="00F52B6A">
              <w:rPr>
                <w:rFonts w:eastAsia="仿宋"/>
                <w:sz w:val="32"/>
                <w:szCs w:val="32"/>
              </w:rPr>
              <w:t>17:00</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选手熟悉比赛赛场</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sz w:val="32"/>
                <w:szCs w:val="32"/>
              </w:rPr>
              <w:t>16:00</w:t>
            </w:r>
            <w:r w:rsidRPr="00F52B6A">
              <w:rPr>
                <w:rFonts w:eastAsia="仿宋" w:hAnsi="仿宋"/>
                <w:sz w:val="32"/>
                <w:szCs w:val="32"/>
              </w:rPr>
              <w:t>～</w:t>
            </w:r>
            <w:r w:rsidRPr="00F52B6A">
              <w:rPr>
                <w:rFonts w:eastAsia="仿宋"/>
                <w:sz w:val="32"/>
                <w:szCs w:val="32"/>
              </w:rPr>
              <w:t>17:00</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领队、指导教师会议</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晚上</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仿真与理论考核</w:t>
            </w:r>
          </w:p>
        </w:tc>
      </w:tr>
      <w:tr w:rsidR="0043442C" w:rsidRPr="00F52B6A" w:rsidTr="004B0917">
        <w:trPr>
          <w:trHeight w:val="360"/>
          <w:jc w:val="center"/>
        </w:trPr>
        <w:tc>
          <w:tcPr>
            <w:tcW w:w="1710" w:type="dxa"/>
            <w:vMerge w:val="restart"/>
            <w:tcBorders>
              <w:top w:val="nil"/>
              <w:left w:val="single" w:sz="6" w:space="0" w:color="auto"/>
              <w:bottom w:val="single" w:sz="6"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第二天</w:t>
            </w:r>
          </w:p>
        </w:tc>
        <w:tc>
          <w:tcPr>
            <w:tcW w:w="2575" w:type="dxa"/>
            <w:vMerge w:val="restart"/>
            <w:tcBorders>
              <w:top w:val="single" w:sz="4" w:space="0" w:color="auto"/>
              <w:left w:val="single" w:sz="4" w:space="0" w:color="auto"/>
              <w:bottom w:val="single" w:sz="4" w:space="0" w:color="auto"/>
              <w:right w:val="single" w:sz="4" w:space="0" w:color="auto"/>
            </w:tcBorders>
            <w:vAlign w:val="center"/>
          </w:tcPr>
          <w:p w:rsidR="0043442C" w:rsidRPr="00F52B6A" w:rsidRDefault="0043442C" w:rsidP="004B0917">
            <w:pPr>
              <w:jc w:val="center"/>
              <w:rPr>
                <w:rFonts w:eastAsia="仿宋"/>
                <w:sz w:val="32"/>
                <w:szCs w:val="32"/>
              </w:rPr>
            </w:pPr>
            <w:r w:rsidRPr="00F52B6A">
              <w:rPr>
                <w:rFonts w:eastAsia="仿宋" w:hAnsi="仿宋"/>
                <w:sz w:val="32"/>
                <w:szCs w:val="32"/>
              </w:rPr>
              <w:t>上午</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开赛式</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操作考核</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操作考核</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下午</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操作考核</w:t>
            </w:r>
          </w:p>
        </w:tc>
      </w:tr>
      <w:tr w:rsidR="0043442C" w:rsidRPr="00F52B6A" w:rsidTr="004B0917">
        <w:trPr>
          <w:trHeight w:val="360"/>
          <w:jc w:val="center"/>
        </w:trPr>
        <w:tc>
          <w:tcPr>
            <w:tcW w:w="1710" w:type="dxa"/>
            <w:vMerge w:val="restart"/>
            <w:tcBorders>
              <w:top w:val="single" w:sz="4" w:space="0" w:color="auto"/>
              <w:left w:val="single" w:sz="6" w:space="0" w:color="auto"/>
              <w:bottom w:val="single" w:sz="6"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第三天</w:t>
            </w:r>
          </w:p>
        </w:tc>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上午</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检录</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操作考核</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下午</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成绩录入、整理、复核</w:t>
            </w:r>
          </w:p>
        </w:tc>
      </w:tr>
      <w:tr w:rsidR="0043442C" w:rsidRPr="00F52B6A" w:rsidTr="004B0917">
        <w:trPr>
          <w:trHeight w:val="144"/>
          <w:jc w:val="center"/>
        </w:trPr>
        <w:tc>
          <w:tcPr>
            <w:tcW w:w="1710" w:type="dxa"/>
            <w:vMerge/>
            <w:tcBorders>
              <w:top w:val="nil"/>
              <w:left w:val="single" w:sz="6" w:space="0" w:color="auto"/>
              <w:bottom w:val="single" w:sz="6" w:space="0" w:color="auto"/>
              <w:right w:val="single" w:sz="4" w:space="0" w:color="auto"/>
            </w:tcBorders>
            <w:vAlign w:val="center"/>
            <w:hideMark/>
          </w:tcPr>
          <w:p w:rsidR="0043442C" w:rsidRPr="00F52B6A" w:rsidRDefault="0043442C" w:rsidP="004B0917">
            <w:pPr>
              <w:widowControl/>
              <w:jc w:val="left"/>
              <w:rPr>
                <w:rFonts w:eastAsia="仿宋"/>
                <w:sz w:val="32"/>
                <w:szCs w:val="32"/>
              </w:rPr>
            </w:pPr>
          </w:p>
        </w:tc>
        <w:tc>
          <w:tcPr>
            <w:tcW w:w="2575"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sz w:val="32"/>
                <w:szCs w:val="32"/>
              </w:rPr>
              <w:t>15:00</w:t>
            </w:r>
            <w:r w:rsidRPr="00F52B6A">
              <w:rPr>
                <w:rFonts w:eastAsia="仿宋" w:hAnsi="仿宋"/>
                <w:sz w:val="32"/>
                <w:szCs w:val="32"/>
              </w:rPr>
              <w:t>～</w:t>
            </w:r>
            <w:r w:rsidRPr="00F52B6A">
              <w:rPr>
                <w:rFonts w:eastAsia="仿宋"/>
                <w:sz w:val="32"/>
                <w:szCs w:val="32"/>
              </w:rPr>
              <w:t>16:00</w:t>
            </w:r>
          </w:p>
        </w:tc>
        <w:tc>
          <w:tcPr>
            <w:tcW w:w="3563"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eastAsia="仿宋"/>
                <w:sz w:val="32"/>
                <w:szCs w:val="32"/>
              </w:rPr>
            </w:pPr>
            <w:r w:rsidRPr="00F52B6A">
              <w:rPr>
                <w:rFonts w:eastAsia="仿宋" w:hAnsi="仿宋"/>
                <w:sz w:val="32"/>
                <w:szCs w:val="32"/>
              </w:rPr>
              <w:t>成绩发布会、闭赛式</w:t>
            </w:r>
          </w:p>
        </w:tc>
      </w:tr>
    </w:tbl>
    <w:p w:rsidR="0043442C" w:rsidRPr="00F52B6A" w:rsidRDefault="0043442C" w:rsidP="0043442C">
      <w:pPr>
        <w:snapToGrid w:val="0"/>
        <w:jc w:val="left"/>
        <w:outlineLvl w:val="0"/>
        <w:rPr>
          <w:rFonts w:eastAsia="仿宋"/>
          <w:sz w:val="32"/>
          <w:szCs w:val="32"/>
        </w:rPr>
      </w:pPr>
      <w:r w:rsidRPr="00F52B6A">
        <w:rPr>
          <w:rFonts w:eastAsia="仿宋"/>
          <w:sz w:val="32"/>
          <w:szCs w:val="32"/>
        </w:rPr>
        <w:t xml:space="preserve">    </w:t>
      </w:r>
      <w:r w:rsidRPr="00F52B6A">
        <w:rPr>
          <w:rFonts w:eastAsia="仿宋" w:hAnsi="仿宋"/>
          <w:sz w:val="32"/>
          <w:szCs w:val="32"/>
        </w:rPr>
        <w:t>（注：按每半天四场、每场同时五组，拟以</w:t>
      </w:r>
      <w:r w:rsidRPr="00F52B6A">
        <w:rPr>
          <w:rFonts w:eastAsia="仿宋"/>
          <w:sz w:val="32"/>
          <w:szCs w:val="32"/>
        </w:rPr>
        <w:t>50</w:t>
      </w:r>
      <w:r w:rsidRPr="00F52B6A">
        <w:rPr>
          <w:rFonts w:eastAsia="仿宋" w:hAnsi="仿宋"/>
          <w:sz w:val="32"/>
          <w:szCs w:val="32"/>
        </w:rPr>
        <w:t>支队参赛计算）</w:t>
      </w:r>
    </w:p>
    <w:p w:rsidR="0043442C" w:rsidRPr="00F52B6A" w:rsidRDefault="0043442C" w:rsidP="0043442C">
      <w:pPr>
        <w:snapToGrid w:val="0"/>
        <w:spacing w:line="500" w:lineRule="exact"/>
        <w:ind w:firstLineChars="200" w:firstLine="640"/>
        <w:jc w:val="left"/>
        <w:outlineLvl w:val="0"/>
        <w:rPr>
          <w:rFonts w:eastAsia="仿宋_GB2312"/>
          <w:sz w:val="32"/>
          <w:szCs w:val="32"/>
        </w:rPr>
      </w:pPr>
      <w:r w:rsidRPr="00F52B6A">
        <w:rPr>
          <w:rFonts w:eastAsia="黑体"/>
          <w:sz w:val="32"/>
          <w:szCs w:val="32"/>
        </w:rPr>
        <w:t>六、竞赛试题</w:t>
      </w:r>
      <w:r w:rsidRPr="00F52B6A">
        <w:rPr>
          <w:rFonts w:eastAsia="仿宋_GB2312"/>
          <w:sz w:val="32"/>
          <w:szCs w:val="32"/>
        </w:rPr>
        <w:t>（注：皆为公开资料）</w:t>
      </w:r>
    </w:p>
    <w:p w:rsidR="0043442C" w:rsidRPr="00F52B6A" w:rsidRDefault="0043442C" w:rsidP="0043442C">
      <w:pPr>
        <w:spacing w:line="500" w:lineRule="exact"/>
        <w:ind w:firstLineChars="150" w:firstLine="480"/>
        <w:jc w:val="left"/>
        <w:outlineLvl w:val="1"/>
        <w:rPr>
          <w:rFonts w:ascii="楷体" w:eastAsia="楷体" w:hAnsi="楷体"/>
          <w:sz w:val="32"/>
          <w:szCs w:val="32"/>
        </w:rPr>
      </w:pPr>
      <w:r w:rsidRPr="00F52B6A">
        <w:rPr>
          <w:rFonts w:ascii="楷体" w:eastAsia="楷体" w:hAnsi="楷体"/>
          <w:sz w:val="32"/>
          <w:szCs w:val="32"/>
        </w:rPr>
        <w:t>（一）实操考核</w:t>
      </w:r>
    </w:p>
    <w:p w:rsidR="0043442C" w:rsidRPr="00F52B6A" w:rsidRDefault="0043442C" w:rsidP="0043442C">
      <w:pPr>
        <w:spacing w:line="500" w:lineRule="exact"/>
        <w:ind w:firstLineChars="150" w:firstLine="480"/>
        <w:jc w:val="left"/>
        <w:outlineLvl w:val="1"/>
        <w:rPr>
          <w:rFonts w:eastAsia="仿宋"/>
          <w:sz w:val="32"/>
          <w:szCs w:val="32"/>
        </w:rPr>
      </w:pPr>
      <w:r w:rsidRPr="00F52B6A">
        <w:rPr>
          <w:rFonts w:eastAsia="仿宋" w:hAnsi="仿宋"/>
          <w:sz w:val="32"/>
          <w:szCs w:val="32"/>
        </w:rPr>
        <w:t>见表二，高职学生组竞赛评分细则</w:t>
      </w:r>
    </w:p>
    <w:p w:rsidR="0043442C" w:rsidRPr="00F52B6A" w:rsidRDefault="0043442C" w:rsidP="0043442C">
      <w:pPr>
        <w:spacing w:line="500" w:lineRule="exact"/>
        <w:ind w:firstLineChars="150" w:firstLine="480"/>
        <w:outlineLvl w:val="1"/>
        <w:rPr>
          <w:rFonts w:ascii="楷体" w:eastAsia="楷体" w:hAnsi="楷体"/>
          <w:sz w:val="32"/>
          <w:szCs w:val="32"/>
        </w:rPr>
      </w:pPr>
      <w:r w:rsidRPr="00F52B6A">
        <w:rPr>
          <w:rFonts w:ascii="楷体" w:eastAsia="楷体" w:hAnsi="楷体"/>
          <w:sz w:val="32"/>
          <w:szCs w:val="32"/>
        </w:rPr>
        <w:t>（二）理论考核样题</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hAnsi="仿宋"/>
          <w:sz w:val="32"/>
          <w:szCs w:val="32"/>
        </w:rPr>
        <w:t>【判断题】</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1.</w:t>
      </w:r>
      <w:r w:rsidRPr="00F52B6A">
        <w:rPr>
          <w:rFonts w:eastAsia="仿宋" w:hAnsi="仿宋"/>
          <w:sz w:val="32"/>
          <w:szCs w:val="32"/>
        </w:rPr>
        <w:t>（</w:t>
      </w:r>
      <w:r w:rsidRPr="00F52B6A">
        <w:rPr>
          <w:rFonts w:eastAsia="仿宋"/>
          <w:sz w:val="32"/>
          <w:szCs w:val="32"/>
        </w:rPr>
        <w:t xml:space="preserve">  </w:t>
      </w:r>
      <w:r w:rsidRPr="00F52B6A">
        <w:rPr>
          <w:rFonts w:eastAsia="仿宋" w:hAnsi="仿宋"/>
          <w:sz w:val="32"/>
          <w:szCs w:val="32"/>
        </w:rPr>
        <w:t>）片剂在包薄膜衣后均需进行片重差异检查。</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2.</w:t>
      </w:r>
      <w:r w:rsidRPr="00F52B6A">
        <w:rPr>
          <w:rFonts w:eastAsia="仿宋" w:hAnsi="仿宋"/>
          <w:sz w:val="32"/>
          <w:szCs w:val="32"/>
        </w:rPr>
        <w:t>（</w:t>
      </w:r>
      <w:r w:rsidRPr="00F52B6A">
        <w:rPr>
          <w:rFonts w:eastAsia="仿宋"/>
          <w:sz w:val="32"/>
          <w:szCs w:val="32"/>
        </w:rPr>
        <w:t xml:space="preserve">  </w:t>
      </w:r>
      <w:r w:rsidRPr="00F52B6A">
        <w:rPr>
          <w:rFonts w:eastAsia="仿宋" w:hAnsi="仿宋"/>
          <w:sz w:val="32"/>
          <w:szCs w:val="32"/>
        </w:rPr>
        <w:t>）物料供应商的确定及变更应当进行质量评估，并经质量管理部门批准后方可采购。</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hAnsi="仿宋"/>
          <w:sz w:val="32"/>
          <w:szCs w:val="32"/>
        </w:rPr>
        <w:t>【单项选择题】</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1. 2010</w:t>
      </w:r>
      <w:r w:rsidRPr="00F52B6A">
        <w:rPr>
          <w:rFonts w:eastAsia="仿宋" w:hAnsi="仿宋"/>
          <w:sz w:val="32"/>
          <w:szCs w:val="32"/>
        </w:rPr>
        <w:t>版</w:t>
      </w:r>
      <w:r w:rsidRPr="00F52B6A">
        <w:rPr>
          <w:rFonts w:eastAsia="仿宋"/>
          <w:sz w:val="32"/>
          <w:szCs w:val="32"/>
        </w:rPr>
        <w:t>GMP</w:t>
      </w:r>
      <w:r w:rsidRPr="00F52B6A">
        <w:rPr>
          <w:rFonts w:eastAsia="仿宋" w:hAnsi="仿宋"/>
          <w:sz w:val="32"/>
          <w:szCs w:val="32"/>
        </w:rPr>
        <w:t>中规定生产操作全部结束、操作人员撤出生产现场并经（</w:t>
      </w:r>
      <w:r w:rsidRPr="00F52B6A">
        <w:rPr>
          <w:rFonts w:eastAsia="仿宋"/>
          <w:sz w:val="32"/>
          <w:szCs w:val="32"/>
        </w:rPr>
        <w:t xml:space="preserve">    </w:t>
      </w:r>
      <w:r w:rsidRPr="00F52B6A">
        <w:rPr>
          <w:rFonts w:eastAsia="仿宋" w:hAnsi="仿宋"/>
          <w:sz w:val="32"/>
          <w:szCs w:val="32"/>
        </w:rPr>
        <w:t>）分钟（指导值）自净后，洁净区的悬浮粒子达到</w:t>
      </w:r>
      <w:r w:rsidRPr="00F52B6A">
        <w:rPr>
          <w:rFonts w:eastAsia="仿宋"/>
          <w:sz w:val="32"/>
          <w:szCs w:val="32"/>
        </w:rPr>
        <w:t xml:space="preserve"> </w:t>
      </w:r>
      <w:r w:rsidRPr="00F52B6A">
        <w:rPr>
          <w:rFonts w:eastAsia="仿宋"/>
          <w:sz w:val="32"/>
          <w:szCs w:val="32"/>
        </w:rPr>
        <w:lastRenderedPageBreak/>
        <w:t>“</w:t>
      </w:r>
      <w:r w:rsidRPr="00F52B6A">
        <w:rPr>
          <w:rFonts w:eastAsia="仿宋" w:hAnsi="仿宋"/>
          <w:sz w:val="32"/>
          <w:szCs w:val="32"/>
        </w:rPr>
        <w:t>静态</w:t>
      </w:r>
      <w:r w:rsidRPr="00F52B6A">
        <w:rPr>
          <w:rFonts w:eastAsia="仿宋"/>
          <w:sz w:val="32"/>
          <w:szCs w:val="32"/>
        </w:rPr>
        <w:t>”</w:t>
      </w:r>
      <w:r w:rsidRPr="00F52B6A">
        <w:rPr>
          <w:rFonts w:eastAsia="仿宋" w:hAnsi="仿宋"/>
          <w:sz w:val="32"/>
          <w:szCs w:val="32"/>
        </w:rPr>
        <w:t>标准。</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A. 25</w:t>
      </w:r>
      <w:r w:rsidRPr="00F52B6A">
        <w:rPr>
          <w:rFonts w:eastAsia="仿宋" w:hAnsi="仿宋"/>
          <w:sz w:val="32"/>
          <w:szCs w:val="32"/>
        </w:rPr>
        <w:t>～</w:t>
      </w:r>
      <w:r w:rsidRPr="00F52B6A">
        <w:rPr>
          <w:rFonts w:eastAsia="仿宋"/>
          <w:sz w:val="32"/>
          <w:szCs w:val="32"/>
        </w:rPr>
        <w:t>30   B. 5</w:t>
      </w:r>
      <w:r w:rsidRPr="00F52B6A">
        <w:rPr>
          <w:rFonts w:eastAsia="仿宋" w:hAnsi="仿宋"/>
          <w:sz w:val="32"/>
          <w:szCs w:val="32"/>
        </w:rPr>
        <w:t>～</w:t>
      </w:r>
      <w:r w:rsidRPr="00F52B6A">
        <w:rPr>
          <w:rFonts w:eastAsia="仿宋"/>
          <w:sz w:val="32"/>
          <w:szCs w:val="32"/>
        </w:rPr>
        <w:t>10   C. 15</w:t>
      </w:r>
      <w:r w:rsidRPr="00F52B6A">
        <w:rPr>
          <w:rFonts w:eastAsia="仿宋" w:hAnsi="仿宋"/>
          <w:sz w:val="32"/>
          <w:szCs w:val="32"/>
        </w:rPr>
        <w:t>～</w:t>
      </w:r>
      <w:r w:rsidRPr="00F52B6A">
        <w:rPr>
          <w:rFonts w:eastAsia="仿宋"/>
          <w:sz w:val="32"/>
          <w:szCs w:val="32"/>
        </w:rPr>
        <w:t>20  D. 20</w:t>
      </w:r>
      <w:r w:rsidRPr="00F52B6A">
        <w:rPr>
          <w:rFonts w:eastAsia="仿宋" w:hAnsi="仿宋"/>
          <w:sz w:val="32"/>
          <w:szCs w:val="32"/>
        </w:rPr>
        <w:t>～</w:t>
      </w:r>
      <w:r w:rsidRPr="00F52B6A">
        <w:rPr>
          <w:rFonts w:eastAsia="仿宋"/>
          <w:sz w:val="32"/>
          <w:szCs w:val="32"/>
        </w:rPr>
        <w:t>30    E. 30</w:t>
      </w:r>
      <w:r w:rsidRPr="00F52B6A">
        <w:rPr>
          <w:rFonts w:eastAsia="仿宋" w:hAnsi="仿宋"/>
          <w:sz w:val="32"/>
          <w:szCs w:val="32"/>
        </w:rPr>
        <w:t>～</w:t>
      </w:r>
      <w:r w:rsidRPr="00F52B6A">
        <w:rPr>
          <w:rFonts w:eastAsia="仿宋"/>
          <w:sz w:val="32"/>
          <w:szCs w:val="32"/>
        </w:rPr>
        <w:t>60</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 xml:space="preserve">2. </w:t>
      </w:r>
      <w:r w:rsidRPr="00F52B6A">
        <w:rPr>
          <w:rFonts w:eastAsia="仿宋" w:hAnsi="仿宋"/>
          <w:sz w:val="32"/>
          <w:szCs w:val="32"/>
        </w:rPr>
        <w:t>《中国药典》规定片剂的脆碎度检查、取样正确的是（</w:t>
      </w:r>
      <w:r w:rsidRPr="00F52B6A">
        <w:rPr>
          <w:rFonts w:eastAsia="仿宋"/>
          <w:sz w:val="32"/>
          <w:szCs w:val="32"/>
        </w:rPr>
        <w:t xml:space="preserve">   </w:t>
      </w:r>
      <w:r w:rsidRPr="00F52B6A">
        <w:rPr>
          <w:rFonts w:eastAsia="仿宋" w:hAnsi="仿宋"/>
          <w:sz w:val="32"/>
          <w:szCs w:val="32"/>
        </w:rPr>
        <w:t>）</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A.</w:t>
      </w:r>
      <w:r w:rsidRPr="00F52B6A">
        <w:rPr>
          <w:rFonts w:eastAsia="仿宋" w:hAnsi="仿宋"/>
          <w:sz w:val="32"/>
          <w:szCs w:val="32"/>
        </w:rPr>
        <w:t>片重大于</w:t>
      </w:r>
      <w:r w:rsidRPr="00F52B6A">
        <w:rPr>
          <w:rFonts w:eastAsia="仿宋"/>
          <w:sz w:val="32"/>
          <w:szCs w:val="32"/>
        </w:rPr>
        <w:t>0.65g</w:t>
      </w:r>
      <w:r w:rsidRPr="00F52B6A">
        <w:rPr>
          <w:rFonts w:eastAsia="仿宋" w:hAnsi="仿宋"/>
          <w:sz w:val="32"/>
          <w:szCs w:val="32"/>
        </w:rPr>
        <w:t>至少取样</w:t>
      </w:r>
      <w:r w:rsidRPr="00F52B6A">
        <w:rPr>
          <w:rFonts w:eastAsia="仿宋"/>
          <w:sz w:val="32"/>
          <w:szCs w:val="32"/>
        </w:rPr>
        <w:t>10</w:t>
      </w:r>
      <w:r w:rsidRPr="00F52B6A">
        <w:rPr>
          <w:rFonts w:eastAsia="仿宋" w:hAnsi="仿宋"/>
          <w:sz w:val="32"/>
          <w:szCs w:val="32"/>
        </w:rPr>
        <w:t>片</w:t>
      </w:r>
      <w:r w:rsidRPr="00F52B6A">
        <w:rPr>
          <w:rFonts w:eastAsia="仿宋"/>
          <w:sz w:val="32"/>
          <w:szCs w:val="32"/>
        </w:rPr>
        <w:t xml:space="preserve">   B.</w:t>
      </w:r>
      <w:r w:rsidRPr="00F52B6A">
        <w:rPr>
          <w:rFonts w:eastAsia="仿宋" w:hAnsi="仿宋"/>
          <w:sz w:val="32"/>
          <w:szCs w:val="32"/>
        </w:rPr>
        <w:t>片重大于</w:t>
      </w:r>
      <w:r w:rsidRPr="00F52B6A">
        <w:rPr>
          <w:rFonts w:eastAsia="仿宋"/>
          <w:sz w:val="32"/>
          <w:szCs w:val="32"/>
        </w:rPr>
        <w:t>0.65g</w:t>
      </w:r>
      <w:r w:rsidRPr="00F52B6A">
        <w:rPr>
          <w:rFonts w:eastAsia="仿宋" w:hAnsi="仿宋"/>
          <w:sz w:val="32"/>
          <w:szCs w:val="32"/>
        </w:rPr>
        <w:t>取样</w:t>
      </w:r>
      <w:r w:rsidRPr="00F52B6A">
        <w:rPr>
          <w:rFonts w:eastAsia="仿宋"/>
          <w:sz w:val="32"/>
          <w:szCs w:val="32"/>
        </w:rPr>
        <w:t>10</w:t>
      </w:r>
      <w:r w:rsidRPr="00F52B6A">
        <w:rPr>
          <w:rFonts w:eastAsia="仿宋" w:hAnsi="仿宋"/>
          <w:sz w:val="32"/>
          <w:szCs w:val="32"/>
        </w:rPr>
        <w:t>片</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C.</w:t>
      </w:r>
      <w:r w:rsidRPr="00F52B6A">
        <w:rPr>
          <w:rFonts w:eastAsia="仿宋" w:hAnsi="仿宋"/>
          <w:sz w:val="32"/>
          <w:szCs w:val="32"/>
        </w:rPr>
        <w:t>片重小于</w:t>
      </w:r>
      <w:r w:rsidRPr="00F52B6A">
        <w:rPr>
          <w:rFonts w:eastAsia="仿宋"/>
          <w:sz w:val="32"/>
          <w:szCs w:val="32"/>
        </w:rPr>
        <w:t>0.65g</w:t>
      </w:r>
      <w:r w:rsidRPr="00F52B6A">
        <w:rPr>
          <w:rFonts w:eastAsia="仿宋" w:hAnsi="仿宋"/>
          <w:sz w:val="32"/>
          <w:szCs w:val="32"/>
        </w:rPr>
        <w:t>取样</w:t>
      </w:r>
      <w:r w:rsidRPr="00F52B6A">
        <w:rPr>
          <w:rFonts w:eastAsia="仿宋"/>
          <w:sz w:val="32"/>
          <w:szCs w:val="32"/>
        </w:rPr>
        <w:t>10</w:t>
      </w:r>
      <w:r w:rsidRPr="00F52B6A">
        <w:rPr>
          <w:rFonts w:eastAsia="仿宋" w:hAnsi="仿宋"/>
          <w:sz w:val="32"/>
          <w:szCs w:val="32"/>
        </w:rPr>
        <w:t>片</w:t>
      </w:r>
      <w:r w:rsidRPr="00F52B6A">
        <w:rPr>
          <w:rFonts w:eastAsia="仿宋"/>
          <w:sz w:val="32"/>
          <w:szCs w:val="32"/>
        </w:rPr>
        <w:t xml:space="preserve"> </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D.</w:t>
      </w:r>
      <w:r w:rsidRPr="00F52B6A">
        <w:rPr>
          <w:rFonts w:eastAsia="仿宋" w:hAnsi="仿宋"/>
          <w:sz w:val="32"/>
          <w:szCs w:val="32"/>
        </w:rPr>
        <w:t>片重大于</w:t>
      </w:r>
      <w:r w:rsidRPr="00F52B6A">
        <w:rPr>
          <w:rFonts w:eastAsia="仿宋"/>
          <w:sz w:val="32"/>
          <w:szCs w:val="32"/>
        </w:rPr>
        <w:t>0.65g</w:t>
      </w:r>
      <w:r w:rsidRPr="00F52B6A">
        <w:rPr>
          <w:rFonts w:eastAsia="仿宋" w:hAnsi="仿宋"/>
          <w:sz w:val="32"/>
          <w:szCs w:val="32"/>
        </w:rPr>
        <w:t>者取若干片使总重量约为</w:t>
      </w:r>
      <w:r w:rsidRPr="00F52B6A">
        <w:rPr>
          <w:rFonts w:eastAsia="仿宋"/>
          <w:sz w:val="32"/>
          <w:szCs w:val="32"/>
        </w:rPr>
        <w:t>6.5g</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E.</w:t>
      </w:r>
      <w:r w:rsidRPr="00F52B6A">
        <w:rPr>
          <w:rFonts w:eastAsia="仿宋" w:hAnsi="仿宋"/>
          <w:sz w:val="32"/>
          <w:szCs w:val="32"/>
        </w:rPr>
        <w:t>片重小于</w:t>
      </w:r>
      <w:r w:rsidRPr="00F52B6A">
        <w:rPr>
          <w:rFonts w:eastAsia="仿宋"/>
          <w:sz w:val="32"/>
          <w:szCs w:val="32"/>
        </w:rPr>
        <w:t>0.65g</w:t>
      </w:r>
      <w:r w:rsidRPr="00F52B6A">
        <w:rPr>
          <w:rFonts w:eastAsia="仿宋" w:hAnsi="仿宋"/>
          <w:sz w:val="32"/>
          <w:szCs w:val="32"/>
        </w:rPr>
        <w:t>者至少取样</w:t>
      </w:r>
      <w:r w:rsidRPr="00F52B6A">
        <w:rPr>
          <w:rFonts w:eastAsia="仿宋"/>
          <w:sz w:val="32"/>
          <w:szCs w:val="32"/>
        </w:rPr>
        <w:t>10</w:t>
      </w:r>
      <w:r w:rsidRPr="00F52B6A">
        <w:rPr>
          <w:rFonts w:eastAsia="仿宋" w:hAnsi="仿宋"/>
          <w:sz w:val="32"/>
          <w:szCs w:val="32"/>
        </w:rPr>
        <w:t>片</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hAnsi="仿宋"/>
          <w:sz w:val="32"/>
          <w:szCs w:val="32"/>
        </w:rPr>
        <w:t>【多项选择题】</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 xml:space="preserve">1. </w:t>
      </w:r>
      <w:r w:rsidRPr="00F52B6A">
        <w:rPr>
          <w:rFonts w:eastAsia="仿宋" w:hAnsi="仿宋"/>
          <w:sz w:val="32"/>
          <w:szCs w:val="32"/>
        </w:rPr>
        <w:t>需做崩解时限检查的片剂是（</w:t>
      </w:r>
      <w:r w:rsidRPr="00F52B6A">
        <w:rPr>
          <w:rFonts w:eastAsia="仿宋"/>
          <w:sz w:val="32"/>
          <w:szCs w:val="32"/>
        </w:rPr>
        <w:t xml:space="preserve">    </w:t>
      </w:r>
      <w:r w:rsidRPr="00F52B6A">
        <w:rPr>
          <w:rFonts w:eastAsia="仿宋" w:hAnsi="仿宋"/>
          <w:sz w:val="32"/>
          <w:szCs w:val="32"/>
        </w:rPr>
        <w:t>）</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A.</w:t>
      </w:r>
      <w:r w:rsidRPr="00F52B6A">
        <w:rPr>
          <w:rFonts w:eastAsia="仿宋" w:hAnsi="仿宋"/>
          <w:sz w:val="32"/>
          <w:szCs w:val="32"/>
        </w:rPr>
        <w:t>普通压制片</w:t>
      </w:r>
      <w:r w:rsidRPr="00F52B6A">
        <w:rPr>
          <w:rFonts w:eastAsia="仿宋"/>
          <w:sz w:val="32"/>
          <w:szCs w:val="32"/>
        </w:rPr>
        <w:t xml:space="preserve">  B.</w:t>
      </w:r>
      <w:r w:rsidRPr="00F52B6A">
        <w:rPr>
          <w:rFonts w:eastAsia="仿宋" w:hAnsi="仿宋"/>
          <w:sz w:val="32"/>
          <w:szCs w:val="32"/>
        </w:rPr>
        <w:t>肠溶衣片</w:t>
      </w:r>
      <w:r w:rsidRPr="00F52B6A">
        <w:rPr>
          <w:rFonts w:eastAsia="仿宋"/>
          <w:sz w:val="32"/>
          <w:szCs w:val="32"/>
        </w:rPr>
        <w:t xml:space="preserve">  C.</w:t>
      </w:r>
      <w:r w:rsidRPr="00F52B6A">
        <w:rPr>
          <w:rFonts w:eastAsia="仿宋" w:hAnsi="仿宋"/>
          <w:sz w:val="32"/>
          <w:szCs w:val="32"/>
        </w:rPr>
        <w:t>糖衣片</w:t>
      </w:r>
      <w:r w:rsidRPr="00F52B6A">
        <w:rPr>
          <w:rFonts w:eastAsia="仿宋"/>
          <w:sz w:val="32"/>
          <w:szCs w:val="32"/>
        </w:rPr>
        <w:t xml:space="preserve">  D.</w:t>
      </w:r>
      <w:r w:rsidRPr="00F52B6A">
        <w:rPr>
          <w:rFonts w:eastAsia="仿宋" w:hAnsi="仿宋"/>
          <w:sz w:val="32"/>
          <w:szCs w:val="32"/>
        </w:rPr>
        <w:t>口含片</w:t>
      </w:r>
      <w:r w:rsidRPr="00F52B6A">
        <w:rPr>
          <w:rFonts w:eastAsia="仿宋"/>
          <w:sz w:val="32"/>
          <w:szCs w:val="32"/>
        </w:rPr>
        <w:t xml:space="preserve">   E.</w:t>
      </w:r>
      <w:r w:rsidRPr="00F52B6A">
        <w:rPr>
          <w:rFonts w:eastAsia="仿宋" w:hAnsi="仿宋"/>
          <w:sz w:val="32"/>
          <w:szCs w:val="32"/>
        </w:rPr>
        <w:t>咀嚼片</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 xml:space="preserve">2. </w:t>
      </w:r>
      <w:r w:rsidRPr="00F52B6A">
        <w:rPr>
          <w:rFonts w:eastAsia="仿宋" w:hAnsi="仿宋"/>
          <w:sz w:val="32"/>
          <w:szCs w:val="32"/>
        </w:rPr>
        <w:t>关于物料的留样说法正确的是（</w:t>
      </w:r>
      <w:r w:rsidRPr="00F52B6A">
        <w:rPr>
          <w:rFonts w:eastAsia="仿宋"/>
          <w:sz w:val="32"/>
          <w:szCs w:val="32"/>
        </w:rPr>
        <w:t xml:space="preserve">    </w:t>
      </w:r>
      <w:r w:rsidRPr="00F52B6A">
        <w:rPr>
          <w:rFonts w:eastAsia="仿宋" w:hAnsi="仿宋"/>
          <w:sz w:val="32"/>
          <w:szCs w:val="32"/>
        </w:rPr>
        <w:t>）</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A.</w:t>
      </w:r>
      <w:r w:rsidRPr="00F52B6A">
        <w:rPr>
          <w:rFonts w:eastAsia="仿宋" w:hAnsi="仿宋"/>
          <w:sz w:val="32"/>
          <w:szCs w:val="32"/>
        </w:rPr>
        <w:t>制剂生产用每批原辅料和与药品直接接触的包装材料均应当有留样</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B.</w:t>
      </w:r>
      <w:r w:rsidRPr="00F52B6A">
        <w:rPr>
          <w:rFonts w:eastAsia="仿宋" w:hAnsi="仿宋"/>
          <w:sz w:val="32"/>
          <w:szCs w:val="32"/>
        </w:rPr>
        <w:t>物料的留样量应当至少满足鉴别的需要</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C.</w:t>
      </w:r>
      <w:r w:rsidRPr="00F52B6A">
        <w:rPr>
          <w:rFonts w:eastAsia="仿宋" w:hAnsi="仿宋"/>
          <w:sz w:val="32"/>
          <w:szCs w:val="32"/>
        </w:rPr>
        <w:t>除稳定性较差的原辅料外，用于制剂生产的原辅料（不包括生产过程中使用的溶剂、气体或制药用水）和与药品直接接触的包装材料的留样应当至少保存至产品放行后一年</w:t>
      </w:r>
    </w:p>
    <w:p w:rsidR="0043442C" w:rsidRPr="00F52B6A" w:rsidRDefault="0043442C" w:rsidP="0043442C">
      <w:pPr>
        <w:autoSpaceDE w:val="0"/>
        <w:autoSpaceDN w:val="0"/>
        <w:adjustRightInd w:val="0"/>
        <w:spacing w:line="500" w:lineRule="exact"/>
        <w:jc w:val="left"/>
        <w:rPr>
          <w:rFonts w:eastAsia="仿宋"/>
          <w:sz w:val="32"/>
          <w:szCs w:val="32"/>
        </w:rPr>
      </w:pPr>
      <w:r w:rsidRPr="00F52B6A">
        <w:rPr>
          <w:rFonts w:eastAsia="仿宋"/>
          <w:sz w:val="32"/>
          <w:szCs w:val="32"/>
        </w:rPr>
        <w:t>D.</w:t>
      </w:r>
      <w:r w:rsidRPr="00F52B6A">
        <w:rPr>
          <w:rFonts w:eastAsia="仿宋" w:hAnsi="仿宋"/>
          <w:sz w:val="32"/>
          <w:szCs w:val="32"/>
        </w:rPr>
        <w:t>物料的留样应当按照规定的条件贮存，必要时还应当适当包装密封</w:t>
      </w:r>
    </w:p>
    <w:p w:rsidR="0043442C" w:rsidRPr="00F52B6A" w:rsidRDefault="0043442C" w:rsidP="0043442C">
      <w:pPr>
        <w:spacing w:line="500" w:lineRule="exact"/>
        <w:outlineLvl w:val="1"/>
        <w:rPr>
          <w:rFonts w:eastAsia="仿宋"/>
          <w:sz w:val="32"/>
          <w:szCs w:val="32"/>
        </w:rPr>
      </w:pPr>
      <w:r w:rsidRPr="00F52B6A">
        <w:rPr>
          <w:rFonts w:eastAsia="仿宋"/>
          <w:sz w:val="32"/>
          <w:szCs w:val="32"/>
        </w:rPr>
        <w:t>E.</w:t>
      </w:r>
      <w:r w:rsidRPr="00F52B6A">
        <w:rPr>
          <w:rFonts w:eastAsia="仿宋" w:hAnsi="仿宋"/>
          <w:spacing w:val="-8"/>
          <w:sz w:val="32"/>
          <w:szCs w:val="32"/>
        </w:rPr>
        <w:t>与药品直接接触的包装材料（如输液瓶），如成品已有留样，可不必单独留样</w:t>
      </w:r>
    </w:p>
    <w:p w:rsidR="0043442C" w:rsidRPr="00F52B6A" w:rsidRDefault="0043442C" w:rsidP="0043442C">
      <w:pPr>
        <w:spacing w:line="500" w:lineRule="exact"/>
        <w:ind w:firstLineChars="150" w:firstLine="480"/>
        <w:outlineLvl w:val="1"/>
        <w:rPr>
          <w:rFonts w:eastAsia="仿宋"/>
          <w:sz w:val="32"/>
          <w:szCs w:val="32"/>
        </w:rPr>
      </w:pPr>
      <w:r w:rsidRPr="00F52B6A">
        <w:rPr>
          <w:rFonts w:ascii="楷体" w:eastAsia="楷体" w:hAnsi="楷体"/>
          <w:sz w:val="32"/>
          <w:szCs w:val="32"/>
        </w:rPr>
        <w:t>（三）仿真考核：</w:t>
      </w:r>
      <w:r w:rsidRPr="00F52B6A">
        <w:rPr>
          <w:rFonts w:eastAsia="仿宋" w:hAnsi="仿宋"/>
          <w:sz w:val="32"/>
          <w:szCs w:val="32"/>
        </w:rPr>
        <w:t>见压片技术仿真系统使用说明书</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b/>
          <w:bCs/>
          <w:sz w:val="32"/>
          <w:szCs w:val="32"/>
        </w:rPr>
        <w:t xml:space="preserve">    </w:t>
      </w:r>
      <w:r w:rsidRPr="00F52B6A">
        <w:rPr>
          <w:rFonts w:eastAsia="黑体"/>
          <w:bCs/>
          <w:sz w:val="32"/>
          <w:szCs w:val="32"/>
        </w:rPr>
        <w:t>七、竞赛规则</w:t>
      </w:r>
    </w:p>
    <w:p w:rsidR="0043442C" w:rsidRPr="00F52B6A" w:rsidRDefault="0043442C" w:rsidP="0043442C">
      <w:pPr>
        <w:spacing w:line="500" w:lineRule="exact"/>
        <w:ind w:firstLineChars="150" w:firstLine="480"/>
        <w:outlineLvl w:val="1"/>
        <w:rPr>
          <w:rFonts w:ascii="楷体" w:eastAsia="楷体" w:hAnsi="楷体"/>
          <w:sz w:val="32"/>
          <w:szCs w:val="32"/>
        </w:rPr>
      </w:pPr>
      <w:r w:rsidRPr="00F52B6A">
        <w:rPr>
          <w:rFonts w:ascii="楷体" w:eastAsia="楷体" w:hAnsi="楷体"/>
          <w:sz w:val="32"/>
          <w:szCs w:val="32"/>
        </w:rPr>
        <w:t>（一）报名资格及参赛队伍要求</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1.</w:t>
      </w:r>
      <w:r w:rsidRPr="00F52B6A">
        <w:rPr>
          <w:rFonts w:eastAsia="仿宋" w:hAnsi="仿宋"/>
          <w:sz w:val="32"/>
          <w:szCs w:val="32"/>
        </w:rPr>
        <w:t>参赛队及参赛选手资格：本次参赛选手面向职业学校全日制在籍初中五年一贯制、</w:t>
      </w:r>
      <w:r w:rsidRPr="00F52B6A">
        <w:rPr>
          <w:rFonts w:eastAsia="仿宋"/>
          <w:sz w:val="32"/>
          <w:szCs w:val="32"/>
        </w:rPr>
        <w:t>3+2</w:t>
      </w:r>
      <w:r w:rsidRPr="00F52B6A">
        <w:rPr>
          <w:rFonts w:eastAsia="仿宋" w:hAnsi="仿宋"/>
          <w:sz w:val="32"/>
          <w:szCs w:val="32"/>
        </w:rPr>
        <w:t>高职和高中后高职学生，其中五年制高职四至五年级（含四年级）学生、</w:t>
      </w:r>
      <w:r w:rsidRPr="00F52B6A">
        <w:rPr>
          <w:rFonts w:eastAsia="仿宋"/>
          <w:sz w:val="32"/>
          <w:szCs w:val="32"/>
        </w:rPr>
        <w:t>3+2</w:t>
      </w:r>
      <w:r w:rsidRPr="00F52B6A">
        <w:rPr>
          <w:rFonts w:eastAsia="仿宋" w:hAnsi="仿宋"/>
          <w:sz w:val="32"/>
          <w:szCs w:val="32"/>
        </w:rPr>
        <w:t>高职</w:t>
      </w:r>
      <w:r w:rsidRPr="00F52B6A">
        <w:rPr>
          <w:rFonts w:eastAsia="仿宋"/>
          <w:sz w:val="32"/>
          <w:szCs w:val="32"/>
        </w:rPr>
        <w:t>2</w:t>
      </w:r>
      <w:r w:rsidRPr="00F52B6A">
        <w:rPr>
          <w:rFonts w:eastAsia="仿宋" w:hAnsi="仿宋"/>
          <w:sz w:val="32"/>
          <w:szCs w:val="32"/>
        </w:rPr>
        <w:t>阶段学生方可报名参加</w:t>
      </w:r>
      <w:r w:rsidRPr="00F52B6A">
        <w:rPr>
          <w:rFonts w:eastAsia="仿宋" w:hAnsi="仿宋"/>
          <w:sz w:val="32"/>
          <w:szCs w:val="32"/>
        </w:rPr>
        <w:lastRenderedPageBreak/>
        <w:t>比赛。</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2.</w:t>
      </w:r>
      <w:r w:rsidRPr="00F52B6A">
        <w:rPr>
          <w:rFonts w:eastAsia="仿宋" w:hAnsi="仿宋"/>
          <w:sz w:val="32"/>
          <w:szCs w:val="32"/>
        </w:rPr>
        <w:t>组队要求：每个学校限报</w:t>
      </w:r>
      <w:r w:rsidRPr="00F52B6A">
        <w:rPr>
          <w:rFonts w:eastAsia="仿宋"/>
          <w:sz w:val="32"/>
          <w:szCs w:val="32"/>
        </w:rPr>
        <w:t>1</w:t>
      </w:r>
      <w:r w:rsidRPr="00F52B6A">
        <w:rPr>
          <w:rFonts w:eastAsia="仿宋" w:hAnsi="仿宋"/>
          <w:sz w:val="32"/>
          <w:szCs w:val="32"/>
        </w:rPr>
        <w:t>支代表队，参赛选手为同一学校，不允许跨校组队。</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3.</w:t>
      </w:r>
      <w:r w:rsidRPr="00F52B6A">
        <w:rPr>
          <w:rFonts w:eastAsia="仿宋" w:hAnsi="仿宋"/>
          <w:sz w:val="32"/>
          <w:szCs w:val="32"/>
        </w:rPr>
        <w:t>人员变更：参赛选手和指导教师报名确认后不得随意更换。如备赛过程中参赛选手和指导教师因故无法参赛，须由大赛执委会本赛项开赛</w:t>
      </w:r>
      <w:r w:rsidRPr="00F52B6A">
        <w:rPr>
          <w:rFonts w:eastAsia="仿宋"/>
          <w:sz w:val="32"/>
          <w:szCs w:val="32"/>
        </w:rPr>
        <w:t>10</w:t>
      </w:r>
      <w:r w:rsidRPr="00F52B6A">
        <w:rPr>
          <w:rFonts w:eastAsia="仿宋" w:hAnsi="仿宋"/>
          <w:sz w:val="32"/>
          <w:szCs w:val="32"/>
        </w:rPr>
        <w:t>个工作日之前出具书面说明，经核实后予以更换；选手因特殊原因不能参加比赛时，则视为自动放弃竞赛。</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4.</w:t>
      </w:r>
      <w:r w:rsidRPr="00F52B6A">
        <w:rPr>
          <w:rFonts w:eastAsia="仿宋" w:hAnsi="仿宋"/>
          <w:sz w:val="32"/>
          <w:szCs w:val="32"/>
        </w:rPr>
        <w:t>大赛执委会负责参赛学生的资格审查工作，并保存相关证明材料的复印件，以备查阅。</w:t>
      </w:r>
    </w:p>
    <w:p w:rsidR="0043442C" w:rsidRPr="00F52B6A" w:rsidRDefault="0043442C" w:rsidP="0043442C">
      <w:pPr>
        <w:spacing w:line="500" w:lineRule="exact"/>
        <w:ind w:firstLineChars="150" w:firstLine="480"/>
        <w:outlineLvl w:val="1"/>
        <w:rPr>
          <w:rFonts w:ascii="楷体" w:eastAsia="楷体" w:hAnsi="楷体"/>
          <w:sz w:val="32"/>
          <w:szCs w:val="32"/>
        </w:rPr>
      </w:pPr>
      <w:r w:rsidRPr="00F52B6A">
        <w:rPr>
          <w:rFonts w:ascii="楷体" w:eastAsia="楷体" w:hAnsi="楷体"/>
          <w:sz w:val="32"/>
          <w:szCs w:val="32"/>
        </w:rPr>
        <w:t>（二）理论与仿真考核竞赛规则</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1.</w:t>
      </w:r>
      <w:r w:rsidRPr="00F52B6A">
        <w:rPr>
          <w:rFonts w:eastAsia="仿宋" w:hAnsi="仿宋"/>
          <w:sz w:val="32"/>
          <w:szCs w:val="32"/>
        </w:rPr>
        <w:t>本赛项机考（包括理论与仿真考核）同一团队两位选手均参加考核，取两人机考（包括理论与仿真考核）平均成绩为本组机考（包括理论与仿真考核）成绩。理论与仿真考核均为客观题，从公布题库中按难易度、知识点分布等要求进行组卷。</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2.</w:t>
      </w:r>
      <w:r w:rsidRPr="00F52B6A">
        <w:rPr>
          <w:rFonts w:eastAsia="仿宋" w:hAnsi="仿宋"/>
          <w:sz w:val="32"/>
          <w:szCs w:val="32"/>
        </w:rPr>
        <w:t>参赛选手应持本人身份证或学生证并携（佩）带统一签发的参赛证参加考试。</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3.</w:t>
      </w:r>
      <w:r w:rsidRPr="00F52B6A">
        <w:rPr>
          <w:rFonts w:eastAsia="仿宋" w:hAnsi="仿宋"/>
          <w:sz w:val="32"/>
          <w:szCs w:val="32"/>
        </w:rPr>
        <w:t>参赛选手的考场坐位顺序由参赛者抽签决定，不得擅自更改。</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4.</w:t>
      </w:r>
      <w:r w:rsidRPr="00F52B6A">
        <w:rPr>
          <w:rFonts w:eastAsia="仿宋" w:hAnsi="仿宋"/>
          <w:sz w:val="32"/>
          <w:szCs w:val="32"/>
        </w:rPr>
        <w:t>参赛选手必须按考试时间，提前</w:t>
      </w:r>
      <w:r w:rsidRPr="00F52B6A">
        <w:rPr>
          <w:rFonts w:eastAsia="仿宋"/>
          <w:sz w:val="32"/>
          <w:szCs w:val="32"/>
        </w:rPr>
        <w:t>15</w:t>
      </w:r>
      <w:r w:rsidRPr="00F52B6A">
        <w:rPr>
          <w:rFonts w:eastAsia="仿宋" w:hAnsi="仿宋"/>
          <w:sz w:val="32"/>
          <w:szCs w:val="32"/>
        </w:rPr>
        <w:t>分钟检录进入考场，并应按坐位顺序参加考试。迟到</w:t>
      </w:r>
      <w:r w:rsidRPr="00F52B6A">
        <w:rPr>
          <w:rFonts w:eastAsia="仿宋"/>
          <w:sz w:val="32"/>
          <w:szCs w:val="32"/>
        </w:rPr>
        <w:t>15</w:t>
      </w:r>
      <w:r w:rsidRPr="00F52B6A">
        <w:rPr>
          <w:rFonts w:eastAsia="仿宋" w:hAnsi="仿宋"/>
          <w:sz w:val="32"/>
          <w:szCs w:val="32"/>
        </w:rPr>
        <w:t>分钟者不得参加考试，考试开始</w:t>
      </w:r>
      <w:r w:rsidRPr="00F52B6A">
        <w:rPr>
          <w:rFonts w:eastAsia="仿宋"/>
          <w:sz w:val="32"/>
          <w:szCs w:val="32"/>
        </w:rPr>
        <w:t>15</w:t>
      </w:r>
      <w:r w:rsidRPr="00F52B6A">
        <w:rPr>
          <w:rFonts w:eastAsia="仿宋" w:hAnsi="仿宋"/>
          <w:sz w:val="32"/>
          <w:szCs w:val="32"/>
        </w:rPr>
        <w:t>分钟后，选手方可离开赛场。</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5.</w:t>
      </w:r>
      <w:r w:rsidRPr="00F52B6A">
        <w:rPr>
          <w:rFonts w:eastAsia="仿宋" w:hAnsi="仿宋"/>
          <w:sz w:val="32"/>
          <w:szCs w:val="32"/>
        </w:rPr>
        <w:t>参赛选手应严格遵守考场纪律，尊重监考老师，服从指挥。选手除携带考试必备的用具（如笔、尺、普通计算器等）外，不得带入任何技术资料和工具书。所有通讯、照相、摄像等工具一律不得带入考试现场。</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6.</w:t>
      </w:r>
      <w:r w:rsidRPr="00F52B6A">
        <w:rPr>
          <w:rFonts w:eastAsia="仿宋" w:hAnsi="仿宋"/>
          <w:sz w:val="32"/>
          <w:szCs w:val="32"/>
        </w:rPr>
        <w:t>选手在考试过程中不得擅自离开考场，如有特殊情况，需经监考老师同意后作特殊处理。</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7.</w:t>
      </w:r>
      <w:r w:rsidRPr="00F52B6A">
        <w:rPr>
          <w:rFonts w:eastAsia="仿宋" w:hAnsi="仿宋"/>
          <w:sz w:val="32"/>
          <w:szCs w:val="32"/>
        </w:rPr>
        <w:t>参赛选手在考试过程中，如有疑义时应举手向监考老师提问，但不得涉及考试内容；选手之间不得互相询问，否则按作弊处理。</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lastRenderedPageBreak/>
        <w:t>8.</w:t>
      </w:r>
      <w:r w:rsidRPr="00F52B6A">
        <w:rPr>
          <w:rFonts w:eastAsia="仿宋" w:hAnsi="仿宋"/>
          <w:spacing w:val="-8"/>
          <w:sz w:val="32"/>
          <w:szCs w:val="32"/>
        </w:rPr>
        <w:t>在考试规定时间结束时应立即停止考试，不得以何理由拖延考试时间。</w:t>
      </w:r>
    </w:p>
    <w:p w:rsidR="0043442C" w:rsidRPr="00F52B6A" w:rsidRDefault="0043442C" w:rsidP="0043442C">
      <w:pPr>
        <w:spacing w:line="500" w:lineRule="exact"/>
        <w:ind w:firstLineChars="150" w:firstLine="480"/>
        <w:outlineLvl w:val="1"/>
        <w:rPr>
          <w:rFonts w:ascii="楷体" w:eastAsia="楷体" w:hAnsi="楷体"/>
          <w:sz w:val="32"/>
          <w:szCs w:val="32"/>
        </w:rPr>
      </w:pPr>
      <w:r w:rsidRPr="00F52B6A">
        <w:rPr>
          <w:rFonts w:ascii="楷体" w:eastAsia="楷体" w:hAnsi="楷体"/>
          <w:sz w:val="32"/>
          <w:szCs w:val="32"/>
        </w:rPr>
        <w:t>（三）操作技能竞赛规则</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1.</w:t>
      </w:r>
      <w:r w:rsidRPr="00F52B6A">
        <w:rPr>
          <w:rFonts w:eastAsia="仿宋" w:hAnsi="仿宋"/>
          <w:sz w:val="32"/>
          <w:szCs w:val="32"/>
        </w:rPr>
        <w:t>参赛选手应持本人身份证或学生证并携（佩）带统一签发的参赛证参加竞赛。</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2.</w:t>
      </w:r>
      <w:r w:rsidRPr="00F52B6A">
        <w:rPr>
          <w:rFonts w:eastAsia="仿宋" w:hAnsi="仿宋"/>
          <w:sz w:val="32"/>
          <w:szCs w:val="32"/>
        </w:rPr>
        <w:t>参赛选手的赛场、入场顺序由参赛者抽签决定，不得擅自更改。</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3.</w:t>
      </w:r>
      <w:r w:rsidRPr="00F52B6A">
        <w:rPr>
          <w:rFonts w:eastAsia="仿宋" w:hAnsi="仿宋"/>
          <w:sz w:val="32"/>
          <w:szCs w:val="32"/>
        </w:rPr>
        <w:t>参赛选手必须按竞赛时间，提前</w:t>
      </w:r>
      <w:r w:rsidRPr="00F52B6A">
        <w:rPr>
          <w:rFonts w:eastAsia="仿宋"/>
          <w:sz w:val="32"/>
          <w:szCs w:val="32"/>
        </w:rPr>
        <w:t>30</w:t>
      </w:r>
      <w:r w:rsidRPr="00F52B6A">
        <w:rPr>
          <w:rFonts w:eastAsia="仿宋" w:hAnsi="仿宋"/>
          <w:sz w:val="32"/>
          <w:szCs w:val="32"/>
        </w:rPr>
        <w:t>分钟检录进入赛场，并应按指定比赛号参加竞赛。迟到</w:t>
      </w:r>
      <w:r w:rsidRPr="00F52B6A">
        <w:rPr>
          <w:rFonts w:eastAsia="仿宋"/>
          <w:sz w:val="32"/>
          <w:szCs w:val="32"/>
        </w:rPr>
        <w:t>15</w:t>
      </w:r>
      <w:r w:rsidRPr="00F52B6A">
        <w:rPr>
          <w:rFonts w:eastAsia="仿宋" w:hAnsi="仿宋"/>
          <w:sz w:val="32"/>
          <w:szCs w:val="32"/>
        </w:rPr>
        <w:t>分钟者不得参加竞赛，竞赛开始</w:t>
      </w:r>
      <w:r w:rsidRPr="00F52B6A">
        <w:rPr>
          <w:rFonts w:eastAsia="仿宋"/>
          <w:sz w:val="32"/>
          <w:szCs w:val="32"/>
        </w:rPr>
        <w:t>15</w:t>
      </w:r>
      <w:r w:rsidRPr="00F52B6A">
        <w:rPr>
          <w:rFonts w:eastAsia="仿宋" w:hAnsi="仿宋"/>
          <w:sz w:val="32"/>
          <w:szCs w:val="32"/>
        </w:rPr>
        <w:t>分钟后，选手方可离开赛场。</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4.</w:t>
      </w:r>
      <w:r w:rsidRPr="00F52B6A">
        <w:rPr>
          <w:rFonts w:eastAsia="仿宋" w:hAnsi="仿宋"/>
          <w:sz w:val="32"/>
          <w:szCs w:val="32"/>
        </w:rPr>
        <w:t>参赛选手应严格遵守赛场纪律，尊重裁判，服从指挥。选手除携带竞赛必备的用具（如笔、尺、普通计算器等）外，不得带入任何技术资料和工具书。所有通讯、照相、摄像等工具一律不得带入竞赛现场。</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5.</w:t>
      </w:r>
      <w:r w:rsidRPr="00F52B6A">
        <w:rPr>
          <w:rFonts w:eastAsia="仿宋" w:hAnsi="仿宋"/>
          <w:sz w:val="32"/>
          <w:szCs w:val="32"/>
        </w:rPr>
        <w:t>表二中，高职学生组竞赛评分细则中</w:t>
      </w:r>
      <w:r w:rsidRPr="00F52B6A">
        <w:rPr>
          <w:rFonts w:eastAsia="仿宋"/>
          <w:sz w:val="32"/>
          <w:szCs w:val="32"/>
        </w:rPr>
        <w:t>“</w:t>
      </w:r>
      <w:r w:rsidRPr="00F52B6A">
        <w:rPr>
          <w:rFonts w:eastAsia="仿宋" w:hAnsi="仿宋"/>
          <w:sz w:val="32"/>
          <w:szCs w:val="32"/>
        </w:rPr>
        <w:t>人员净化</w:t>
      </w:r>
      <w:r w:rsidRPr="00F52B6A">
        <w:rPr>
          <w:rFonts w:eastAsia="仿宋"/>
          <w:sz w:val="32"/>
          <w:szCs w:val="32"/>
        </w:rPr>
        <w:t>”</w:t>
      </w:r>
      <w:r w:rsidRPr="00F52B6A">
        <w:rPr>
          <w:rFonts w:eastAsia="仿宋" w:hAnsi="仿宋"/>
          <w:sz w:val="32"/>
          <w:szCs w:val="32"/>
        </w:rPr>
        <w:t>模块只对每一组选手中的一位选手操作进行考核，另一名选手提前更衣进入现场指定区域，待同组被考核选手完成人员净化流程后一同进入比赛工位。被考核选手现场抽签决定。</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6.</w:t>
      </w:r>
      <w:r w:rsidRPr="00F52B6A">
        <w:rPr>
          <w:rFonts w:eastAsia="仿宋" w:hAnsi="仿宋"/>
          <w:sz w:val="32"/>
          <w:szCs w:val="32"/>
        </w:rPr>
        <w:t>选手在竞赛过程中不得擅自离开赛场，如有特殊情况，需经裁判员同意后作特殊处理。</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7.</w:t>
      </w:r>
      <w:r w:rsidRPr="00F52B6A">
        <w:rPr>
          <w:rFonts w:eastAsia="仿宋" w:hAnsi="仿宋"/>
          <w:sz w:val="32"/>
          <w:szCs w:val="32"/>
        </w:rPr>
        <w:t>参赛选手在竞赛过程中，如对赛场所提供的条件有疑义时应举手向裁判员提问，但不得涉及操作内容。</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8.</w:t>
      </w:r>
      <w:r w:rsidRPr="00F52B6A">
        <w:rPr>
          <w:rFonts w:eastAsia="仿宋" w:hAnsi="仿宋"/>
          <w:spacing w:val="-6"/>
          <w:sz w:val="32"/>
          <w:szCs w:val="32"/>
        </w:rPr>
        <w:t>在竞赛规定时间结束时应立即停止操作，不得以任何理由拖延竞赛时间。选手操作完成后，在《实际操作现场记录表》上签名确认，方可离开赛场。</w:t>
      </w:r>
    </w:p>
    <w:p w:rsidR="0043442C" w:rsidRPr="00F52B6A" w:rsidRDefault="0043442C" w:rsidP="0043442C">
      <w:pPr>
        <w:spacing w:line="500" w:lineRule="exact"/>
        <w:ind w:firstLineChars="150" w:firstLine="480"/>
        <w:outlineLvl w:val="1"/>
        <w:rPr>
          <w:rFonts w:eastAsia="仿宋"/>
          <w:sz w:val="32"/>
          <w:szCs w:val="32"/>
        </w:rPr>
      </w:pPr>
      <w:r w:rsidRPr="00F52B6A">
        <w:rPr>
          <w:rFonts w:eastAsia="仿宋"/>
          <w:sz w:val="32"/>
          <w:szCs w:val="32"/>
        </w:rPr>
        <w:t>9.</w:t>
      </w:r>
      <w:r w:rsidRPr="00F52B6A">
        <w:rPr>
          <w:rFonts w:eastAsia="仿宋" w:hAnsi="仿宋"/>
          <w:sz w:val="32"/>
          <w:szCs w:val="32"/>
        </w:rPr>
        <w:t>参赛选手须完成全部清场工作并将设备恢复到初始状态，经裁判员确认后方可离开赛场。清场时间包括在竞赛总时间内，为了不影响下一组技能竞赛的正常进行，要求每个参赛选手在竞赛时间中留有</w:t>
      </w:r>
      <w:r w:rsidRPr="00F52B6A">
        <w:rPr>
          <w:rFonts w:eastAsia="仿宋"/>
          <w:sz w:val="32"/>
          <w:szCs w:val="32"/>
        </w:rPr>
        <w:t>10</w:t>
      </w:r>
      <w:r w:rsidRPr="00F52B6A">
        <w:rPr>
          <w:rFonts w:eastAsia="仿宋" w:hAnsi="仿宋"/>
          <w:sz w:val="32"/>
          <w:szCs w:val="32"/>
        </w:rPr>
        <w:t>分钟的时间进行清场。（离最后结束时间</w:t>
      </w:r>
      <w:r w:rsidRPr="00F52B6A">
        <w:rPr>
          <w:rFonts w:eastAsia="仿宋"/>
          <w:sz w:val="32"/>
          <w:szCs w:val="32"/>
        </w:rPr>
        <w:t>10</w:t>
      </w:r>
      <w:r w:rsidRPr="00F52B6A">
        <w:rPr>
          <w:rFonts w:eastAsia="仿宋" w:hAnsi="仿宋"/>
          <w:sz w:val="32"/>
          <w:szCs w:val="32"/>
        </w:rPr>
        <w:t>分钟时，裁判</w:t>
      </w:r>
      <w:r w:rsidRPr="00F52B6A">
        <w:rPr>
          <w:rFonts w:eastAsia="仿宋" w:hAnsi="仿宋"/>
          <w:sz w:val="32"/>
          <w:szCs w:val="32"/>
        </w:rPr>
        <w:lastRenderedPageBreak/>
        <w:t>员将提醒选手停止的其它操作，进行清场工作）。</w:t>
      </w:r>
    </w:p>
    <w:p w:rsidR="0043442C" w:rsidRPr="00F52B6A" w:rsidRDefault="0043442C" w:rsidP="0043442C">
      <w:pPr>
        <w:spacing w:line="500" w:lineRule="exact"/>
        <w:ind w:firstLineChars="225" w:firstLine="720"/>
        <w:outlineLvl w:val="1"/>
        <w:rPr>
          <w:rFonts w:ascii="楷体" w:eastAsia="楷体" w:hAnsi="楷体"/>
          <w:sz w:val="32"/>
          <w:szCs w:val="32"/>
        </w:rPr>
      </w:pPr>
      <w:r w:rsidRPr="00F52B6A">
        <w:rPr>
          <w:rFonts w:ascii="楷体" w:eastAsia="楷体" w:hAnsi="楷体"/>
          <w:sz w:val="32"/>
          <w:szCs w:val="32"/>
        </w:rPr>
        <w:t>（四）熟悉场地与抽签</w:t>
      </w:r>
    </w:p>
    <w:p w:rsidR="0043442C" w:rsidRPr="00F52B6A" w:rsidRDefault="0043442C" w:rsidP="0043442C">
      <w:pPr>
        <w:spacing w:line="500" w:lineRule="exact"/>
        <w:ind w:firstLineChars="225" w:firstLine="720"/>
        <w:rPr>
          <w:rFonts w:eastAsia="仿宋"/>
          <w:sz w:val="32"/>
          <w:szCs w:val="32"/>
        </w:rPr>
      </w:pPr>
      <w:r w:rsidRPr="00F52B6A">
        <w:rPr>
          <w:rFonts w:eastAsia="仿宋"/>
          <w:sz w:val="32"/>
          <w:szCs w:val="32"/>
        </w:rPr>
        <w:t>1.</w:t>
      </w:r>
      <w:r w:rsidRPr="00F52B6A">
        <w:rPr>
          <w:rFonts w:eastAsia="仿宋" w:hAnsi="仿宋"/>
          <w:sz w:val="32"/>
          <w:szCs w:val="32"/>
        </w:rPr>
        <w:t>比赛召开领队、指导教师会议，宣布竞赛纪律和有关事宜，抽签确定实操考核的场次。比赛前安排参赛队熟悉比赛场地。</w:t>
      </w:r>
    </w:p>
    <w:p w:rsidR="0043442C" w:rsidRPr="00F52B6A" w:rsidRDefault="0043442C" w:rsidP="0043442C">
      <w:pPr>
        <w:spacing w:line="500" w:lineRule="exact"/>
        <w:ind w:firstLineChars="225" w:firstLine="720"/>
        <w:rPr>
          <w:rFonts w:eastAsia="仿宋"/>
          <w:sz w:val="32"/>
          <w:szCs w:val="32"/>
        </w:rPr>
      </w:pPr>
      <w:r w:rsidRPr="00F52B6A">
        <w:rPr>
          <w:rFonts w:eastAsia="仿宋"/>
          <w:sz w:val="32"/>
          <w:szCs w:val="32"/>
        </w:rPr>
        <w:t>2.</w:t>
      </w:r>
      <w:r w:rsidRPr="00F52B6A">
        <w:rPr>
          <w:rFonts w:eastAsia="仿宋" w:hAnsi="仿宋"/>
          <w:sz w:val="32"/>
          <w:szCs w:val="32"/>
        </w:rPr>
        <w:t>机考比赛前</w:t>
      </w:r>
      <w:r w:rsidRPr="00F52B6A">
        <w:rPr>
          <w:rFonts w:eastAsia="仿宋"/>
          <w:sz w:val="32"/>
          <w:szCs w:val="32"/>
        </w:rPr>
        <w:t>15</w:t>
      </w:r>
      <w:r w:rsidRPr="00F52B6A">
        <w:rPr>
          <w:rFonts w:eastAsia="仿宋" w:hAnsi="仿宋"/>
          <w:sz w:val="32"/>
          <w:szCs w:val="32"/>
        </w:rPr>
        <w:t>分钟检录抽签确定考核机位号。实操考核部分每场比赛前</w:t>
      </w:r>
      <w:r w:rsidRPr="00F52B6A">
        <w:rPr>
          <w:rFonts w:eastAsia="仿宋"/>
          <w:sz w:val="32"/>
          <w:szCs w:val="32"/>
        </w:rPr>
        <w:t>30</w:t>
      </w:r>
      <w:r w:rsidRPr="00F52B6A">
        <w:rPr>
          <w:rFonts w:eastAsia="仿宋" w:hAnsi="仿宋"/>
          <w:sz w:val="32"/>
          <w:szCs w:val="32"/>
        </w:rPr>
        <w:t>分钟组织各参赛选手检录抽签，确定当场比赛赛位。</w:t>
      </w:r>
    </w:p>
    <w:p w:rsidR="0043442C" w:rsidRPr="00F52B6A" w:rsidRDefault="0043442C" w:rsidP="0043442C">
      <w:pPr>
        <w:spacing w:line="500" w:lineRule="exact"/>
        <w:ind w:firstLineChars="225" w:firstLine="720"/>
        <w:outlineLvl w:val="1"/>
        <w:rPr>
          <w:rFonts w:ascii="楷体" w:eastAsia="楷体" w:hAnsi="楷体"/>
          <w:sz w:val="32"/>
          <w:szCs w:val="32"/>
        </w:rPr>
      </w:pPr>
      <w:r w:rsidRPr="00F52B6A">
        <w:rPr>
          <w:rFonts w:ascii="楷体" w:eastAsia="楷体" w:hAnsi="楷体"/>
          <w:sz w:val="32"/>
          <w:szCs w:val="32"/>
        </w:rPr>
        <w:t>（五）选手</w:t>
      </w:r>
      <w:r w:rsidRPr="00F52B6A">
        <w:rPr>
          <w:rFonts w:ascii="楷体" w:eastAsia="楷体" w:hAnsi="楷体"/>
          <w:kern w:val="0"/>
          <w:sz w:val="32"/>
          <w:szCs w:val="32"/>
        </w:rPr>
        <w:t>赛场要求</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w:t>
      </w:r>
      <w:r w:rsidRPr="00F52B6A">
        <w:rPr>
          <w:rFonts w:eastAsia="仿宋" w:hAnsi="仿宋"/>
          <w:sz w:val="32"/>
          <w:szCs w:val="32"/>
        </w:rPr>
        <w:t>参赛选手进入赛场必需听从现场裁判人员的统一布置和安排，比赛期间必须严格遵守安全操作规程，确保人身和设备安全。</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2.</w:t>
      </w:r>
      <w:r w:rsidRPr="00F52B6A">
        <w:rPr>
          <w:rFonts w:eastAsia="仿宋" w:hAnsi="仿宋"/>
          <w:sz w:val="32"/>
          <w:szCs w:val="32"/>
        </w:rPr>
        <w:t>参赛选手进入赛场不得以任何方式公开参赛队及个人信息。</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3.</w:t>
      </w:r>
      <w:r w:rsidRPr="00F52B6A">
        <w:rPr>
          <w:rFonts w:eastAsia="仿宋" w:hAnsi="仿宋"/>
          <w:sz w:val="32"/>
          <w:szCs w:val="32"/>
        </w:rPr>
        <w:t>竞赛使用的设备仪器均使用竞赛现场准备的仪器设备。</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4.</w:t>
      </w:r>
      <w:r w:rsidRPr="00F52B6A">
        <w:rPr>
          <w:rFonts w:eastAsia="仿宋" w:hAnsi="仿宋"/>
          <w:sz w:val="32"/>
          <w:szCs w:val="32"/>
        </w:rPr>
        <w:t>参赛选手须在确认竞赛任务和现场条件无误后开始竞赛。</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 xml:space="preserve">5. </w:t>
      </w:r>
      <w:r w:rsidRPr="00F52B6A">
        <w:rPr>
          <w:rFonts w:eastAsia="仿宋" w:hAnsi="仿宋"/>
          <w:sz w:val="32"/>
          <w:szCs w:val="32"/>
        </w:rPr>
        <w:t>理论与仿真考核赛项为</w:t>
      </w:r>
      <w:r w:rsidRPr="00F52B6A">
        <w:rPr>
          <w:rFonts w:eastAsia="仿宋"/>
          <w:sz w:val="32"/>
          <w:szCs w:val="32"/>
        </w:rPr>
        <w:t>1</w:t>
      </w:r>
      <w:r w:rsidRPr="00F52B6A">
        <w:rPr>
          <w:rFonts w:eastAsia="仿宋" w:hAnsi="仿宋"/>
          <w:sz w:val="32"/>
          <w:szCs w:val="32"/>
        </w:rPr>
        <w:t>小时和技能操作考核的竞赛时间为</w:t>
      </w:r>
      <w:r w:rsidRPr="00F52B6A">
        <w:rPr>
          <w:rFonts w:eastAsia="仿宋"/>
          <w:sz w:val="32"/>
          <w:szCs w:val="32"/>
        </w:rPr>
        <w:t>70</w:t>
      </w:r>
      <w:r w:rsidRPr="00F52B6A">
        <w:rPr>
          <w:rFonts w:eastAsia="仿宋" w:hAnsi="仿宋"/>
          <w:sz w:val="32"/>
          <w:szCs w:val="32"/>
        </w:rPr>
        <w:t>分钟，竞赛过程中，选手休息、饮食或如厕时间均计算在竞赛时间内。</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6.</w:t>
      </w:r>
      <w:r w:rsidRPr="00F52B6A">
        <w:rPr>
          <w:rFonts w:eastAsia="仿宋" w:hAnsi="仿宋"/>
          <w:sz w:val="32"/>
          <w:szCs w:val="32"/>
        </w:rPr>
        <w:t>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7.</w:t>
      </w:r>
      <w:r w:rsidRPr="00F52B6A">
        <w:rPr>
          <w:rFonts w:eastAsia="仿宋" w:hAnsi="仿宋"/>
          <w:sz w:val="32"/>
          <w:szCs w:val="32"/>
        </w:rPr>
        <w:t>在竞赛过程中，参赛选手由于操作失导致设备不能正常工作，或造成安全事故不能进行竞赛的，将被终止竞赛。</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8.</w:t>
      </w:r>
      <w:r w:rsidRPr="00F52B6A">
        <w:rPr>
          <w:rFonts w:eastAsia="仿宋" w:hAnsi="仿宋"/>
          <w:sz w:val="32"/>
          <w:szCs w:val="32"/>
        </w:rPr>
        <w:t>在竞赛过程中，各参赛选手限定在自己的工作区域内完成竞赛任务。</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9.</w:t>
      </w:r>
      <w:r w:rsidRPr="00F52B6A">
        <w:rPr>
          <w:rFonts w:eastAsia="仿宋" w:hAnsi="仿宋"/>
          <w:sz w:val="32"/>
          <w:szCs w:val="32"/>
        </w:rPr>
        <w:t>若参赛选手欲提前结束竞赛，应向裁判员举手示意，竞赛终止时间由裁判员记录，参赛队结束竞赛后不得再进行任何操作。</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10.</w:t>
      </w:r>
      <w:r w:rsidRPr="00F52B6A">
        <w:rPr>
          <w:rFonts w:eastAsia="仿宋" w:hAnsi="仿宋"/>
          <w:sz w:val="32"/>
          <w:szCs w:val="32"/>
        </w:rPr>
        <w:t>竞赛结束后，参赛选手须完成现场清理并将设备恢复到初始状态，经裁判员确认后方可离开赛场。</w:t>
      </w:r>
    </w:p>
    <w:p w:rsidR="0043442C" w:rsidRPr="00F52B6A" w:rsidRDefault="0043442C" w:rsidP="0043442C">
      <w:pPr>
        <w:spacing w:line="500" w:lineRule="exact"/>
        <w:ind w:firstLineChars="225" w:firstLine="720"/>
        <w:outlineLvl w:val="1"/>
        <w:rPr>
          <w:rFonts w:ascii="楷体" w:eastAsia="楷体" w:hAnsi="楷体"/>
          <w:sz w:val="32"/>
          <w:szCs w:val="32"/>
        </w:rPr>
      </w:pPr>
      <w:r w:rsidRPr="00F52B6A">
        <w:rPr>
          <w:rFonts w:ascii="楷体" w:eastAsia="楷体" w:hAnsi="楷体"/>
          <w:sz w:val="32"/>
          <w:szCs w:val="32"/>
        </w:rPr>
        <w:lastRenderedPageBreak/>
        <w:t>（六）</w:t>
      </w:r>
      <w:r w:rsidRPr="00F52B6A">
        <w:rPr>
          <w:rFonts w:ascii="楷体" w:eastAsia="楷体" w:hAnsi="楷体"/>
          <w:kern w:val="0"/>
          <w:sz w:val="32"/>
          <w:szCs w:val="32"/>
        </w:rPr>
        <w:t>成绩评定</w:t>
      </w:r>
    </w:p>
    <w:p w:rsidR="0043442C" w:rsidRPr="00F52B6A" w:rsidRDefault="0043442C" w:rsidP="0043442C">
      <w:pPr>
        <w:spacing w:line="500" w:lineRule="exact"/>
        <w:ind w:firstLineChars="200" w:firstLine="640"/>
        <w:rPr>
          <w:rFonts w:eastAsia="仿宋"/>
          <w:sz w:val="32"/>
          <w:szCs w:val="32"/>
        </w:rPr>
      </w:pPr>
      <w:r w:rsidRPr="00F52B6A">
        <w:rPr>
          <w:rFonts w:eastAsia="仿宋" w:hAnsi="仿宋"/>
          <w:sz w:val="32"/>
          <w:szCs w:val="32"/>
        </w:rPr>
        <w:t>大赛在赛项执委会领导下，裁判组负责赛项成绩评定工作；参赛队成绩通过裁判长、监督人员、仲裁人员审核，确保比赛成绩准确无误。竞赛成绩在所有竞赛结束后闭赛式上公布。</w:t>
      </w:r>
    </w:p>
    <w:p w:rsidR="0043442C" w:rsidRPr="00F52B6A" w:rsidRDefault="0043442C" w:rsidP="0043442C">
      <w:pPr>
        <w:spacing w:line="500" w:lineRule="exact"/>
        <w:ind w:firstLineChars="200" w:firstLine="640"/>
        <w:rPr>
          <w:rFonts w:eastAsia="仿宋"/>
          <w:sz w:val="32"/>
          <w:szCs w:val="32"/>
        </w:rPr>
      </w:pPr>
      <w:r w:rsidRPr="00F52B6A">
        <w:rPr>
          <w:rFonts w:eastAsia="仿宋" w:hAnsi="仿宋"/>
          <w:sz w:val="32"/>
          <w:szCs w:val="32"/>
        </w:rPr>
        <w:t>评分采用百分制，理论与仿真考核占该项目总分的</w:t>
      </w:r>
      <w:r w:rsidRPr="00F52B6A">
        <w:rPr>
          <w:rFonts w:eastAsia="仿宋"/>
          <w:sz w:val="32"/>
          <w:szCs w:val="32"/>
        </w:rPr>
        <w:t>20%</w:t>
      </w:r>
      <w:r w:rsidRPr="00F52B6A">
        <w:rPr>
          <w:rFonts w:eastAsia="仿宋" w:hAnsi="仿宋"/>
          <w:sz w:val="32"/>
          <w:szCs w:val="32"/>
        </w:rPr>
        <w:t>；实操考核占该项目总分的</w:t>
      </w:r>
      <w:r w:rsidRPr="00F52B6A">
        <w:rPr>
          <w:rFonts w:eastAsia="仿宋"/>
          <w:sz w:val="32"/>
          <w:szCs w:val="32"/>
        </w:rPr>
        <w:t>80%</w:t>
      </w:r>
      <w:r w:rsidRPr="00F52B6A">
        <w:rPr>
          <w:rFonts w:eastAsia="仿宋" w:hAnsi="仿宋"/>
          <w:sz w:val="32"/>
          <w:szCs w:val="32"/>
        </w:rPr>
        <w:t>。</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w:t>
      </w:r>
      <w:r w:rsidRPr="00F52B6A">
        <w:rPr>
          <w:rFonts w:eastAsia="仿宋" w:hAnsi="仿宋"/>
          <w:sz w:val="32"/>
          <w:szCs w:val="32"/>
        </w:rPr>
        <w:t>理论与仿真考核评分标准</w:t>
      </w:r>
    </w:p>
    <w:p w:rsidR="0043442C" w:rsidRPr="00F52B6A" w:rsidRDefault="0043442C" w:rsidP="0043442C">
      <w:pPr>
        <w:spacing w:line="500" w:lineRule="exact"/>
        <w:ind w:firstLineChars="200" w:firstLine="640"/>
        <w:rPr>
          <w:rFonts w:eastAsia="仿宋"/>
          <w:sz w:val="32"/>
          <w:szCs w:val="32"/>
        </w:rPr>
      </w:pPr>
      <w:r w:rsidRPr="00F52B6A">
        <w:rPr>
          <w:rFonts w:eastAsia="仿宋" w:hAnsi="仿宋"/>
          <w:sz w:val="32"/>
          <w:szCs w:val="32"/>
        </w:rPr>
        <w:t>理论与仿真考核总分</w:t>
      </w:r>
      <w:r w:rsidRPr="00F52B6A">
        <w:rPr>
          <w:rFonts w:eastAsia="仿宋"/>
          <w:sz w:val="32"/>
          <w:szCs w:val="32"/>
        </w:rPr>
        <w:t>100</w:t>
      </w:r>
      <w:r w:rsidRPr="00F52B6A">
        <w:rPr>
          <w:rFonts w:eastAsia="仿宋" w:hAnsi="仿宋"/>
          <w:sz w:val="32"/>
          <w:szCs w:val="32"/>
        </w:rPr>
        <w:t>分，其中理论题占</w:t>
      </w:r>
      <w:r w:rsidRPr="00F52B6A">
        <w:rPr>
          <w:rFonts w:eastAsia="仿宋"/>
          <w:sz w:val="32"/>
          <w:szCs w:val="32"/>
        </w:rPr>
        <w:t>70</w:t>
      </w:r>
      <w:r w:rsidRPr="00F52B6A">
        <w:rPr>
          <w:rFonts w:eastAsia="仿宋" w:hAnsi="仿宋"/>
          <w:sz w:val="32"/>
          <w:szCs w:val="32"/>
        </w:rPr>
        <w:t>分，仿真题占</w:t>
      </w:r>
      <w:r w:rsidRPr="00F52B6A">
        <w:rPr>
          <w:rFonts w:eastAsia="仿宋"/>
          <w:sz w:val="32"/>
          <w:szCs w:val="32"/>
        </w:rPr>
        <w:t>30</w:t>
      </w:r>
      <w:r w:rsidRPr="00F52B6A">
        <w:rPr>
          <w:rFonts w:eastAsia="仿宋" w:hAnsi="仿宋"/>
          <w:sz w:val="32"/>
          <w:szCs w:val="32"/>
        </w:rPr>
        <w:t>分。理论题中单选题</w:t>
      </w:r>
      <w:r w:rsidRPr="00F52B6A">
        <w:rPr>
          <w:rFonts w:eastAsia="仿宋"/>
          <w:sz w:val="32"/>
          <w:szCs w:val="32"/>
        </w:rPr>
        <w:t>50</w:t>
      </w:r>
      <w:r w:rsidRPr="00F52B6A">
        <w:rPr>
          <w:rFonts w:eastAsia="仿宋" w:hAnsi="仿宋"/>
          <w:sz w:val="32"/>
          <w:szCs w:val="32"/>
        </w:rPr>
        <w:t>题、每题</w:t>
      </w:r>
      <w:r w:rsidRPr="00F52B6A">
        <w:rPr>
          <w:rFonts w:eastAsia="仿宋"/>
          <w:sz w:val="32"/>
          <w:szCs w:val="32"/>
        </w:rPr>
        <w:t>1</w:t>
      </w:r>
      <w:r w:rsidRPr="00F52B6A">
        <w:rPr>
          <w:rFonts w:eastAsia="仿宋" w:hAnsi="仿宋"/>
          <w:sz w:val="32"/>
          <w:szCs w:val="32"/>
        </w:rPr>
        <w:t>分，是非判断题</w:t>
      </w:r>
      <w:r w:rsidRPr="00F52B6A">
        <w:rPr>
          <w:rFonts w:eastAsia="仿宋"/>
          <w:sz w:val="32"/>
          <w:szCs w:val="32"/>
        </w:rPr>
        <w:t>10</w:t>
      </w:r>
      <w:r w:rsidRPr="00F52B6A">
        <w:rPr>
          <w:rFonts w:eastAsia="仿宋" w:hAnsi="仿宋"/>
          <w:sz w:val="32"/>
          <w:szCs w:val="32"/>
        </w:rPr>
        <w:t>题、每题</w:t>
      </w:r>
      <w:r w:rsidRPr="00F52B6A">
        <w:rPr>
          <w:rFonts w:eastAsia="仿宋"/>
          <w:sz w:val="32"/>
          <w:szCs w:val="32"/>
        </w:rPr>
        <w:t>0.5</w:t>
      </w:r>
      <w:r w:rsidRPr="00F52B6A">
        <w:rPr>
          <w:rFonts w:eastAsia="仿宋" w:hAnsi="仿宋"/>
          <w:sz w:val="32"/>
          <w:szCs w:val="32"/>
        </w:rPr>
        <w:t>分，多选题</w:t>
      </w:r>
      <w:r w:rsidRPr="00F52B6A">
        <w:rPr>
          <w:rFonts w:eastAsia="仿宋"/>
          <w:sz w:val="32"/>
          <w:szCs w:val="32"/>
        </w:rPr>
        <w:t>15</w:t>
      </w:r>
      <w:r w:rsidRPr="00F52B6A">
        <w:rPr>
          <w:rFonts w:eastAsia="仿宋" w:hAnsi="仿宋"/>
          <w:sz w:val="32"/>
          <w:szCs w:val="32"/>
        </w:rPr>
        <w:t>题、每题</w:t>
      </w:r>
      <w:r w:rsidRPr="00F52B6A">
        <w:rPr>
          <w:rFonts w:eastAsia="仿宋"/>
          <w:sz w:val="32"/>
          <w:szCs w:val="32"/>
        </w:rPr>
        <w:t>1</w:t>
      </w:r>
      <w:r w:rsidRPr="00F52B6A">
        <w:rPr>
          <w:rFonts w:eastAsia="仿宋" w:hAnsi="仿宋"/>
          <w:sz w:val="32"/>
          <w:szCs w:val="32"/>
        </w:rPr>
        <w:t>分。</w:t>
      </w:r>
    </w:p>
    <w:p w:rsidR="0043442C" w:rsidRPr="00F52B6A" w:rsidRDefault="0043442C" w:rsidP="0043442C">
      <w:pPr>
        <w:spacing w:line="500" w:lineRule="exact"/>
        <w:ind w:firstLineChars="200" w:firstLine="640"/>
        <w:rPr>
          <w:rFonts w:eastAsia="仿宋"/>
          <w:sz w:val="32"/>
          <w:szCs w:val="32"/>
        </w:rPr>
      </w:pPr>
      <w:r w:rsidRPr="00F52B6A">
        <w:rPr>
          <w:rFonts w:eastAsia="仿宋" w:hAnsi="仿宋"/>
          <w:sz w:val="32"/>
          <w:szCs w:val="32"/>
        </w:rPr>
        <w:t>仿真操作每步正确得分制，每步操作分值为在赛前组卷时根据所抽取仿真操作模块总操作步骤平均分值。</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2.</w:t>
      </w:r>
      <w:r w:rsidRPr="00F52B6A">
        <w:rPr>
          <w:rFonts w:eastAsia="仿宋" w:hAnsi="仿宋"/>
          <w:sz w:val="32"/>
          <w:szCs w:val="32"/>
        </w:rPr>
        <w:t>操作技能考核评分标准</w:t>
      </w:r>
    </w:p>
    <w:p w:rsidR="0043442C" w:rsidRPr="00F52B6A" w:rsidRDefault="0043442C" w:rsidP="0043442C">
      <w:pPr>
        <w:spacing w:line="500" w:lineRule="exact"/>
        <w:ind w:firstLineChars="200" w:firstLine="640"/>
        <w:rPr>
          <w:rFonts w:eastAsia="仿宋"/>
          <w:sz w:val="32"/>
          <w:szCs w:val="32"/>
        </w:rPr>
      </w:pPr>
      <w:r w:rsidRPr="00F52B6A">
        <w:rPr>
          <w:rFonts w:eastAsia="仿宋" w:hAnsi="仿宋"/>
          <w:sz w:val="32"/>
          <w:szCs w:val="32"/>
        </w:rPr>
        <w:t>实操考核总分</w:t>
      </w:r>
      <w:r w:rsidRPr="00F52B6A">
        <w:rPr>
          <w:rFonts w:eastAsia="仿宋"/>
          <w:sz w:val="32"/>
          <w:szCs w:val="32"/>
        </w:rPr>
        <w:t>100</w:t>
      </w:r>
      <w:r w:rsidRPr="00F52B6A">
        <w:rPr>
          <w:rFonts w:eastAsia="仿宋" w:hAnsi="仿宋"/>
          <w:sz w:val="32"/>
          <w:szCs w:val="32"/>
        </w:rPr>
        <w:t>分，由该项目裁判员统一评分，评分细则见表二。</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b/>
          <w:bCs/>
          <w:sz w:val="32"/>
          <w:szCs w:val="32"/>
        </w:rPr>
        <w:t xml:space="preserve">    </w:t>
      </w:r>
      <w:r w:rsidRPr="00F52B6A">
        <w:rPr>
          <w:rFonts w:eastAsia="黑体"/>
          <w:bCs/>
          <w:sz w:val="32"/>
          <w:szCs w:val="32"/>
        </w:rPr>
        <w:t>八、竞赛环境</w:t>
      </w:r>
    </w:p>
    <w:p w:rsidR="0043442C" w:rsidRPr="00F52B6A" w:rsidRDefault="0043442C" w:rsidP="0043442C">
      <w:pPr>
        <w:spacing w:line="500" w:lineRule="exact"/>
        <w:ind w:right="560" w:firstLineChars="196" w:firstLine="627"/>
        <w:rPr>
          <w:rFonts w:ascii="楷体" w:eastAsia="楷体" w:hAnsi="楷体"/>
          <w:bCs/>
          <w:sz w:val="32"/>
          <w:szCs w:val="32"/>
        </w:rPr>
      </w:pPr>
      <w:r w:rsidRPr="00F52B6A">
        <w:rPr>
          <w:rFonts w:ascii="楷体" w:eastAsia="楷体" w:hAnsi="楷体"/>
          <w:bCs/>
          <w:sz w:val="32"/>
          <w:szCs w:val="32"/>
        </w:rPr>
        <w:t>（一）竞赛场地</w:t>
      </w:r>
    </w:p>
    <w:p w:rsidR="0043442C" w:rsidRPr="00F52B6A" w:rsidRDefault="0043442C" w:rsidP="0043442C">
      <w:pPr>
        <w:spacing w:line="500" w:lineRule="exact"/>
        <w:ind w:right="11" w:firstLineChars="200" w:firstLine="640"/>
        <w:rPr>
          <w:rFonts w:eastAsia="仿宋"/>
          <w:sz w:val="32"/>
          <w:szCs w:val="32"/>
        </w:rPr>
      </w:pPr>
      <w:r w:rsidRPr="00F52B6A">
        <w:rPr>
          <w:rFonts w:eastAsia="仿宋" w:hAnsi="仿宋"/>
          <w:sz w:val="32"/>
          <w:szCs w:val="32"/>
        </w:rPr>
        <w:t>实际操作赛场要求：依据</w:t>
      </w:r>
      <w:r w:rsidRPr="00F52B6A">
        <w:rPr>
          <w:rFonts w:eastAsia="仿宋"/>
          <w:sz w:val="32"/>
          <w:szCs w:val="32"/>
        </w:rPr>
        <w:t>2010</w:t>
      </w:r>
      <w:r w:rsidRPr="00F52B6A">
        <w:rPr>
          <w:rFonts w:eastAsia="仿宋" w:hAnsi="仿宋"/>
          <w:sz w:val="32"/>
          <w:szCs w:val="32"/>
        </w:rPr>
        <w:t>版</w:t>
      </w:r>
      <w:r w:rsidRPr="00F52B6A">
        <w:rPr>
          <w:rFonts w:eastAsia="仿宋"/>
          <w:sz w:val="32"/>
          <w:szCs w:val="32"/>
        </w:rPr>
        <w:t>GMP</w:t>
      </w:r>
      <w:r w:rsidRPr="00F52B6A">
        <w:rPr>
          <w:rFonts w:eastAsia="仿宋" w:hAnsi="仿宋"/>
          <w:sz w:val="32"/>
          <w:szCs w:val="32"/>
        </w:rPr>
        <w:t>要求，实际操作赛场设置有</w:t>
      </w:r>
      <w:r w:rsidRPr="00F52B6A">
        <w:rPr>
          <w:rFonts w:ascii="仿宋" w:eastAsia="仿宋" w:hAnsi="仿宋"/>
          <w:sz w:val="32"/>
          <w:szCs w:val="32"/>
        </w:rPr>
        <w:t>①</w:t>
      </w:r>
      <w:r w:rsidRPr="00F52B6A">
        <w:rPr>
          <w:rFonts w:eastAsia="仿宋" w:hAnsi="仿宋"/>
          <w:sz w:val="32"/>
          <w:szCs w:val="32"/>
        </w:rPr>
        <w:t>人员进出生产岗位的一更、二更、气闸室，分体式洁净服、洗手池、烘手器等人员卫生所需硬件设施；</w:t>
      </w:r>
      <w:r w:rsidRPr="00F52B6A">
        <w:rPr>
          <w:rFonts w:ascii="仿宋" w:eastAsia="仿宋" w:hAnsi="仿宋"/>
          <w:sz w:val="32"/>
          <w:szCs w:val="32"/>
        </w:rPr>
        <w:t>②</w:t>
      </w:r>
      <w:r w:rsidRPr="00F52B6A">
        <w:rPr>
          <w:rFonts w:eastAsia="仿宋" w:hAnsi="仿宋"/>
          <w:sz w:val="32"/>
          <w:szCs w:val="32"/>
        </w:rPr>
        <w:t>设置有独立的称量室、物料中转间，配有台秤、物料周转桶等器具；</w:t>
      </w:r>
      <w:r w:rsidRPr="00F52B6A">
        <w:rPr>
          <w:rFonts w:ascii="仿宋" w:eastAsia="仿宋" w:hAnsi="仿宋"/>
          <w:sz w:val="32"/>
          <w:szCs w:val="32"/>
        </w:rPr>
        <w:t>③</w:t>
      </w:r>
      <w:r w:rsidRPr="00F52B6A">
        <w:rPr>
          <w:rFonts w:eastAsia="仿宋" w:hAnsi="仿宋"/>
          <w:sz w:val="32"/>
          <w:szCs w:val="32"/>
        </w:rPr>
        <w:t>设置有中间体质量检测操作场所，配有相应检测仪器；</w:t>
      </w:r>
      <w:r w:rsidRPr="00F52B6A">
        <w:rPr>
          <w:rFonts w:ascii="仿宋" w:eastAsia="仿宋" w:hAnsi="仿宋"/>
          <w:sz w:val="32"/>
          <w:szCs w:val="32"/>
        </w:rPr>
        <w:t>④</w:t>
      </w:r>
      <w:r w:rsidRPr="00F52B6A">
        <w:rPr>
          <w:rFonts w:eastAsia="仿宋" w:hAnsi="仿宋"/>
          <w:sz w:val="32"/>
          <w:szCs w:val="32"/>
        </w:rPr>
        <w:t>场内设备、环境（包括温湿度计、压差表）、工位摆放、操作台设置和编号符合该生产岗位的特点和安全操作规范的要求。每个工段的场所面积均不小于</w:t>
      </w:r>
      <w:r w:rsidRPr="00F52B6A">
        <w:rPr>
          <w:rFonts w:eastAsia="仿宋"/>
          <w:sz w:val="32"/>
          <w:szCs w:val="32"/>
        </w:rPr>
        <w:t>10</w:t>
      </w:r>
      <w:r w:rsidRPr="00F52B6A">
        <w:rPr>
          <w:rFonts w:eastAsia="仿宋" w:hAnsi="仿宋"/>
          <w:sz w:val="32"/>
          <w:szCs w:val="32"/>
        </w:rPr>
        <w:t>平方米；每岗位生产记录表齐全。</w:t>
      </w:r>
    </w:p>
    <w:p w:rsidR="0043442C" w:rsidRPr="00F52B6A" w:rsidRDefault="0043442C" w:rsidP="0043442C">
      <w:pPr>
        <w:spacing w:line="500" w:lineRule="exact"/>
        <w:ind w:right="11" w:firstLineChars="200" w:firstLine="568"/>
        <w:rPr>
          <w:rFonts w:eastAsia="仿宋"/>
          <w:spacing w:val="-18"/>
          <w:sz w:val="32"/>
          <w:szCs w:val="32"/>
        </w:rPr>
      </w:pPr>
      <w:r w:rsidRPr="00F52B6A">
        <w:rPr>
          <w:rFonts w:eastAsia="仿宋" w:hAnsi="仿宋"/>
          <w:spacing w:val="-18"/>
          <w:sz w:val="32"/>
          <w:szCs w:val="32"/>
        </w:rPr>
        <w:t>理论与仿真操作考试场地要求：配有足够数量计算机的多媒体机房一间。</w:t>
      </w:r>
    </w:p>
    <w:p w:rsidR="0043442C" w:rsidRPr="00F52B6A" w:rsidRDefault="0043442C" w:rsidP="0043442C">
      <w:pPr>
        <w:spacing w:line="500" w:lineRule="exact"/>
        <w:ind w:right="560" w:firstLineChars="196" w:firstLine="627"/>
        <w:rPr>
          <w:rFonts w:ascii="楷体" w:eastAsia="楷体" w:hAnsi="楷体"/>
          <w:sz w:val="32"/>
          <w:szCs w:val="32"/>
        </w:rPr>
      </w:pPr>
      <w:r w:rsidRPr="00F52B6A">
        <w:rPr>
          <w:rFonts w:ascii="楷体" w:eastAsia="楷体" w:hAnsi="楷体"/>
          <w:bCs/>
          <w:sz w:val="32"/>
          <w:szCs w:val="32"/>
        </w:rPr>
        <w:t>（二）竞赛设备、仪器、器具及原料等（由赛点提供）</w:t>
      </w:r>
    </w:p>
    <w:p w:rsidR="0043442C" w:rsidRPr="00F52B6A" w:rsidRDefault="0043442C" w:rsidP="0043442C">
      <w:pPr>
        <w:spacing w:line="500" w:lineRule="exact"/>
        <w:ind w:right="11" w:firstLineChars="200" w:firstLine="640"/>
        <w:jc w:val="center"/>
        <w:rPr>
          <w:rFonts w:ascii="仿宋" w:eastAsia="仿宋" w:hAnsi="仿宋"/>
          <w:sz w:val="32"/>
          <w:szCs w:val="32"/>
        </w:rPr>
      </w:pPr>
      <w:r w:rsidRPr="00F52B6A">
        <w:rPr>
          <w:rFonts w:ascii="仿宋" w:eastAsia="仿宋" w:hAnsi="仿宋"/>
          <w:bCs/>
          <w:sz w:val="32"/>
          <w:szCs w:val="32"/>
        </w:rPr>
        <w:lastRenderedPageBreak/>
        <w:t>表一 竞赛设备、仪器及器具等清单</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5065"/>
      </w:tblGrid>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bCs/>
                <w:kern w:val="0"/>
                <w:sz w:val="32"/>
                <w:szCs w:val="32"/>
              </w:rPr>
            </w:pPr>
            <w:r w:rsidRPr="00F52B6A">
              <w:rPr>
                <w:rFonts w:ascii="仿宋" w:eastAsia="仿宋" w:hAnsi="仿宋"/>
                <w:bCs/>
                <w:kern w:val="0"/>
                <w:sz w:val="32"/>
                <w:szCs w:val="32"/>
              </w:rPr>
              <w:t>序号</w:t>
            </w:r>
          </w:p>
        </w:tc>
        <w:tc>
          <w:tcPr>
            <w:tcW w:w="5065" w:type="dxa"/>
            <w:vAlign w:val="center"/>
            <w:hideMark/>
          </w:tcPr>
          <w:p w:rsidR="0043442C" w:rsidRPr="00F52B6A" w:rsidRDefault="0043442C" w:rsidP="004B0917">
            <w:pPr>
              <w:widowControl/>
              <w:jc w:val="center"/>
              <w:rPr>
                <w:rFonts w:ascii="仿宋" w:eastAsia="仿宋" w:hAnsi="仿宋"/>
                <w:bCs/>
                <w:kern w:val="0"/>
                <w:sz w:val="32"/>
                <w:szCs w:val="32"/>
              </w:rPr>
            </w:pPr>
            <w:r w:rsidRPr="00F52B6A">
              <w:rPr>
                <w:rFonts w:ascii="仿宋" w:eastAsia="仿宋" w:hAnsi="仿宋"/>
                <w:bCs/>
                <w:kern w:val="0"/>
                <w:sz w:val="32"/>
                <w:szCs w:val="32"/>
              </w:rPr>
              <w:t>名称及型号</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ZP—35B冲旋转式压片机</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2</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hint="eastAsia"/>
                <w:kern w:val="0"/>
                <w:sz w:val="32"/>
                <w:szCs w:val="32"/>
              </w:rPr>
              <w:t>（</w:t>
            </w:r>
            <w:r w:rsidRPr="00F52B6A">
              <w:rPr>
                <w:rFonts w:ascii="仿宋" w:eastAsia="仿宋" w:hAnsi="仿宋"/>
                <w:kern w:val="0"/>
                <w:sz w:val="32"/>
                <w:szCs w:val="32"/>
              </w:rPr>
              <w:t>0.9cm浅平凹圆</w:t>
            </w:r>
            <w:r w:rsidRPr="00F52B6A">
              <w:rPr>
                <w:rFonts w:ascii="仿宋" w:eastAsia="仿宋" w:hAnsi="仿宋" w:hint="eastAsia"/>
                <w:kern w:val="0"/>
                <w:sz w:val="32"/>
                <w:szCs w:val="32"/>
              </w:rPr>
              <w:t>）</w:t>
            </w:r>
            <w:r w:rsidRPr="00F52B6A">
              <w:rPr>
                <w:rFonts w:ascii="仿宋" w:eastAsia="仿宋" w:hAnsi="仿宋"/>
                <w:kern w:val="0"/>
                <w:sz w:val="32"/>
                <w:szCs w:val="32"/>
              </w:rPr>
              <w:t>冲模</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3</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不锈钢更衣凳</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4</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不锈钢桶（10㎏）</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5</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不锈钢盆</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6</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不锈钢托盘</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7</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不锈钢料勺</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8</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相关状态标志牌</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9</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一般区工作鞋</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10</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洁净区工作鞋</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11</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洁净区工作服</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12</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一般区工作服</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13</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医用一次性手套</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14</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一次性口罩</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15</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大塑料袋</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16</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相关生产记录表</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17</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水性笔</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18</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计分板</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19</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手消毒器</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2</w:t>
            </w:r>
            <w:r w:rsidRPr="00F52B6A">
              <w:rPr>
                <w:rFonts w:ascii="仿宋" w:eastAsia="仿宋" w:hAnsi="仿宋" w:hint="eastAsia"/>
                <w:kern w:val="0"/>
                <w:sz w:val="32"/>
                <w:szCs w:val="32"/>
              </w:rPr>
              <w:t>0</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油壶</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lastRenderedPageBreak/>
              <w:t>2</w:t>
            </w:r>
            <w:r w:rsidRPr="00F52B6A">
              <w:rPr>
                <w:rFonts w:ascii="仿宋" w:eastAsia="仿宋" w:hAnsi="仿宋" w:hint="eastAsia"/>
                <w:kern w:val="0"/>
                <w:sz w:val="32"/>
                <w:szCs w:val="32"/>
              </w:rPr>
              <w:t>1</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硬度计（YPD--200C型）(上海黄海）</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2</w:t>
            </w:r>
            <w:r w:rsidRPr="00F52B6A">
              <w:rPr>
                <w:rFonts w:ascii="仿宋" w:eastAsia="仿宋" w:hAnsi="仿宋" w:hint="eastAsia"/>
                <w:kern w:val="0"/>
                <w:sz w:val="32"/>
                <w:szCs w:val="32"/>
              </w:rPr>
              <w:t>2</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脆碎度仪（CJY-300D型）(上海黄海）</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2</w:t>
            </w:r>
            <w:r w:rsidRPr="00F52B6A">
              <w:rPr>
                <w:rFonts w:ascii="仿宋" w:eastAsia="仿宋" w:hAnsi="仿宋" w:hint="eastAsia"/>
                <w:kern w:val="0"/>
                <w:sz w:val="32"/>
                <w:szCs w:val="32"/>
              </w:rPr>
              <w:t>3</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中间站电子秤（JSB型）(上海浦春)</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2</w:t>
            </w:r>
            <w:r w:rsidRPr="00F52B6A">
              <w:rPr>
                <w:rFonts w:ascii="仿宋" w:eastAsia="仿宋" w:hAnsi="仿宋" w:hint="eastAsia"/>
                <w:kern w:val="0"/>
                <w:sz w:val="32"/>
                <w:szCs w:val="32"/>
              </w:rPr>
              <w:t>4</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压片岗位电子天平（LE204E型）(梅特勒)</w:t>
            </w:r>
          </w:p>
        </w:tc>
      </w:tr>
      <w:tr w:rsidR="0043442C" w:rsidRPr="00F52B6A" w:rsidTr="004B0917">
        <w:trPr>
          <w:trHeight w:val="510"/>
          <w:jc w:val="center"/>
        </w:trPr>
        <w:tc>
          <w:tcPr>
            <w:tcW w:w="1836" w:type="dxa"/>
            <w:vAlign w:val="center"/>
            <w:hideMark/>
          </w:tcPr>
          <w:p w:rsidR="0043442C" w:rsidRPr="00F52B6A" w:rsidRDefault="0043442C" w:rsidP="004B0917">
            <w:pPr>
              <w:widowControl/>
              <w:jc w:val="center"/>
              <w:rPr>
                <w:rFonts w:ascii="仿宋" w:eastAsia="仿宋" w:hAnsi="仿宋"/>
                <w:kern w:val="0"/>
                <w:sz w:val="32"/>
                <w:szCs w:val="32"/>
              </w:rPr>
            </w:pPr>
            <w:r w:rsidRPr="00F52B6A">
              <w:rPr>
                <w:rFonts w:ascii="仿宋" w:eastAsia="仿宋" w:hAnsi="仿宋"/>
                <w:kern w:val="0"/>
                <w:sz w:val="32"/>
                <w:szCs w:val="32"/>
              </w:rPr>
              <w:t>2</w:t>
            </w:r>
            <w:r w:rsidRPr="00F52B6A">
              <w:rPr>
                <w:rFonts w:ascii="仿宋" w:eastAsia="仿宋" w:hAnsi="仿宋" w:hint="eastAsia"/>
                <w:kern w:val="0"/>
                <w:sz w:val="32"/>
                <w:szCs w:val="32"/>
              </w:rPr>
              <w:t>5</w:t>
            </w:r>
          </w:p>
        </w:tc>
        <w:tc>
          <w:tcPr>
            <w:tcW w:w="5065" w:type="dxa"/>
            <w:vAlign w:val="center"/>
            <w:hideMark/>
          </w:tcPr>
          <w:p w:rsidR="0043442C" w:rsidRPr="00F52B6A" w:rsidRDefault="0043442C" w:rsidP="004B0917">
            <w:pPr>
              <w:widowControl/>
              <w:rPr>
                <w:rFonts w:ascii="仿宋" w:eastAsia="仿宋" w:hAnsi="仿宋"/>
                <w:kern w:val="0"/>
                <w:sz w:val="32"/>
                <w:szCs w:val="32"/>
              </w:rPr>
            </w:pPr>
            <w:r w:rsidRPr="00F52B6A">
              <w:rPr>
                <w:rFonts w:ascii="仿宋" w:eastAsia="仿宋" w:hAnsi="仿宋"/>
                <w:kern w:val="0"/>
                <w:sz w:val="32"/>
                <w:szCs w:val="32"/>
              </w:rPr>
              <w:t>微软surface</w:t>
            </w:r>
          </w:p>
        </w:tc>
      </w:tr>
    </w:tbl>
    <w:p w:rsidR="0043442C" w:rsidRPr="00F52B6A" w:rsidRDefault="0043442C" w:rsidP="0043442C">
      <w:pPr>
        <w:spacing w:line="500" w:lineRule="exact"/>
        <w:ind w:right="11" w:firstLineChars="200" w:firstLine="640"/>
        <w:rPr>
          <w:rFonts w:eastAsia="仿宋"/>
          <w:sz w:val="32"/>
          <w:szCs w:val="32"/>
        </w:rPr>
      </w:pPr>
      <w:r w:rsidRPr="00F52B6A">
        <w:rPr>
          <w:rFonts w:eastAsia="仿宋"/>
          <w:sz w:val="32"/>
          <w:szCs w:val="32"/>
        </w:rPr>
        <w:t>2.</w:t>
      </w:r>
      <w:r w:rsidRPr="00F52B6A">
        <w:rPr>
          <w:rFonts w:eastAsia="仿宋" w:hAnsi="仿宋"/>
          <w:sz w:val="32"/>
          <w:szCs w:val="32"/>
        </w:rPr>
        <w:t>空白淀粉颗粒制备工艺</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处方：</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微晶纤维素</w:t>
      </w:r>
      <w:r w:rsidRPr="00F52B6A">
        <w:rPr>
          <w:rFonts w:eastAsia="仿宋"/>
          <w:sz w:val="32"/>
          <w:szCs w:val="32"/>
        </w:rPr>
        <w:tab/>
        <w:t xml:space="preserve">       2.00kg</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乳</w:t>
      </w:r>
      <w:r w:rsidRPr="00F52B6A">
        <w:rPr>
          <w:rFonts w:eastAsia="仿宋"/>
          <w:sz w:val="32"/>
          <w:szCs w:val="32"/>
        </w:rPr>
        <w:t xml:space="preserve">    </w:t>
      </w:r>
      <w:r w:rsidRPr="00F52B6A">
        <w:rPr>
          <w:rFonts w:eastAsia="仿宋" w:hint="eastAsia"/>
          <w:sz w:val="32"/>
          <w:szCs w:val="32"/>
        </w:rPr>
        <w:t xml:space="preserve"> </w:t>
      </w:r>
      <w:r w:rsidRPr="00F52B6A">
        <w:rPr>
          <w:rFonts w:eastAsia="仿宋"/>
          <w:sz w:val="32"/>
          <w:szCs w:val="32"/>
        </w:rPr>
        <w:t xml:space="preserve"> </w:t>
      </w:r>
      <w:r w:rsidRPr="00F52B6A">
        <w:rPr>
          <w:rFonts w:eastAsia="仿宋" w:hAnsi="仿宋"/>
          <w:sz w:val="32"/>
          <w:szCs w:val="32"/>
        </w:rPr>
        <w:t>糖</w:t>
      </w:r>
      <w:r w:rsidRPr="00F52B6A">
        <w:rPr>
          <w:rFonts w:eastAsia="仿宋"/>
          <w:sz w:val="32"/>
          <w:szCs w:val="32"/>
        </w:rPr>
        <w:tab/>
        <w:t xml:space="preserve">       0.40kg</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羧甲淀粉钠</w:t>
      </w:r>
      <w:r w:rsidRPr="00F52B6A">
        <w:rPr>
          <w:rFonts w:eastAsia="仿宋"/>
          <w:sz w:val="32"/>
          <w:szCs w:val="32"/>
        </w:rPr>
        <w:tab/>
        <w:t xml:space="preserve">       0.192kgyi</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聚维酮</w:t>
      </w:r>
      <w:r w:rsidRPr="00F52B6A">
        <w:rPr>
          <w:rFonts w:eastAsia="仿宋"/>
          <w:sz w:val="32"/>
          <w:szCs w:val="32"/>
        </w:rPr>
        <w:t>K30        0.050kg</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硬脂酸镁</w:t>
      </w:r>
      <w:r w:rsidRPr="00F52B6A">
        <w:rPr>
          <w:rFonts w:eastAsia="仿宋"/>
          <w:sz w:val="32"/>
          <w:szCs w:val="32"/>
        </w:rPr>
        <w:tab/>
        <w:t xml:space="preserve">       0.026 kg</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hAnsi="仿宋"/>
          <w:sz w:val="32"/>
          <w:szCs w:val="32"/>
        </w:rPr>
        <w:t>制备工艺：</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sz w:val="32"/>
          <w:szCs w:val="32"/>
        </w:rPr>
        <w:t>1.</w:t>
      </w:r>
      <w:r w:rsidRPr="00F52B6A">
        <w:rPr>
          <w:rFonts w:eastAsia="仿宋" w:hAnsi="仿宋"/>
          <w:sz w:val="32"/>
          <w:szCs w:val="32"/>
        </w:rPr>
        <w:t>将内加辅料倒进高速混合制粒机混合，设定搅拌转速</w:t>
      </w:r>
      <w:r w:rsidRPr="00F52B6A">
        <w:rPr>
          <w:rFonts w:eastAsia="仿宋"/>
          <w:sz w:val="32"/>
          <w:szCs w:val="32"/>
        </w:rPr>
        <w:t>100</w:t>
      </w:r>
      <w:r w:rsidRPr="00F52B6A">
        <w:rPr>
          <w:rFonts w:eastAsia="仿宋" w:hAnsi="仿宋"/>
          <w:sz w:val="32"/>
          <w:szCs w:val="32"/>
        </w:rPr>
        <w:t>转</w:t>
      </w:r>
      <w:r w:rsidRPr="00F52B6A">
        <w:rPr>
          <w:rFonts w:eastAsia="仿宋"/>
          <w:sz w:val="32"/>
          <w:szCs w:val="32"/>
        </w:rPr>
        <w:t>/</w:t>
      </w:r>
      <w:r w:rsidRPr="00F52B6A">
        <w:rPr>
          <w:rFonts w:eastAsia="仿宋" w:hAnsi="仿宋"/>
          <w:sz w:val="32"/>
          <w:szCs w:val="32"/>
        </w:rPr>
        <w:t>分钟，开动机器，混合</w:t>
      </w:r>
      <w:r w:rsidRPr="00F52B6A">
        <w:rPr>
          <w:rFonts w:eastAsia="仿宋"/>
          <w:sz w:val="32"/>
          <w:szCs w:val="32"/>
        </w:rPr>
        <w:t>120</w:t>
      </w:r>
      <w:r w:rsidRPr="00F52B6A">
        <w:rPr>
          <w:rFonts w:eastAsia="仿宋" w:hAnsi="仿宋"/>
          <w:sz w:val="32"/>
          <w:szCs w:val="32"/>
        </w:rPr>
        <w:t>秒。</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sz w:val="32"/>
          <w:szCs w:val="32"/>
        </w:rPr>
        <w:t>2.</w:t>
      </w:r>
      <w:r w:rsidRPr="00F52B6A">
        <w:rPr>
          <w:rFonts w:eastAsia="仿宋" w:hAnsi="仿宋"/>
          <w:sz w:val="32"/>
          <w:szCs w:val="32"/>
        </w:rPr>
        <w:t>设定湿混合搅拌桨转速</w:t>
      </w:r>
      <w:r w:rsidRPr="00F52B6A">
        <w:rPr>
          <w:rFonts w:eastAsia="仿宋"/>
          <w:sz w:val="32"/>
          <w:szCs w:val="32"/>
        </w:rPr>
        <w:t>120</w:t>
      </w:r>
      <w:r w:rsidRPr="00F52B6A">
        <w:rPr>
          <w:rFonts w:eastAsia="仿宋" w:hAnsi="仿宋"/>
          <w:sz w:val="32"/>
          <w:szCs w:val="32"/>
        </w:rPr>
        <w:t>转</w:t>
      </w:r>
      <w:r w:rsidRPr="00F52B6A">
        <w:rPr>
          <w:rFonts w:eastAsia="仿宋"/>
          <w:sz w:val="32"/>
          <w:szCs w:val="32"/>
        </w:rPr>
        <w:t>/</w:t>
      </w:r>
      <w:r w:rsidRPr="00F52B6A">
        <w:rPr>
          <w:rFonts w:eastAsia="仿宋" w:hAnsi="仿宋"/>
          <w:sz w:val="32"/>
          <w:szCs w:val="32"/>
        </w:rPr>
        <w:t>分钟，切碎刀转速</w:t>
      </w:r>
      <w:r w:rsidRPr="00F52B6A">
        <w:rPr>
          <w:rFonts w:eastAsia="仿宋"/>
          <w:sz w:val="32"/>
          <w:szCs w:val="32"/>
        </w:rPr>
        <w:t>1500</w:t>
      </w:r>
      <w:r w:rsidRPr="00F52B6A">
        <w:rPr>
          <w:rFonts w:eastAsia="仿宋" w:hAnsi="仿宋"/>
          <w:sz w:val="32"/>
          <w:szCs w:val="32"/>
        </w:rPr>
        <w:t>转</w:t>
      </w:r>
      <w:r w:rsidRPr="00F52B6A">
        <w:rPr>
          <w:rFonts w:eastAsia="仿宋"/>
          <w:sz w:val="32"/>
          <w:szCs w:val="32"/>
        </w:rPr>
        <w:t>/</w:t>
      </w:r>
      <w:r w:rsidRPr="00F52B6A">
        <w:rPr>
          <w:rFonts w:eastAsia="仿宋" w:hAnsi="仿宋"/>
          <w:sz w:val="32"/>
          <w:szCs w:val="32"/>
        </w:rPr>
        <w:t>分钟，点击自动启动向高速混合制粒机缓慢加入</w:t>
      </w:r>
      <w:r w:rsidRPr="00F52B6A">
        <w:rPr>
          <w:rFonts w:eastAsia="仿宋"/>
          <w:sz w:val="32"/>
          <w:szCs w:val="32"/>
        </w:rPr>
        <w:t>1.00 kg5%</w:t>
      </w:r>
      <w:r w:rsidRPr="00F52B6A">
        <w:rPr>
          <w:rFonts w:eastAsia="仿宋" w:hAnsi="仿宋"/>
          <w:sz w:val="32"/>
          <w:szCs w:val="32"/>
        </w:rPr>
        <w:t>聚维酮</w:t>
      </w:r>
      <w:r w:rsidRPr="00F52B6A">
        <w:rPr>
          <w:rFonts w:eastAsia="仿宋"/>
          <w:sz w:val="32"/>
          <w:szCs w:val="32"/>
        </w:rPr>
        <w:t>K30</w:t>
      </w:r>
      <w:r w:rsidRPr="00F52B6A">
        <w:rPr>
          <w:rFonts w:eastAsia="仿宋" w:hAnsi="仿宋"/>
          <w:sz w:val="32"/>
          <w:szCs w:val="32"/>
        </w:rPr>
        <w:t>纯化水浆，制粒时间</w:t>
      </w:r>
      <w:r w:rsidRPr="00F52B6A">
        <w:rPr>
          <w:rFonts w:eastAsia="仿宋"/>
          <w:sz w:val="32"/>
          <w:szCs w:val="32"/>
        </w:rPr>
        <w:t>200</w:t>
      </w:r>
      <w:r w:rsidRPr="00F52B6A">
        <w:rPr>
          <w:rFonts w:eastAsia="仿宋" w:hAnsi="仿宋"/>
          <w:sz w:val="32"/>
          <w:szCs w:val="32"/>
        </w:rPr>
        <w:t>秒，颗粒制好后，点击卸料启动，将颗粒卸在料桶内。</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sz w:val="32"/>
          <w:szCs w:val="32"/>
        </w:rPr>
        <w:t>3.</w:t>
      </w:r>
      <w:r w:rsidRPr="00F52B6A">
        <w:rPr>
          <w:rFonts w:eastAsia="仿宋" w:hAnsi="仿宋"/>
          <w:sz w:val="32"/>
          <w:szCs w:val="32"/>
        </w:rPr>
        <w:t>将制好的颗粒送入烘房，低于</w:t>
      </w:r>
      <w:r w:rsidRPr="00F52B6A">
        <w:rPr>
          <w:rFonts w:eastAsia="仿宋"/>
          <w:sz w:val="32"/>
          <w:szCs w:val="32"/>
        </w:rPr>
        <w:t>80</w:t>
      </w:r>
      <w:r w:rsidRPr="00F52B6A">
        <w:rPr>
          <w:rFonts w:ascii="仿宋" w:eastAsia="仿宋" w:hAnsi="仿宋"/>
          <w:sz w:val="32"/>
          <w:szCs w:val="32"/>
        </w:rPr>
        <w:t>℃</w:t>
      </w:r>
      <w:r w:rsidRPr="00F52B6A">
        <w:rPr>
          <w:rFonts w:eastAsia="仿宋" w:hAnsi="仿宋"/>
          <w:sz w:val="32"/>
          <w:szCs w:val="32"/>
        </w:rPr>
        <w:t>干燥至水分</w:t>
      </w:r>
      <w:r w:rsidRPr="00F52B6A">
        <w:rPr>
          <w:rFonts w:eastAsia="仿宋"/>
          <w:sz w:val="32"/>
          <w:szCs w:val="32"/>
        </w:rPr>
        <w:t>1.0%-4.0%</w:t>
      </w:r>
      <w:r w:rsidRPr="00F52B6A">
        <w:rPr>
          <w:rFonts w:eastAsia="仿宋" w:hAnsi="仿宋"/>
          <w:sz w:val="32"/>
          <w:szCs w:val="32"/>
        </w:rPr>
        <w:t>。</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sz w:val="32"/>
          <w:szCs w:val="32"/>
        </w:rPr>
        <w:t>4.</w:t>
      </w:r>
      <w:r w:rsidRPr="00F52B6A">
        <w:rPr>
          <w:rFonts w:eastAsia="仿宋" w:hAnsi="仿宋"/>
          <w:sz w:val="32"/>
          <w:szCs w:val="32"/>
        </w:rPr>
        <w:t>将烘好的颗粒用装有</w:t>
      </w:r>
      <w:r w:rsidRPr="00F52B6A">
        <w:rPr>
          <w:rFonts w:eastAsia="仿宋"/>
          <w:sz w:val="32"/>
          <w:szCs w:val="32"/>
        </w:rPr>
        <w:t>18</w:t>
      </w:r>
      <w:r w:rsidRPr="00F52B6A">
        <w:rPr>
          <w:rFonts w:eastAsia="仿宋" w:hAnsi="仿宋"/>
          <w:sz w:val="32"/>
          <w:szCs w:val="32"/>
        </w:rPr>
        <w:t>目筛的摇摆颗粒机进行整粒。</w:t>
      </w:r>
    </w:p>
    <w:p w:rsidR="0043442C" w:rsidRPr="00F52B6A" w:rsidRDefault="0043442C" w:rsidP="0043442C">
      <w:pPr>
        <w:spacing w:line="500" w:lineRule="exact"/>
        <w:ind w:firstLineChars="200" w:firstLine="640"/>
        <w:outlineLvl w:val="1"/>
        <w:rPr>
          <w:rFonts w:eastAsia="仿宋"/>
          <w:sz w:val="32"/>
          <w:szCs w:val="32"/>
        </w:rPr>
      </w:pPr>
      <w:r w:rsidRPr="00F52B6A">
        <w:rPr>
          <w:rFonts w:eastAsia="仿宋"/>
          <w:sz w:val="32"/>
          <w:szCs w:val="32"/>
        </w:rPr>
        <w:t>5.</w:t>
      </w:r>
      <w:r w:rsidRPr="00F52B6A">
        <w:rPr>
          <w:rFonts w:eastAsia="仿宋" w:hAnsi="仿宋"/>
          <w:sz w:val="32"/>
          <w:szCs w:val="32"/>
        </w:rPr>
        <w:t>将整好的颗粒倒入小三维运动混合机，加入处方量外加辅料硬脂酸镁和羧甲淀粉钠，开启小三维运动混合机，混合</w:t>
      </w:r>
      <w:r w:rsidRPr="00F52B6A">
        <w:rPr>
          <w:rFonts w:eastAsia="仿宋"/>
          <w:sz w:val="32"/>
          <w:szCs w:val="32"/>
        </w:rPr>
        <w:t>6</w:t>
      </w:r>
      <w:r w:rsidRPr="00F52B6A">
        <w:rPr>
          <w:rFonts w:eastAsia="仿宋" w:hAnsi="仿宋"/>
          <w:sz w:val="32"/>
          <w:szCs w:val="32"/>
        </w:rPr>
        <w:t>分钟，混合均匀。</w:t>
      </w:r>
    </w:p>
    <w:p w:rsidR="0043442C" w:rsidRPr="00F52B6A" w:rsidRDefault="0043442C" w:rsidP="0043442C">
      <w:pPr>
        <w:spacing w:line="500" w:lineRule="exact"/>
        <w:ind w:firstLineChars="200" w:firstLine="640"/>
        <w:outlineLvl w:val="1"/>
        <w:rPr>
          <w:rFonts w:ascii="楷体" w:eastAsia="楷体" w:hAnsi="楷体"/>
          <w:sz w:val="32"/>
          <w:szCs w:val="32"/>
        </w:rPr>
      </w:pPr>
      <w:r w:rsidRPr="00F52B6A">
        <w:rPr>
          <w:rFonts w:ascii="楷体" w:eastAsia="楷体" w:hAnsi="楷体"/>
          <w:sz w:val="32"/>
          <w:szCs w:val="32"/>
        </w:rPr>
        <w:lastRenderedPageBreak/>
        <w:t>（三）赛场技术支持</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w:t>
      </w:r>
      <w:r w:rsidRPr="00F52B6A">
        <w:rPr>
          <w:rFonts w:eastAsia="仿宋" w:hAnsi="仿宋"/>
          <w:sz w:val="32"/>
          <w:szCs w:val="32"/>
        </w:rPr>
        <w:t>理论知识考试系统、仿真考核系统由南京药育智能科技有限公司提供技术支持，现场有工程师技术培训、维护和技术支持。</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2.</w:t>
      </w:r>
      <w:r w:rsidRPr="00F52B6A">
        <w:rPr>
          <w:rFonts w:eastAsia="仿宋" w:hAnsi="仿宋"/>
          <w:sz w:val="32"/>
          <w:szCs w:val="32"/>
        </w:rPr>
        <w:t>技能实际操作赛项使用设备旋转式压片机（</w:t>
      </w:r>
      <w:r w:rsidRPr="00F52B6A">
        <w:rPr>
          <w:rFonts w:eastAsia="仿宋"/>
          <w:sz w:val="32"/>
          <w:szCs w:val="32"/>
        </w:rPr>
        <w:t>ZP-35B</w:t>
      </w:r>
      <w:r w:rsidRPr="00F52B6A">
        <w:rPr>
          <w:rFonts w:eastAsia="仿宋" w:hAnsi="仿宋"/>
          <w:sz w:val="32"/>
          <w:szCs w:val="32"/>
        </w:rPr>
        <w:t>），由上海天祥健台制药机械有限公司提供技术支持。</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b/>
          <w:bCs/>
          <w:sz w:val="32"/>
          <w:szCs w:val="32"/>
        </w:rPr>
        <w:t xml:space="preserve">    </w:t>
      </w:r>
      <w:r w:rsidRPr="00F52B6A">
        <w:rPr>
          <w:rFonts w:eastAsia="黑体"/>
          <w:bCs/>
          <w:sz w:val="32"/>
          <w:szCs w:val="32"/>
        </w:rPr>
        <w:t>九、技术规范</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hAnsi="仿宋"/>
          <w:kern w:val="0"/>
          <w:sz w:val="32"/>
          <w:szCs w:val="32"/>
        </w:rPr>
        <w:t>本项竞赛技术规范包括：</w:t>
      </w:r>
    </w:p>
    <w:p w:rsidR="0043442C" w:rsidRPr="00F52B6A" w:rsidRDefault="0043442C" w:rsidP="0043442C">
      <w:pPr>
        <w:snapToGrid w:val="0"/>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（一）2015年版《中华人民共和国药典》;</w:t>
      </w:r>
    </w:p>
    <w:p w:rsidR="0043442C" w:rsidRPr="00F52B6A" w:rsidRDefault="0043442C" w:rsidP="0043442C">
      <w:pPr>
        <w:snapToGrid w:val="0"/>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（二）《药物制剂技术》（2017年第一版）；胡英，王晓娟主编；中国医药科技出版社；</w:t>
      </w:r>
    </w:p>
    <w:p w:rsidR="0043442C" w:rsidRPr="00F52B6A" w:rsidRDefault="0043442C" w:rsidP="0043442C">
      <w:pPr>
        <w:snapToGrid w:val="0"/>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（三）《药品生产质量管理规范》2010年版；</w:t>
      </w:r>
    </w:p>
    <w:p w:rsidR="0043442C" w:rsidRPr="00F52B6A" w:rsidRDefault="0043442C" w:rsidP="0043442C">
      <w:pPr>
        <w:snapToGrid w:val="0"/>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（四）《药品生产质量管理规范实施指南》2010年版；</w:t>
      </w:r>
    </w:p>
    <w:p w:rsidR="0043442C" w:rsidRPr="00F52B6A" w:rsidRDefault="0043442C" w:rsidP="0043442C">
      <w:pPr>
        <w:snapToGrid w:val="0"/>
        <w:spacing w:line="500" w:lineRule="exact"/>
        <w:ind w:firstLineChars="200" w:firstLine="640"/>
        <w:rPr>
          <w:rFonts w:ascii="楷体" w:eastAsia="楷体" w:hAnsi="楷体"/>
          <w:kern w:val="0"/>
          <w:sz w:val="32"/>
          <w:szCs w:val="32"/>
        </w:rPr>
      </w:pPr>
      <w:r w:rsidRPr="00F52B6A">
        <w:rPr>
          <w:rFonts w:ascii="楷体" w:eastAsia="楷体" w:hAnsi="楷体"/>
          <w:kern w:val="0"/>
          <w:sz w:val="32"/>
          <w:szCs w:val="32"/>
        </w:rPr>
        <w:t>（五）药物压片技术仿真教学V3.0（三十五冲压片实操）（南京药育智能科技有限公司）。</w:t>
      </w:r>
    </w:p>
    <w:p w:rsidR="0043442C" w:rsidRPr="00F52B6A" w:rsidRDefault="0043442C" w:rsidP="0043442C">
      <w:pPr>
        <w:snapToGrid w:val="0"/>
        <w:spacing w:line="500" w:lineRule="exact"/>
        <w:ind w:firstLineChars="200" w:firstLine="640"/>
        <w:rPr>
          <w:rFonts w:eastAsia="仿宋"/>
          <w:kern w:val="0"/>
          <w:sz w:val="32"/>
          <w:szCs w:val="32"/>
        </w:rPr>
      </w:pPr>
    </w:p>
    <w:p w:rsidR="0043442C" w:rsidRPr="00F52B6A" w:rsidRDefault="0043442C" w:rsidP="0043442C">
      <w:pPr>
        <w:snapToGrid w:val="0"/>
        <w:spacing w:line="500" w:lineRule="exact"/>
        <w:ind w:firstLine="555"/>
        <w:jc w:val="left"/>
        <w:outlineLvl w:val="0"/>
        <w:rPr>
          <w:rFonts w:eastAsia="黑体"/>
          <w:bCs/>
          <w:sz w:val="32"/>
          <w:szCs w:val="32"/>
        </w:rPr>
      </w:pPr>
      <w:r w:rsidRPr="00F52B6A">
        <w:rPr>
          <w:rFonts w:eastAsia="黑体"/>
          <w:bCs/>
          <w:sz w:val="32"/>
          <w:szCs w:val="32"/>
        </w:rPr>
        <w:t>十、技术平台</w:t>
      </w:r>
    </w:p>
    <w:p w:rsidR="0043442C" w:rsidRPr="00F52B6A" w:rsidRDefault="0043442C" w:rsidP="0043442C">
      <w:pPr>
        <w:spacing w:line="500" w:lineRule="exact"/>
        <w:jc w:val="center"/>
        <w:rPr>
          <w:rFonts w:ascii="仿宋" w:eastAsia="仿宋" w:hAnsi="仿宋"/>
          <w:kern w:val="0"/>
          <w:sz w:val="32"/>
          <w:szCs w:val="32"/>
        </w:rPr>
      </w:pPr>
      <w:r w:rsidRPr="00F52B6A">
        <w:rPr>
          <w:rFonts w:ascii="仿宋" w:eastAsia="仿宋" w:hAnsi="仿宋"/>
          <w:kern w:val="0"/>
          <w:sz w:val="32"/>
          <w:szCs w:val="32"/>
        </w:rPr>
        <w:t>技术平台包括比赛软件、比赛的设备，如下表：</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004"/>
        <w:gridCol w:w="3828"/>
      </w:tblGrid>
      <w:tr w:rsidR="0043442C" w:rsidRPr="00F52B6A" w:rsidTr="004B0917">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bCs/>
                <w:kern w:val="0"/>
                <w:sz w:val="32"/>
                <w:szCs w:val="32"/>
              </w:rPr>
            </w:pPr>
            <w:r w:rsidRPr="00F52B6A">
              <w:rPr>
                <w:rFonts w:ascii="仿宋" w:eastAsia="仿宋" w:hAnsi="仿宋"/>
                <w:bCs/>
                <w:kern w:val="0"/>
                <w:sz w:val="32"/>
                <w:szCs w:val="32"/>
              </w:rPr>
              <w:t>序号</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bCs/>
                <w:kern w:val="0"/>
                <w:sz w:val="32"/>
                <w:szCs w:val="32"/>
              </w:rPr>
            </w:pPr>
            <w:r w:rsidRPr="00F52B6A">
              <w:rPr>
                <w:rFonts w:ascii="仿宋" w:eastAsia="仿宋" w:hAnsi="仿宋"/>
                <w:bCs/>
                <w:kern w:val="0"/>
                <w:sz w:val="32"/>
                <w:szCs w:val="32"/>
              </w:rPr>
              <w:t>技术平台项目</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bCs/>
                <w:kern w:val="0"/>
                <w:sz w:val="32"/>
                <w:szCs w:val="32"/>
              </w:rPr>
            </w:pPr>
            <w:r w:rsidRPr="00F52B6A">
              <w:rPr>
                <w:rFonts w:ascii="仿宋" w:eastAsia="仿宋" w:hAnsi="仿宋"/>
                <w:bCs/>
                <w:kern w:val="0"/>
                <w:sz w:val="32"/>
                <w:szCs w:val="32"/>
              </w:rPr>
              <w:t>设计单位或生产单位</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1</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35冲旋转式压片机（ZP-35B型）</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上海天祥健台制药机械有限公司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2</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硬度计（YPD--200C型）</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上海黄海药检仪器有限公司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3</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片剂脆碎度测定仪（CJY-300D型）</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上海黄海药检仪器有限公司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lastRenderedPageBreak/>
              <w:t>4</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精密电子天平（LE204E型）</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梅特勒-托利多国际贸易(上海)有限公司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5</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电子台秤（JSB型）</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上海浦春计量仪器有限公司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6</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药物压片技术仿真软件（v2.0）</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南京药育智能科技有限公司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7</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药品生产过程信息化数据采集与分析系统</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南京药育智能科技有限公司</w:t>
            </w:r>
          </w:p>
        </w:tc>
      </w:tr>
      <w:tr w:rsidR="0043442C" w:rsidRPr="00F52B6A" w:rsidTr="004B0917">
        <w:trPr>
          <w:trHeight w:val="510"/>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43442C" w:rsidRPr="00F52B6A" w:rsidRDefault="0043442C" w:rsidP="004B0917">
            <w:pPr>
              <w:jc w:val="center"/>
              <w:rPr>
                <w:rFonts w:ascii="仿宋" w:eastAsia="仿宋" w:hAnsi="仿宋"/>
                <w:kern w:val="0"/>
                <w:sz w:val="32"/>
                <w:szCs w:val="32"/>
              </w:rPr>
            </w:pPr>
            <w:r w:rsidRPr="00F52B6A">
              <w:rPr>
                <w:rFonts w:ascii="仿宋" w:eastAsia="仿宋" w:hAnsi="仿宋"/>
                <w:kern w:val="0"/>
                <w:sz w:val="32"/>
                <w:szCs w:val="32"/>
              </w:rPr>
              <w:t>8</w:t>
            </w:r>
          </w:p>
        </w:tc>
        <w:tc>
          <w:tcPr>
            <w:tcW w:w="4004"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普通电脑</w:t>
            </w:r>
          </w:p>
        </w:tc>
        <w:tc>
          <w:tcPr>
            <w:tcW w:w="3828" w:type="dxa"/>
            <w:tcBorders>
              <w:top w:val="single" w:sz="4" w:space="0" w:color="auto"/>
              <w:left w:val="nil"/>
              <w:bottom w:val="single" w:sz="4" w:space="0" w:color="auto"/>
              <w:right w:val="single" w:sz="4" w:space="0" w:color="auto"/>
            </w:tcBorders>
            <w:vAlign w:val="center"/>
            <w:hideMark/>
          </w:tcPr>
          <w:p w:rsidR="0043442C" w:rsidRPr="00F52B6A" w:rsidRDefault="0043442C" w:rsidP="004B0917">
            <w:pPr>
              <w:rPr>
                <w:rFonts w:ascii="仿宋" w:eastAsia="仿宋" w:hAnsi="仿宋"/>
                <w:kern w:val="0"/>
                <w:sz w:val="32"/>
                <w:szCs w:val="32"/>
              </w:rPr>
            </w:pPr>
            <w:r w:rsidRPr="00F52B6A">
              <w:rPr>
                <w:rFonts w:ascii="仿宋" w:eastAsia="仿宋" w:hAnsi="仿宋"/>
                <w:kern w:val="0"/>
                <w:sz w:val="32"/>
                <w:szCs w:val="32"/>
              </w:rPr>
              <w:t>Windows 7系统，能上网</w:t>
            </w:r>
          </w:p>
        </w:tc>
      </w:tr>
    </w:tbl>
    <w:p w:rsidR="0043442C" w:rsidRPr="00F52B6A" w:rsidRDefault="0043442C" w:rsidP="0043442C">
      <w:pPr>
        <w:snapToGrid w:val="0"/>
        <w:spacing w:line="500" w:lineRule="exact"/>
        <w:ind w:firstLineChars="200" w:firstLine="640"/>
        <w:jc w:val="left"/>
        <w:outlineLvl w:val="0"/>
        <w:rPr>
          <w:rFonts w:eastAsia="黑体"/>
          <w:bCs/>
          <w:sz w:val="32"/>
          <w:szCs w:val="32"/>
        </w:rPr>
      </w:pPr>
      <w:r w:rsidRPr="00F52B6A">
        <w:rPr>
          <w:rFonts w:eastAsia="黑体"/>
          <w:bCs/>
          <w:sz w:val="32"/>
          <w:szCs w:val="32"/>
        </w:rPr>
        <w:t>十一、成绩评定</w:t>
      </w:r>
    </w:p>
    <w:p w:rsidR="0043442C" w:rsidRPr="00F52B6A" w:rsidRDefault="0043442C" w:rsidP="0043442C">
      <w:pPr>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t>（一）评分方法</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kern w:val="0"/>
          <w:sz w:val="32"/>
          <w:szCs w:val="32"/>
        </w:rPr>
        <w:t>1.</w:t>
      </w:r>
      <w:r w:rsidRPr="00F52B6A">
        <w:rPr>
          <w:rFonts w:eastAsia="仿宋" w:hAnsi="仿宋"/>
          <w:kern w:val="0"/>
          <w:sz w:val="32"/>
          <w:szCs w:val="32"/>
        </w:rPr>
        <w:t>机考（包括理论与仿真）试卷由计算机自动阅卷评分，经评审裁判审核后生效。</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kern w:val="0"/>
          <w:sz w:val="32"/>
          <w:szCs w:val="32"/>
        </w:rPr>
        <w:t>2.</w:t>
      </w:r>
      <w:r w:rsidRPr="00F52B6A">
        <w:rPr>
          <w:rFonts w:eastAsia="仿宋" w:hAnsi="仿宋"/>
          <w:spacing w:val="-6"/>
          <w:kern w:val="0"/>
          <w:sz w:val="32"/>
          <w:szCs w:val="32"/>
        </w:rPr>
        <w:t>技能操作竞赛成绩由现场裁判员根据选手现场实际操作规范程度、操作质量、文明操作情况和现场结果，依据评分细则对每个单元单独评分后得出。</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kern w:val="0"/>
          <w:sz w:val="32"/>
          <w:szCs w:val="32"/>
        </w:rPr>
        <w:t>3.</w:t>
      </w:r>
      <w:r w:rsidRPr="00F52B6A">
        <w:rPr>
          <w:rFonts w:eastAsia="仿宋" w:hAnsi="仿宋"/>
          <w:kern w:val="0"/>
          <w:sz w:val="32"/>
          <w:szCs w:val="32"/>
        </w:rPr>
        <w:t>机考（包括理论与仿真）、技能操作考核均以满分</w:t>
      </w:r>
      <w:r w:rsidRPr="00F52B6A">
        <w:rPr>
          <w:rFonts w:eastAsia="仿宋"/>
          <w:kern w:val="0"/>
          <w:sz w:val="32"/>
          <w:szCs w:val="32"/>
        </w:rPr>
        <w:t>100</w:t>
      </w:r>
      <w:r w:rsidRPr="00F52B6A">
        <w:rPr>
          <w:rFonts w:eastAsia="仿宋" w:hAnsi="仿宋"/>
          <w:kern w:val="0"/>
          <w:sz w:val="32"/>
          <w:szCs w:val="32"/>
        </w:rPr>
        <w:t>分计，最后按机考（包括理论与仿真）占</w:t>
      </w:r>
      <w:r w:rsidRPr="00F52B6A">
        <w:rPr>
          <w:rFonts w:eastAsia="仿宋"/>
          <w:kern w:val="0"/>
          <w:sz w:val="32"/>
          <w:szCs w:val="32"/>
        </w:rPr>
        <w:t>20%</w:t>
      </w:r>
      <w:r w:rsidRPr="00F52B6A">
        <w:rPr>
          <w:rFonts w:eastAsia="仿宋" w:hAnsi="仿宋"/>
          <w:kern w:val="0"/>
          <w:sz w:val="32"/>
          <w:szCs w:val="32"/>
        </w:rPr>
        <w:t>、技能操作考核占</w:t>
      </w:r>
      <w:r w:rsidRPr="00F52B6A">
        <w:rPr>
          <w:rFonts w:eastAsia="仿宋"/>
          <w:kern w:val="0"/>
          <w:sz w:val="32"/>
          <w:szCs w:val="32"/>
        </w:rPr>
        <w:t>80%</w:t>
      </w:r>
      <w:r w:rsidRPr="00F52B6A">
        <w:rPr>
          <w:rFonts w:eastAsia="仿宋" w:hAnsi="仿宋"/>
          <w:kern w:val="0"/>
          <w:sz w:val="32"/>
          <w:szCs w:val="32"/>
        </w:rPr>
        <w:t>计算参赛总分。总分保留至小数点后两位。</w:t>
      </w:r>
    </w:p>
    <w:p w:rsidR="0043442C" w:rsidRPr="00F52B6A" w:rsidRDefault="0043442C" w:rsidP="0043442C">
      <w:pPr>
        <w:spacing w:line="500" w:lineRule="exact"/>
        <w:ind w:firstLineChars="200" w:firstLine="640"/>
        <w:rPr>
          <w:rFonts w:eastAsia="仿宋"/>
          <w:kern w:val="0"/>
          <w:sz w:val="32"/>
          <w:szCs w:val="32"/>
        </w:rPr>
      </w:pPr>
      <w:r w:rsidRPr="00F52B6A">
        <w:rPr>
          <w:rFonts w:eastAsia="仿宋"/>
          <w:kern w:val="0"/>
          <w:sz w:val="32"/>
          <w:szCs w:val="32"/>
        </w:rPr>
        <w:t>4.</w:t>
      </w:r>
      <w:r w:rsidRPr="00F52B6A">
        <w:rPr>
          <w:rFonts w:eastAsia="仿宋" w:hAnsi="仿宋"/>
          <w:kern w:val="0"/>
          <w:sz w:val="32"/>
          <w:szCs w:val="32"/>
        </w:rPr>
        <w:t>竞赛名次按照得分高低排序。当总分相同时，再分别按照实操部分得分高的优先，实操部分得分相同时硬度合格率高的优先，硬度合格率相同时片重合格率高的优先排序。</w:t>
      </w:r>
    </w:p>
    <w:p w:rsidR="0043442C" w:rsidRPr="00F52B6A" w:rsidRDefault="0043442C" w:rsidP="0043442C">
      <w:pPr>
        <w:snapToGrid w:val="0"/>
        <w:spacing w:line="500" w:lineRule="exact"/>
        <w:ind w:firstLineChars="200" w:firstLine="640"/>
        <w:jc w:val="left"/>
        <w:outlineLvl w:val="1"/>
        <w:rPr>
          <w:rFonts w:ascii="楷体" w:eastAsia="楷体" w:hAnsi="楷体"/>
          <w:kern w:val="0"/>
          <w:sz w:val="32"/>
          <w:szCs w:val="32"/>
        </w:rPr>
      </w:pPr>
      <w:r w:rsidRPr="00F52B6A">
        <w:rPr>
          <w:rFonts w:ascii="楷体" w:eastAsia="楷体" w:hAnsi="楷体"/>
          <w:kern w:val="0"/>
          <w:sz w:val="32"/>
          <w:szCs w:val="32"/>
        </w:rPr>
        <w:t>（二）成绩公布</w:t>
      </w:r>
    </w:p>
    <w:p w:rsidR="0043442C" w:rsidRPr="00F52B6A" w:rsidRDefault="0043442C" w:rsidP="0043442C">
      <w:pPr>
        <w:snapToGrid w:val="0"/>
        <w:spacing w:line="500" w:lineRule="exact"/>
        <w:ind w:firstLineChars="200" w:firstLine="640"/>
        <w:jc w:val="left"/>
        <w:rPr>
          <w:rFonts w:eastAsia="仿宋"/>
          <w:kern w:val="0"/>
          <w:sz w:val="32"/>
          <w:szCs w:val="32"/>
        </w:rPr>
      </w:pPr>
      <w:r w:rsidRPr="00F52B6A">
        <w:rPr>
          <w:rFonts w:eastAsia="仿宋" w:hAnsi="仿宋"/>
          <w:kern w:val="0"/>
          <w:sz w:val="32"/>
          <w:szCs w:val="32"/>
        </w:rPr>
        <w:t>闭赛式前，比赛成绩由工作人员统计、汇总、排序，经裁判长审核签字后，交由赛项执委会在闭赛式上公布。</w:t>
      </w:r>
    </w:p>
    <w:p w:rsidR="0043442C" w:rsidRPr="00F52B6A" w:rsidRDefault="0043442C" w:rsidP="0043442C">
      <w:pPr>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lastRenderedPageBreak/>
        <w:t>（三）评分标准及说明</w:t>
      </w:r>
    </w:p>
    <w:p w:rsidR="0043442C" w:rsidRPr="00F52B6A" w:rsidRDefault="0043442C" w:rsidP="0043442C">
      <w:pPr>
        <w:spacing w:line="500" w:lineRule="exact"/>
        <w:ind w:firstLineChars="200" w:firstLine="640"/>
        <w:outlineLvl w:val="1"/>
        <w:rPr>
          <w:rFonts w:eastAsia="仿宋"/>
          <w:kern w:val="0"/>
          <w:sz w:val="32"/>
          <w:szCs w:val="32"/>
        </w:rPr>
      </w:pPr>
    </w:p>
    <w:p w:rsidR="0043442C" w:rsidRPr="00F52B6A" w:rsidRDefault="0043442C" w:rsidP="0043442C">
      <w:pPr>
        <w:spacing w:line="500" w:lineRule="exact"/>
        <w:ind w:right="11" w:firstLineChars="200" w:firstLine="640"/>
        <w:jc w:val="center"/>
        <w:rPr>
          <w:rFonts w:ascii="仿宋" w:eastAsia="仿宋" w:hAnsi="仿宋"/>
          <w:bCs/>
          <w:sz w:val="32"/>
          <w:szCs w:val="32"/>
        </w:rPr>
      </w:pPr>
      <w:r w:rsidRPr="00F52B6A">
        <w:rPr>
          <w:rFonts w:ascii="仿宋" w:eastAsia="仿宋" w:hAnsi="仿宋"/>
          <w:bCs/>
          <w:sz w:val="32"/>
          <w:szCs w:val="32"/>
        </w:rPr>
        <w:t>表二  高职学生组竞赛评分细则</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640"/>
        <w:gridCol w:w="605"/>
        <w:gridCol w:w="897"/>
        <w:gridCol w:w="838"/>
        <w:gridCol w:w="5748"/>
      </w:tblGrid>
      <w:tr w:rsidR="0043442C" w:rsidRPr="00F52B6A" w:rsidTr="004B0917">
        <w:trPr>
          <w:trHeight w:val="605"/>
        </w:trPr>
        <w:tc>
          <w:tcPr>
            <w:tcW w:w="640" w:type="dxa"/>
            <w:vAlign w:val="center"/>
            <w:hideMark/>
          </w:tcPr>
          <w:p w:rsidR="0043442C" w:rsidRPr="00F52B6A" w:rsidRDefault="0043442C" w:rsidP="004B0917">
            <w:pPr>
              <w:widowControl/>
              <w:jc w:val="center"/>
              <w:rPr>
                <w:rFonts w:ascii="仿宋" w:eastAsia="仿宋" w:hAnsi="仿宋"/>
                <w:bCs/>
                <w:kern w:val="0"/>
                <w:sz w:val="32"/>
                <w:szCs w:val="32"/>
              </w:rPr>
            </w:pPr>
            <w:r w:rsidRPr="00F52B6A">
              <w:rPr>
                <w:rFonts w:ascii="仿宋" w:eastAsia="仿宋" w:hAnsi="仿宋"/>
                <w:bCs/>
                <w:kern w:val="0"/>
                <w:sz w:val="32"/>
                <w:szCs w:val="32"/>
              </w:rPr>
              <w:t>序号</w:t>
            </w:r>
          </w:p>
        </w:tc>
        <w:tc>
          <w:tcPr>
            <w:tcW w:w="2142" w:type="dxa"/>
            <w:gridSpan w:val="3"/>
            <w:vAlign w:val="center"/>
            <w:hideMark/>
          </w:tcPr>
          <w:p w:rsidR="0043442C" w:rsidRPr="00F52B6A" w:rsidRDefault="0043442C" w:rsidP="004B0917">
            <w:pPr>
              <w:widowControl/>
              <w:jc w:val="center"/>
              <w:rPr>
                <w:rFonts w:ascii="仿宋" w:eastAsia="仿宋" w:hAnsi="仿宋"/>
                <w:bCs/>
                <w:kern w:val="0"/>
                <w:sz w:val="32"/>
                <w:szCs w:val="32"/>
              </w:rPr>
            </w:pPr>
            <w:r w:rsidRPr="00F52B6A">
              <w:rPr>
                <w:rFonts w:ascii="仿宋" w:eastAsia="仿宋" w:hAnsi="仿宋"/>
                <w:bCs/>
                <w:kern w:val="0"/>
                <w:sz w:val="32"/>
                <w:szCs w:val="32"/>
              </w:rPr>
              <w:t>考试内容</w:t>
            </w:r>
          </w:p>
        </w:tc>
        <w:tc>
          <w:tcPr>
            <w:tcW w:w="838" w:type="dxa"/>
            <w:vAlign w:val="center"/>
            <w:hideMark/>
          </w:tcPr>
          <w:p w:rsidR="0043442C" w:rsidRPr="00F52B6A" w:rsidRDefault="0043442C" w:rsidP="004B0917">
            <w:pPr>
              <w:widowControl/>
              <w:jc w:val="center"/>
              <w:rPr>
                <w:rFonts w:ascii="仿宋" w:eastAsia="仿宋" w:hAnsi="仿宋"/>
                <w:bCs/>
                <w:kern w:val="0"/>
                <w:sz w:val="32"/>
                <w:szCs w:val="32"/>
              </w:rPr>
            </w:pPr>
            <w:r w:rsidRPr="00F52B6A">
              <w:rPr>
                <w:rFonts w:ascii="仿宋" w:eastAsia="仿宋" w:hAnsi="仿宋"/>
                <w:bCs/>
                <w:kern w:val="0"/>
                <w:sz w:val="32"/>
                <w:szCs w:val="32"/>
              </w:rPr>
              <w:t>分值</w:t>
            </w:r>
          </w:p>
        </w:tc>
        <w:tc>
          <w:tcPr>
            <w:tcW w:w="5748" w:type="dxa"/>
            <w:vAlign w:val="center"/>
            <w:hideMark/>
          </w:tcPr>
          <w:p w:rsidR="0043442C" w:rsidRPr="00F52B6A" w:rsidRDefault="0043442C" w:rsidP="004B0917">
            <w:pPr>
              <w:jc w:val="center"/>
              <w:rPr>
                <w:rFonts w:ascii="仿宋" w:eastAsia="仿宋" w:hAnsi="仿宋"/>
                <w:bCs/>
                <w:kern w:val="0"/>
                <w:sz w:val="32"/>
                <w:szCs w:val="32"/>
              </w:rPr>
            </w:pPr>
            <w:r w:rsidRPr="00F52B6A">
              <w:rPr>
                <w:rFonts w:ascii="仿宋" w:eastAsia="仿宋" w:hAnsi="仿宋"/>
                <w:bCs/>
                <w:kern w:val="0"/>
                <w:sz w:val="32"/>
                <w:szCs w:val="32"/>
              </w:rPr>
              <w:t>评分要点</w:t>
            </w:r>
          </w:p>
        </w:tc>
      </w:tr>
      <w:tr w:rsidR="0043442C" w:rsidRPr="00F52B6A" w:rsidTr="004B0917">
        <w:trPr>
          <w:trHeight w:val="797"/>
        </w:trPr>
        <w:tc>
          <w:tcPr>
            <w:tcW w:w="640"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1</w:t>
            </w:r>
          </w:p>
        </w:tc>
        <w:tc>
          <w:tcPr>
            <w:tcW w:w="2142" w:type="dxa"/>
            <w:gridSpan w:val="3"/>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人员净化</w:t>
            </w:r>
          </w:p>
        </w:tc>
        <w:tc>
          <w:tcPr>
            <w:tcW w:w="838" w:type="dxa"/>
            <w:vAlign w:val="center"/>
            <w:hideMark/>
          </w:tcPr>
          <w:p w:rsidR="0043442C" w:rsidRPr="00F52B6A" w:rsidRDefault="0043442C" w:rsidP="004B0917">
            <w:pPr>
              <w:spacing w:line="500" w:lineRule="exact"/>
              <w:jc w:val="center"/>
              <w:rPr>
                <w:rFonts w:ascii="仿宋" w:eastAsia="仿宋" w:hAnsi="仿宋"/>
                <w:sz w:val="32"/>
                <w:szCs w:val="32"/>
              </w:rPr>
            </w:pPr>
            <w:r w:rsidRPr="00F52B6A">
              <w:rPr>
                <w:rFonts w:ascii="仿宋" w:eastAsia="仿宋" w:hAnsi="仿宋"/>
                <w:sz w:val="32"/>
                <w:szCs w:val="32"/>
              </w:rPr>
              <w:t>3</w:t>
            </w:r>
          </w:p>
        </w:tc>
        <w:tc>
          <w:tcPr>
            <w:tcW w:w="5748" w:type="dxa"/>
            <w:vAlign w:val="center"/>
            <w:hideMark/>
          </w:tcPr>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1．人员按《医务人员手卫生规范》对手进行正确清洗消毒；</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2．着一般生产区与D级生产区工作服与鞋顺序正确、规范；</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3．人员进出D级生产区卫生净化流程正确、规范。</w:t>
            </w:r>
          </w:p>
        </w:tc>
      </w:tr>
      <w:tr w:rsidR="0043442C" w:rsidRPr="00F52B6A" w:rsidTr="004B0917">
        <w:trPr>
          <w:trHeight w:val="453"/>
        </w:trPr>
        <w:tc>
          <w:tcPr>
            <w:tcW w:w="640"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2</w:t>
            </w:r>
          </w:p>
        </w:tc>
        <w:tc>
          <w:tcPr>
            <w:tcW w:w="2142" w:type="dxa"/>
            <w:gridSpan w:val="3"/>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生产前环境检查</w:t>
            </w:r>
          </w:p>
        </w:tc>
        <w:tc>
          <w:tcPr>
            <w:tcW w:w="838"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5</w:t>
            </w:r>
          </w:p>
        </w:tc>
        <w:tc>
          <w:tcPr>
            <w:tcW w:w="5748" w:type="dxa"/>
            <w:vAlign w:val="center"/>
            <w:hideMark/>
          </w:tcPr>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按生产指令检查操作间温度、相对湿度、静压差并记录。</w:t>
            </w:r>
          </w:p>
        </w:tc>
      </w:tr>
      <w:tr w:rsidR="0043442C" w:rsidRPr="00F52B6A" w:rsidTr="004B0917">
        <w:trPr>
          <w:trHeight w:val="744"/>
        </w:trPr>
        <w:tc>
          <w:tcPr>
            <w:tcW w:w="640"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3</w:t>
            </w:r>
          </w:p>
        </w:tc>
        <w:tc>
          <w:tcPr>
            <w:tcW w:w="2142" w:type="dxa"/>
            <w:gridSpan w:val="3"/>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物料管理</w:t>
            </w:r>
          </w:p>
        </w:tc>
        <w:tc>
          <w:tcPr>
            <w:tcW w:w="838"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4</w:t>
            </w:r>
          </w:p>
        </w:tc>
        <w:tc>
          <w:tcPr>
            <w:tcW w:w="5748" w:type="dxa"/>
            <w:vAlign w:val="center"/>
            <w:hideMark/>
          </w:tcPr>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1．按GMP要求对称量器具的有效性检查；</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2．按GMP中对物料管理的要求及生产指令对岗位生产用物料进行复核、领用与现场管理。</w:t>
            </w:r>
          </w:p>
        </w:tc>
      </w:tr>
      <w:tr w:rsidR="0043442C" w:rsidRPr="00F52B6A" w:rsidTr="004B0917">
        <w:trPr>
          <w:trHeight w:val="1092"/>
        </w:trPr>
        <w:tc>
          <w:tcPr>
            <w:tcW w:w="640"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4</w:t>
            </w:r>
          </w:p>
        </w:tc>
        <w:tc>
          <w:tcPr>
            <w:tcW w:w="2142" w:type="dxa"/>
            <w:gridSpan w:val="3"/>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压片机安装</w:t>
            </w:r>
          </w:p>
        </w:tc>
        <w:tc>
          <w:tcPr>
            <w:tcW w:w="838" w:type="dxa"/>
            <w:vAlign w:val="center"/>
            <w:hideMark/>
          </w:tcPr>
          <w:p w:rsidR="0043442C" w:rsidRPr="00F52B6A" w:rsidRDefault="0043442C" w:rsidP="004B0917">
            <w:pPr>
              <w:spacing w:line="500" w:lineRule="exact"/>
              <w:jc w:val="center"/>
              <w:rPr>
                <w:rFonts w:ascii="仿宋" w:eastAsia="仿宋" w:hAnsi="仿宋"/>
                <w:sz w:val="32"/>
                <w:szCs w:val="32"/>
              </w:rPr>
            </w:pPr>
            <w:r w:rsidRPr="00F52B6A">
              <w:rPr>
                <w:rFonts w:ascii="仿宋" w:eastAsia="仿宋" w:hAnsi="仿宋"/>
                <w:sz w:val="32"/>
                <w:szCs w:val="32"/>
              </w:rPr>
              <w:t>20</w:t>
            </w:r>
          </w:p>
        </w:tc>
        <w:tc>
          <w:tcPr>
            <w:tcW w:w="5748" w:type="dxa"/>
            <w:vAlign w:val="center"/>
            <w:hideMark/>
          </w:tcPr>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1．操作间及设备状态标志检查；记录情况；</w:t>
            </w:r>
          </w:p>
          <w:p w:rsidR="0043442C" w:rsidRPr="00F52B6A" w:rsidRDefault="0043442C" w:rsidP="004B0917">
            <w:pPr>
              <w:spacing w:line="500" w:lineRule="exact"/>
              <w:rPr>
                <w:rFonts w:ascii="仿宋" w:eastAsia="仿宋" w:hAnsi="仿宋"/>
                <w:sz w:val="32"/>
                <w:szCs w:val="32"/>
              </w:rPr>
            </w:pPr>
            <w:r w:rsidRPr="00F52B6A">
              <w:rPr>
                <w:rFonts w:ascii="仿宋" w:eastAsia="仿宋" w:hAnsi="仿宋"/>
                <w:sz w:val="32"/>
                <w:szCs w:val="32"/>
              </w:rPr>
              <w:t>2．按生产指令规范检查冲模的大小、类型和磨损情况；</w:t>
            </w:r>
          </w:p>
          <w:p w:rsidR="0043442C" w:rsidRPr="00F52B6A" w:rsidRDefault="0043442C" w:rsidP="004B0917">
            <w:pPr>
              <w:spacing w:line="500" w:lineRule="exact"/>
              <w:rPr>
                <w:rFonts w:ascii="仿宋" w:eastAsia="仿宋" w:hAnsi="仿宋"/>
                <w:sz w:val="32"/>
                <w:szCs w:val="32"/>
              </w:rPr>
            </w:pPr>
            <w:r w:rsidRPr="00F52B6A">
              <w:rPr>
                <w:rFonts w:ascii="仿宋" w:eastAsia="仿宋" w:hAnsi="仿宋"/>
                <w:sz w:val="32"/>
                <w:szCs w:val="32"/>
              </w:rPr>
              <w:t>3．按要求对冲模、各零部件清洁消毒；</w:t>
            </w:r>
          </w:p>
          <w:p w:rsidR="0043442C" w:rsidRPr="00F52B6A" w:rsidRDefault="0043442C" w:rsidP="004B0917">
            <w:pPr>
              <w:spacing w:line="500" w:lineRule="exact"/>
              <w:jc w:val="left"/>
              <w:rPr>
                <w:rFonts w:ascii="仿宋" w:eastAsia="仿宋" w:hAnsi="仿宋"/>
                <w:sz w:val="32"/>
                <w:szCs w:val="32"/>
              </w:rPr>
            </w:pPr>
            <w:r w:rsidRPr="00F52B6A">
              <w:rPr>
                <w:rFonts w:ascii="仿宋" w:eastAsia="仿宋" w:hAnsi="仿宋"/>
                <w:sz w:val="32"/>
                <w:szCs w:val="32"/>
              </w:rPr>
              <w:t>4．各零部件（冲模、加料器、料斗）安装顺序正确，位置准确，动作规范。要求在指定位置安装2副冲模。</w:t>
            </w:r>
          </w:p>
        </w:tc>
      </w:tr>
      <w:tr w:rsidR="0043442C" w:rsidRPr="00F52B6A" w:rsidTr="004B0917">
        <w:trPr>
          <w:trHeight w:val="1340"/>
        </w:trPr>
        <w:tc>
          <w:tcPr>
            <w:tcW w:w="640"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lastRenderedPageBreak/>
              <w:t>5</w:t>
            </w:r>
          </w:p>
        </w:tc>
        <w:tc>
          <w:tcPr>
            <w:tcW w:w="2142" w:type="dxa"/>
            <w:gridSpan w:val="3"/>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压片</w:t>
            </w:r>
          </w:p>
        </w:tc>
        <w:tc>
          <w:tcPr>
            <w:tcW w:w="838" w:type="dxa"/>
            <w:vAlign w:val="center"/>
            <w:hideMark/>
          </w:tcPr>
          <w:p w:rsidR="0043442C" w:rsidRPr="00F52B6A" w:rsidRDefault="0043442C" w:rsidP="004B0917">
            <w:pPr>
              <w:spacing w:line="500" w:lineRule="exact"/>
              <w:jc w:val="center"/>
              <w:rPr>
                <w:rFonts w:ascii="仿宋" w:eastAsia="仿宋" w:hAnsi="仿宋"/>
                <w:sz w:val="32"/>
                <w:szCs w:val="32"/>
              </w:rPr>
            </w:pPr>
            <w:r w:rsidRPr="00F52B6A">
              <w:rPr>
                <w:rFonts w:ascii="仿宋" w:eastAsia="仿宋" w:hAnsi="仿宋"/>
                <w:sz w:val="32"/>
                <w:szCs w:val="32"/>
              </w:rPr>
              <w:t>12</w:t>
            </w:r>
          </w:p>
        </w:tc>
        <w:tc>
          <w:tcPr>
            <w:tcW w:w="5748" w:type="dxa"/>
            <w:vAlign w:val="center"/>
            <w:hideMark/>
          </w:tcPr>
          <w:p w:rsidR="0043442C" w:rsidRPr="00F52B6A" w:rsidRDefault="0043442C" w:rsidP="004B0917">
            <w:pPr>
              <w:spacing w:line="500" w:lineRule="exact"/>
              <w:jc w:val="left"/>
              <w:rPr>
                <w:rFonts w:ascii="仿宋" w:eastAsia="仿宋" w:hAnsi="仿宋"/>
                <w:sz w:val="32"/>
                <w:szCs w:val="32"/>
              </w:rPr>
            </w:pPr>
            <w:r w:rsidRPr="00F52B6A">
              <w:rPr>
                <w:rFonts w:ascii="仿宋" w:eastAsia="仿宋" w:hAnsi="仿宋"/>
                <w:sz w:val="32"/>
                <w:szCs w:val="32"/>
              </w:rPr>
              <w:t>1．及时更换生产状态标志；</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2．规范启动压片机进行试压片、压力调试与片重调试；压片机启动规范</w:t>
            </w:r>
          </w:p>
          <w:p w:rsidR="0043442C" w:rsidRPr="00F52B6A" w:rsidRDefault="0043442C" w:rsidP="004B0917">
            <w:pPr>
              <w:spacing w:line="500" w:lineRule="exact"/>
              <w:jc w:val="left"/>
              <w:rPr>
                <w:rFonts w:ascii="仿宋" w:eastAsia="仿宋" w:hAnsi="仿宋"/>
                <w:sz w:val="32"/>
                <w:szCs w:val="32"/>
              </w:rPr>
            </w:pPr>
            <w:r w:rsidRPr="00F52B6A">
              <w:rPr>
                <w:rFonts w:ascii="仿宋" w:eastAsia="仿宋" w:hAnsi="仿宋"/>
                <w:sz w:val="32"/>
                <w:szCs w:val="32"/>
              </w:rPr>
              <w:t>3．调片过程符合规范；所压片重根据生产指令；硬度50～75扭（N）。</w:t>
            </w:r>
          </w:p>
        </w:tc>
      </w:tr>
      <w:tr w:rsidR="0043442C" w:rsidRPr="00F52B6A" w:rsidTr="004B0917">
        <w:trPr>
          <w:trHeight w:val="759"/>
        </w:trPr>
        <w:tc>
          <w:tcPr>
            <w:tcW w:w="640"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6</w:t>
            </w:r>
          </w:p>
        </w:tc>
        <w:tc>
          <w:tcPr>
            <w:tcW w:w="2142" w:type="dxa"/>
            <w:gridSpan w:val="3"/>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清场</w:t>
            </w:r>
          </w:p>
        </w:tc>
        <w:tc>
          <w:tcPr>
            <w:tcW w:w="838" w:type="dxa"/>
            <w:vAlign w:val="center"/>
            <w:hideMark/>
          </w:tcPr>
          <w:p w:rsidR="0043442C" w:rsidRPr="00F52B6A" w:rsidRDefault="0043442C" w:rsidP="004B0917">
            <w:pPr>
              <w:widowControl/>
              <w:spacing w:line="500" w:lineRule="exact"/>
              <w:jc w:val="center"/>
              <w:rPr>
                <w:rFonts w:ascii="仿宋" w:eastAsia="仿宋" w:hAnsi="仿宋"/>
                <w:sz w:val="32"/>
                <w:szCs w:val="32"/>
              </w:rPr>
            </w:pPr>
            <w:r w:rsidRPr="00F52B6A">
              <w:rPr>
                <w:rFonts w:ascii="仿宋" w:eastAsia="仿宋" w:hAnsi="仿宋"/>
                <w:sz w:val="32"/>
                <w:szCs w:val="32"/>
              </w:rPr>
              <w:t>17</w:t>
            </w:r>
          </w:p>
        </w:tc>
        <w:tc>
          <w:tcPr>
            <w:tcW w:w="5748" w:type="dxa"/>
            <w:vAlign w:val="center"/>
            <w:hideMark/>
          </w:tcPr>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1．对中间产品、多余物料等处理规范，对盛装物料的容器准确悬挂标示，动作规范；</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2．拆卸冲模、料斗、加料器顺序合理，动作规范。要求拆卸2副冲模；</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3．清洁机器顺序合理，动作规范；</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4．清洁工作间顺序合理，动作规范；</w:t>
            </w:r>
          </w:p>
          <w:p w:rsidR="0043442C" w:rsidRPr="00F52B6A" w:rsidRDefault="0043442C" w:rsidP="004B0917">
            <w:pPr>
              <w:widowControl/>
              <w:spacing w:line="500" w:lineRule="exact"/>
              <w:jc w:val="left"/>
              <w:rPr>
                <w:rFonts w:ascii="仿宋" w:eastAsia="仿宋" w:hAnsi="仿宋"/>
                <w:sz w:val="32"/>
                <w:szCs w:val="32"/>
              </w:rPr>
            </w:pPr>
            <w:r w:rsidRPr="00F52B6A">
              <w:rPr>
                <w:rFonts w:ascii="仿宋" w:eastAsia="仿宋" w:hAnsi="仿宋"/>
                <w:sz w:val="32"/>
                <w:szCs w:val="32"/>
              </w:rPr>
              <w:t>5．正确填写、适时悬挂待清场和已清场状态标志。</w:t>
            </w:r>
          </w:p>
        </w:tc>
      </w:tr>
      <w:tr w:rsidR="0043442C" w:rsidRPr="00F52B6A" w:rsidTr="004B0917">
        <w:trPr>
          <w:trHeight w:val="443"/>
        </w:trPr>
        <w:tc>
          <w:tcPr>
            <w:tcW w:w="640" w:type="dxa"/>
            <w:vMerge w:val="restart"/>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7</w:t>
            </w:r>
          </w:p>
        </w:tc>
        <w:tc>
          <w:tcPr>
            <w:tcW w:w="1245" w:type="dxa"/>
            <w:gridSpan w:val="2"/>
            <w:vMerge w:val="restart"/>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生产记录填写</w:t>
            </w:r>
          </w:p>
        </w:tc>
        <w:tc>
          <w:tcPr>
            <w:tcW w:w="897"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填写</w:t>
            </w:r>
          </w:p>
        </w:tc>
        <w:tc>
          <w:tcPr>
            <w:tcW w:w="838"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5</w:t>
            </w:r>
          </w:p>
        </w:tc>
        <w:tc>
          <w:tcPr>
            <w:tcW w:w="5748"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生产记录填写符合</w:t>
            </w:r>
            <w:r w:rsidRPr="00F52B6A">
              <w:rPr>
                <w:rFonts w:eastAsia="仿宋"/>
                <w:sz w:val="32"/>
                <w:szCs w:val="32"/>
              </w:rPr>
              <w:t>GMP</w:t>
            </w:r>
            <w:r w:rsidRPr="00F52B6A">
              <w:rPr>
                <w:rFonts w:eastAsia="仿宋" w:hAnsi="仿宋"/>
                <w:sz w:val="32"/>
                <w:szCs w:val="32"/>
              </w:rPr>
              <w:t>要求；内容真实、准确。</w:t>
            </w:r>
          </w:p>
        </w:tc>
      </w:tr>
      <w:tr w:rsidR="0043442C" w:rsidRPr="00F52B6A" w:rsidTr="004B0917">
        <w:trPr>
          <w:trHeight w:val="480"/>
        </w:trPr>
        <w:tc>
          <w:tcPr>
            <w:tcW w:w="640" w:type="dxa"/>
            <w:vMerge/>
            <w:vAlign w:val="center"/>
            <w:hideMark/>
          </w:tcPr>
          <w:p w:rsidR="0043442C" w:rsidRPr="00F52B6A" w:rsidRDefault="0043442C" w:rsidP="004B0917">
            <w:pPr>
              <w:widowControl/>
              <w:spacing w:line="500" w:lineRule="exact"/>
              <w:jc w:val="left"/>
              <w:rPr>
                <w:rFonts w:eastAsia="仿宋"/>
                <w:sz w:val="32"/>
                <w:szCs w:val="32"/>
              </w:rPr>
            </w:pPr>
          </w:p>
        </w:tc>
        <w:tc>
          <w:tcPr>
            <w:tcW w:w="3644" w:type="dxa"/>
            <w:gridSpan w:val="2"/>
            <w:vMerge/>
            <w:vAlign w:val="center"/>
            <w:hideMark/>
          </w:tcPr>
          <w:p w:rsidR="0043442C" w:rsidRPr="00F52B6A" w:rsidRDefault="0043442C" w:rsidP="004B0917">
            <w:pPr>
              <w:widowControl/>
              <w:spacing w:line="500" w:lineRule="exact"/>
              <w:jc w:val="left"/>
              <w:rPr>
                <w:rFonts w:eastAsia="仿宋"/>
                <w:sz w:val="32"/>
                <w:szCs w:val="32"/>
              </w:rPr>
            </w:pPr>
          </w:p>
        </w:tc>
        <w:tc>
          <w:tcPr>
            <w:tcW w:w="897"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问题处理</w:t>
            </w:r>
          </w:p>
        </w:tc>
        <w:tc>
          <w:tcPr>
            <w:tcW w:w="838"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8</w:t>
            </w:r>
          </w:p>
        </w:tc>
        <w:tc>
          <w:tcPr>
            <w:tcW w:w="5748"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对所给生产过程中所出问题给出解决方案（现场笔试）。</w:t>
            </w:r>
          </w:p>
        </w:tc>
      </w:tr>
      <w:tr w:rsidR="0043442C" w:rsidRPr="00F52B6A" w:rsidTr="004B0917">
        <w:trPr>
          <w:trHeight w:val="768"/>
        </w:trPr>
        <w:tc>
          <w:tcPr>
            <w:tcW w:w="640"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8</w:t>
            </w:r>
          </w:p>
        </w:tc>
        <w:tc>
          <w:tcPr>
            <w:tcW w:w="2142" w:type="dxa"/>
            <w:gridSpan w:val="3"/>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hAnsi="仿宋"/>
                <w:sz w:val="32"/>
                <w:szCs w:val="32"/>
              </w:rPr>
              <w:t>产量</w:t>
            </w:r>
          </w:p>
        </w:tc>
        <w:tc>
          <w:tcPr>
            <w:tcW w:w="838"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7</w:t>
            </w:r>
          </w:p>
        </w:tc>
        <w:tc>
          <w:tcPr>
            <w:tcW w:w="5748"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sz w:val="32"/>
                <w:szCs w:val="32"/>
              </w:rPr>
              <w:t>1</w:t>
            </w:r>
            <w:r w:rsidRPr="00F52B6A">
              <w:rPr>
                <w:rFonts w:eastAsia="仿宋" w:hAnsi="仿宋"/>
                <w:sz w:val="32"/>
                <w:szCs w:val="32"/>
              </w:rPr>
              <w:t>．要求压制片剂数量：</w:t>
            </w:r>
            <w:r w:rsidRPr="00F52B6A">
              <w:rPr>
                <w:rFonts w:eastAsia="仿宋"/>
                <w:sz w:val="32"/>
                <w:szCs w:val="32"/>
              </w:rPr>
              <w:t>1500</w:t>
            </w:r>
            <w:r w:rsidRPr="00F52B6A">
              <w:rPr>
                <w:rFonts w:eastAsia="仿宋" w:hAnsi="仿宋"/>
                <w:sz w:val="32"/>
                <w:szCs w:val="32"/>
              </w:rPr>
              <w:t>片；未按时完成生产任务者扣</w:t>
            </w:r>
            <w:r w:rsidRPr="00F52B6A">
              <w:rPr>
                <w:rFonts w:eastAsia="仿宋"/>
                <w:sz w:val="32"/>
                <w:szCs w:val="32"/>
              </w:rPr>
              <w:t>4</w:t>
            </w:r>
            <w:r w:rsidRPr="00F52B6A">
              <w:rPr>
                <w:rFonts w:eastAsia="仿宋" w:hAnsi="仿宋"/>
                <w:sz w:val="32"/>
                <w:szCs w:val="32"/>
              </w:rPr>
              <w:t>分；</w:t>
            </w:r>
          </w:p>
          <w:p w:rsidR="0043442C" w:rsidRPr="00F52B6A" w:rsidRDefault="0043442C" w:rsidP="004B0917">
            <w:pPr>
              <w:widowControl/>
              <w:spacing w:line="500" w:lineRule="exact"/>
              <w:jc w:val="left"/>
              <w:rPr>
                <w:rFonts w:eastAsia="仿宋"/>
                <w:sz w:val="32"/>
                <w:szCs w:val="32"/>
              </w:rPr>
            </w:pPr>
            <w:r w:rsidRPr="00F52B6A">
              <w:rPr>
                <w:rFonts w:eastAsia="仿宋"/>
                <w:sz w:val="32"/>
                <w:szCs w:val="32"/>
              </w:rPr>
              <w:t>2</w:t>
            </w:r>
            <w:r w:rsidRPr="00F52B6A">
              <w:rPr>
                <w:rFonts w:eastAsia="仿宋" w:hAnsi="仿宋"/>
                <w:sz w:val="32"/>
                <w:szCs w:val="32"/>
              </w:rPr>
              <w:t>．外观应完整光洁，色泽均匀。</w:t>
            </w:r>
          </w:p>
        </w:tc>
      </w:tr>
      <w:tr w:rsidR="0043442C" w:rsidRPr="00F52B6A" w:rsidTr="004B0917">
        <w:trPr>
          <w:trHeight w:val="772"/>
        </w:trPr>
        <w:tc>
          <w:tcPr>
            <w:tcW w:w="640" w:type="dxa"/>
            <w:vMerge w:val="restart"/>
            <w:vAlign w:val="center"/>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9</w:t>
            </w:r>
          </w:p>
        </w:tc>
        <w:tc>
          <w:tcPr>
            <w:tcW w:w="640" w:type="dxa"/>
            <w:vMerge w:val="restart"/>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在线质量检查</w:t>
            </w:r>
          </w:p>
        </w:tc>
        <w:tc>
          <w:tcPr>
            <w:tcW w:w="1502" w:type="dxa"/>
            <w:gridSpan w:val="2"/>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片重差异检查</w:t>
            </w:r>
          </w:p>
        </w:tc>
        <w:tc>
          <w:tcPr>
            <w:tcW w:w="838"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6</w:t>
            </w:r>
          </w:p>
        </w:tc>
        <w:tc>
          <w:tcPr>
            <w:tcW w:w="5748"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根据《中国药典》（</w:t>
            </w:r>
            <w:r w:rsidRPr="00F52B6A">
              <w:rPr>
                <w:rFonts w:eastAsia="仿宋"/>
                <w:sz w:val="32"/>
                <w:szCs w:val="32"/>
              </w:rPr>
              <w:t>2015</w:t>
            </w:r>
            <w:r w:rsidRPr="00F52B6A">
              <w:rPr>
                <w:rFonts w:eastAsia="仿宋" w:hAnsi="仿宋"/>
                <w:sz w:val="32"/>
                <w:szCs w:val="32"/>
              </w:rPr>
              <w:t>年版）中规定进行片重差异检查，如有两片及两片以上片重差异超过合格限或有一片片重差异超过合格限的一倍，本项为</w:t>
            </w:r>
            <w:r w:rsidRPr="00F52B6A">
              <w:rPr>
                <w:rFonts w:eastAsia="仿宋"/>
                <w:sz w:val="32"/>
                <w:szCs w:val="32"/>
              </w:rPr>
              <w:t>0</w:t>
            </w:r>
            <w:r w:rsidRPr="00F52B6A">
              <w:rPr>
                <w:rFonts w:eastAsia="仿宋" w:hAnsi="仿宋"/>
                <w:sz w:val="32"/>
                <w:szCs w:val="32"/>
              </w:rPr>
              <w:t>分。</w:t>
            </w:r>
          </w:p>
        </w:tc>
      </w:tr>
      <w:tr w:rsidR="0043442C" w:rsidRPr="00F52B6A" w:rsidTr="004B0917">
        <w:trPr>
          <w:trHeight w:val="457"/>
        </w:trPr>
        <w:tc>
          <w:tcPr>
            <w:tcW w:w="640" w:type="dxa"/>
            <w:vMerge/>
            <w:vAlign w:val="center"/>
            <w:hideMark/>
          </w:tcPr>
          <w:p w:rsidR="0043442C" w:rsidRPr="00F52B6A" w:rsidRDefault="0043442C" w:rsidP="004B0917">
            <w:pPr>
              <w:widowControl/>
              <w:spacing w:line="500" w:lineRule="exact"/>
              <w:jc w:val="left"/>
              <w:rPr>
                <w:rFonts w:eastAsia="仿宋"/>
                <w:sz w:val="32"/>
                <w:szCs w:val="32"/>
              </w:rPr>
            </w:pPr>
          </w:p>
        </w:tc>
        <w:tc>
          <w:tcPr>
            <w:tcW w:w="2142" w:type="dxa"/>
            <w:vMerge/>
            <w:vAlign w:val="center"/>
            <w:hideMark/>
          </w:tcPr>
          <w:p w:rsidR="0043442C" w:rsidRPr="00F52B6A" w:rsidRDefault="0043442C" w:rsidP="004B0917">
            <w:pPr>
              <w:widowControl/>
              <w:spacing w:line="500" w:lineRule="exact"/>
              <w:jc w:val="left"/>
              <w:rPr>
                <w:rFonts w:eastAsia="仿宋"/>
                <w:sz w:val="32"/>
                <w:szCs w:val="32"/>
              </w:rPr>
            </w:pPr>
          </w:p>
        </w:tc>
        <w:tc>
          <w:tcPr>
            <w:tcW w:w="1502" w:type="dxa"/>
            <w:gridSpan w:val="2"/>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硬度</w:t>
            </w:r>
          </w:p>
        </w:tc>
        <w:tc>
          <w:tcPr>
            <w:tcW w:w="838"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7</w:t>
            </w:r>
          </w:p>
        </w:tc>
        <w:tc>
          <w:tcPr>
            <w:tcW w:w="5748"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硬度在</w:t>
            </w:r>
            <w:r w:rsidRPr="00F52B6A">
              <w:rPr>
                <w:rFonts w:eastAsia="仿宋"/>
                <w:sz w:val="32"/>
                <w:szCs w:val="32"/>
              </w:rPr>
              <w:t>45</w:t>
            </w:r>
            <w:r w:rsidRPr="00F52B6A">
              <w:rPr>
                <w:rFonts w:eastAsia="仿宋" w:hAnsi="仿宋"/>
                <w:sz w:val="32"/>
                <w:szCs w:val="32"/>
              </w:rPr>
              <w:t>～</w:t>
            </w:r>
            <w:r w:rsidRPr="00F52B6A">
              <w:rPr>
                <w:rFonts w:eastAsia="仿宋"/>
                <w:sz w:val="32"/>
                <w:szCs w:val="32"/>
              </w:rPr>
              <w:t>75</w:t>
            </w:r>
            <w:r w:rsidRPr="00F52B6A">
              <w:rPr>
                <w:rFonts w:eastAsia="仿宋" w:hAnsi="仿宋"/>
                <w:sz w:val="32"/>
                <w:szCs w:val="32"/>
              </w:rPr>
              <w:t>牛（</w:t>
            </w:r>
            <w:r w:rsidRPr="00F52B6A">
              <w:rPr>
                <w:rFonts w:eastAsia="仿宋"/>
                <w:sz w:val="32"/>
                <w:szCs w:val="32"/>
              </w:rPr>
              <w:t>N</w:t>
            </w:r>
            <w:r w:rsidRPr="00F52B6A">
              <w:rPr>
                <w:rFonts w:eastAsia="仿宋" w:hAnsi="仿宋"/>
                <w:sz w:val="32"/>
                <w:szCs w:val="32"/>
              </w:rPr>
              <w:t>）内合格。取</w:t>
            </w:r>
            <w:r w:rsidRPr="00F52B6A">
              <w:rPr>
                <w:rFonts w:eastAsia="仿宋"/>
                <w:sz w:val="32"/>
                <w:szCs w:val="32"/>
              </w:rPr>
              <w:t>7</w:t>
            </w:r>
            <w:r w:rsidRPr="00F52B6A">
              <w:rPr>
                <w:rFonts w:eastAsia="仿宋" w:hAnsi="仿宋"/>
                <w:sz w:val="32"/>
                <w:szCs w:val="32"/>
              </w:rPr>
              <w:t>片，每有一片不合格扣</w:t>
            </w:r>
            <w:r w:rsidRPr="00F52B6A">
              <w:rPr>
                <w:rFonts w:eastAsia="仿宋"/>
                <w:sz w:val="32"/>
                <w:szCs w:val="32"/>
              </w:rPr>
              <w:t>1</w:t>
            </w:r>
            <w:r w:rsidRPr="00F52B6A">
              <w:rPr>
                <w:rFonts w:eastAsia="仿宋" w:hAnsi="仿宋"/>
                <w:sz w:val="32"/>
                <w:szCs w:val="32"/>
              </w:rPr>
              <w:t>分；如有四片及四</w:t>
            </w:r>
            <w:r w:rsidRPr="00F52B6A">
              <w:rPr>
                <w:rFonts w:eastAsia="仿宋" w:hAnsi="仿宋"/>
                <w:sz w:val="32"/>
                <w:szCs w:val="32"/>
              </w:rPr>
              <w:lastRenderedPageBreak/>
              <w:t>片以上不合格，本项为</w:t>
            </w:r>
            <w:r w:rsidRPr="00F52B6A">
              <w:rPr>
                <w:rFonts w:eastAsia="仿宋"/>
                <w:sz w:val="32"/>
                <w:szCs w:val="32"/>
              </w:rPr>
              <w:t>0</w:t>
            </w:r>
            <w:r w:rsidRPr="00F52B6A">
              <w:rPr>
                <w:rFonts w:eastAsia="仿宋" w:hAnsi="仿宋"/>
                <w:sz w:val="32"/>
                <w:szCs w:val="32"/>
              </w:rPr>
              <w:t>分。</w:t>
            </w:r>
          </w:p>
        </w:tc>
      </w:tr>
      <w:tr w:rsidR="0043442C" w:rsidRPr="00F52B6A" w:rsidTr="004B0917">
        <w:trPr>
          <w:trHeight w:val="457"/>
        </w:trPr>
        <w:tc>
          <w:tcPr>
            <w:tcW w:w="640" w:type="dxa"/>
            <w:vMerge/>
            <w:vAlign w:val="center"/>
            <w:hideMark/>
          </w:tcPr>
          <w:p w:rsidR="0043442C" w:rsidRPr="00F52B6A" w:rsidRDefault="0043442C" w:rsidP="004B0917">
            <w:pPr>
              <w:widowControl/>
              <w:spacing w:line="500" w:lineRule="exact"/>
              <w:jc w:val="left"/>
              <w:rPr>
                <w:rFonts w:eastAsia="仿宋"/>
                <w:sz w:val="32"/>
                <w:szCs w:val="32"/>
              </w:rPr>
            </w:pPr>
          </w:p>
        </w:tc>
        <w:tc>
          <w:tcPr>
            <w:tcW w:w="2142" w:type="dxa"/>
            <w:vMerge/>
            <w:vAlign w:val="center"/>
            <w:hideMark/>
          </w:tcPr>
          <w:p w:rsidR="0043442C" w:rsidRPr="00F52B6A" w:rsidRDefault="0043442C" w:rsidP="004B0917">
            <w:pPr>
              <w:widowControl/>
              <w:spacing w:line="500" w:lineRule="exact"/>
              <w:jc w:val="left"/>
              <w:rPr>
                <w:rFonts w:eastAsia="仿宋"/>
                <w:sz w:val="32"/>
                <w:szCs w:val="32"/>
              </w:rPr>
            </w:pPr>
          </w:p>
        </w:tc>
        <w:tc>
          <w:tcPr>
            <w:tcW w:w="1502" w:type="dxa"/>
            <w:gridSpan w:val="2"/>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脆碎度</w:t>
            </w:r>
          </w:p>
        </w:tc>
        <w:tc>
          <w:tcPr>
            <w:tcW w:w="838" w:type="dxa"/>
            <w:vAlign w:val="center"/>
            <w:hideMark/>
          </w:tcPr>
          <w:p w:rsidR="0043442C" w:rsidRPr="00F52B6A" w:rsidRDefault="0043442C" w:rsidP="004B0917">
            <w:pPr>
              <w:widowControl/>
              <w:spacing w:line="500" w:lineRule="exact"/>
              <w:jc w:val="center"/>
              <w:rPr>
                <w:rFonts w:eastAsia="仿宋"/>
                <w:sz w:val="32"/>
                <w:szCs w:val="32"/>
              </w:rPr>
            </w:pPr>
            <w:r w:rsidRPr="00F52B6A">
              <w:rPr>
                <w:rFonts w:eastAsia="仿宋"/>
                <w:sz w:val="32"/>
                <w:szCs w:val="32"/>
              </w:rPr>
              <w:t>6</w:t>
            </w:r>
          </w:p>
        </w:tc>
        <w:tc>
          <w:tcPr>
            <w:tcW w:w="5748" w:type="dxa"/>
            <w:vAlign w:val="center"/>
            <w:hideMark/>
          </w:tcPr>
          <w:p w:rsidR="0043442C" w:rsidRPr="00F52B6A" w:rsidRDefault="0043442C" w:rsidP="004B0917">
            <w:pPr>
              <w:widowControl/>
              <w:spacing w:line="500" w:lineRule="exact"/>
              <w:jc w:val="left"/>
              <w:rPr>
                <w:rFonts w:eastAsia="仿宋"/>
                <w:sz w:val="32"/>
                <w:szCs w:val="32"/>
              </w:rPr>
            </w:pPr>
            <w:r w:rsidRPr="00F52B6A">
              <w:rPr>
                <w:rFonts w:eastAsia="仿宋" w:hAnsi="仿宋"/>
                <w:sz w:val="32"/>
                <w:szCs w:val="32"/>
              </w:rPr>
              <w:t>根据《中国药典》（</w:t>
            </w:r>
            <w:r w:rsidRPr="00F52B6A">
              <w:rPr>
                <w:rFonts w:eastAsia="仿宋"/>
                <w:sz w:val="32"/>
                <w:szCs w:val="32"/>
              </w:rPr>
              <w:t>2015</w:t>
            </w:r>
            <w:r w:rsidRPr="00F52B6A">
              <w:rPr>
                <w:rFonts w:eastAsia="仿宋" w:hAnsi="仿宋"/>
                <w:sz w:val="32"/>
                <w:szCs w:val="32"/>
              </w:rPr>
              <w:t>年版）中脆碎度检查规定取样进行检查，符合</w:t>
            </w:r>
            <w:r w:rsidRPr="00F52B6A">
              <w:rPr>
                <w:rFonts w:eastAsia="仿宋"/>
                <w:sz w:val="32"/>
                <w:szCs w:val="32"/>
              </w:rPr>
              <w:t>2015</w:t>
            </w:r>
            <w:r w:rsidRPr="00F52B6A">
              <w:rPr>
                <w:rFonts w:eastAsia="仿宋" w:hAnsi="仿宋"/>
                <w:sz w:val="32"/>
                <w:szCs w:val="32"/>
              </w:rPr>
              <w:t>年版中国药典要求。</w:t>
            </w:r>
          </w:p>
        </w:tc>
      </w:tr>
    </w:tbl>
    <w:p w:rsidR="0043442C" w:rsidRPr="00F52B6A" w:rsidRDefault="0043442C" w:rsidP="0043442C">
      <w:pPr>
        <w:snapToGrid w:val="0"/>
        <w:spacing w:line="500" w:lineRule="exact"/>
        <w:ind w:firstLineChars="200" w:firstLine="640"/>
        <w:jc w:val="left"/>
        <w:outlineLvl w:val="0"/>
        <w:rPr>
          <w:rFonts w:eastAsia="仿宋"/>
          <w:sz w:val="32"/>
          <w:szCs w:val="32"/>
        </w:rPr>
      </w:pPr>
      <w:r w:rsidRPr="00F52B6A">
        <w:rPr>
          <w:rFonts w:eastAsia="仿宋" w:hAnsi="仿宋"/>
          <w:sz w:val="32"/>
          <w:szCs w:val="32"/>
        </w:rPr>
        <w:t>说明：</w:t>
      </w:r>
    </w:p>
    <w:p w:rsidR="0043442C" w:rsidRPr="00F52B6A" w:rsidRDefault="0043442C" w:rsidP="0043442C">
      <w:pPr>
        <w:snapToGrid w:val="0"/>
        <w:spacing w:line="500" w:lineRule="exact"/>
        <w:jc w:val="left"/>
        <w:outlineLvl w:val="0"/>
        <w:rPr>
          <w:rFonts w:eastAsia="仿宋"/>
          <w:sz w:val="32"/>
          <w:szCs w:val="32"/>
        </w:rPr>
      </w:pPr>
      <w:r w:rsidRPr="00F52B6A">
        <w:rPr>
          <w:rFonts w:eastAsia="仿宋"/>
          <w:sz w:val="32"/>
          <w:szCs w:val="32"/>
        </w:rPr>
        <w:t xml:space="preserve">   </w:t>
      </w:r>
      <w:r w:rsidRPr="00F52B6A">
        <w:rPr>
          <w:rFonts w:eastAsia="仿宋" w:hAnsi="仿宋" w:hint="eastAsia"/>
          <w:sz w:val="32"/>
          <w:szCs w:val="32"/>
        </w:rPr>
        <w:t>1.</w:t>
      </w:r>
      <w:r w:rsidRPr="00F52B6A">
        <w:rPr>
          <w:rFonts w:eastAsia="仿宋" w:hAnsi="仿宋"/>
          <w:sz w:val="32"/>
          <w:szCs w:val="32"/>
        </w:rPr>
        <w:t>冲模安装项目包括上冲、下冲、中模的安装。</w:t>
      </w:r>
    </w:p>
    <w:p w:rsidR="0043442C" w:rsidRPr="00F52B6A" w:rsidRDefault="0043442C" w:rsidP="0043442C">
      <w:pPr>
        <w:snapToGrid w:val="0"/>
        <w:spacing w:line="500" w:lineRule="exact"/>
        <w:ind w:firstLineChars="150" w:firstLine="480"/>
        <w:jc w:val="left"/>
        <w:outlineLvl w:val="0"/>
        <w:rPr>
          <w:rFonts w:eastAsia="仿宋"/>
          <w:sz w:val="32"/>
          <w:szCs w:val="32"/>
        </w:rPr>
      </w:pPr>
      <w:r w:rsidRPr="00F52B6A">
        <w:rPr>
          <w:rFonts w:eastAsia="仿宋" w:hAnsi="仿宋" w:hint="eastAsia"/>
          <w:sz w:val="32"/>
          <w:szCs w:val="32"/>
        </w:rPr>
        <w:t>2.</w:t>
      </w:r>
      <w:r w:rsidRPr="00F52B6A">
        <w:rPr>
          <w:rFonts w:eastAsia="仿宋" w:hAnsi="仿宋"/>
          <w:sz w:val="32"/>
          <w:szCs w:val="32"/>
        </w:rPr>
        <w:t>压片机原始状态：除所需位置安装冲模外，其它位置均已安装，并且在过程中均不拆。</w:t>
      </w:r>
    </w:p>
    <w:p w:rsidR="0043442C" w:rsidRPr="00F52B6A" w:rsidRDefault="0043442C" w:rsidP="0043442C">
      <w:pPr>
        <w:snapToGrid w:val="0"/>
        <w:spacing w:line="500" w:lineRule="exact"/>
        <w:ind w:firstLineChars="150" w:firstLine="480"/>
        <w:jc w:val="left"/>
        <w:outlineLvl w:val="0"/>
        <w:rPr>
          <w:rFonts w:eastAsia="仿宋"/>
          <w:sz w:val="32"/>
          <w:szCs w:val="32"/>
        </w:rPr>
      </w:pPr>
      <w:r w:rsidRPr="00F52B6A">
        <w:rPr>
          <w:rFonts w:eastAsia="仿宋" w:hAnsi="仿宋" w:hint="eastAsia"/>
          <w:sz w:val="32"/>
          <w:szCs w:val="32"/>
        </w:rPr>
        <w:t>3.</w:t>
      </w:r>
      <w:r w:rsidRPr="00F52B6A">
        <w:rPr>
          <w:rFonts w:eastAsia="仿宋" w:hAnsi="仿宋"/>
          <w:sz w:val="32"/>
          <w:szCs w:val="32"/>
        </w:rPr>
        <w:t>每名裁判要求独立评判。</w:t>
      </w:r>
    </w:p>
    <w:p w:rsidR="0043442C" w:rsidRPr="00F52B6A" w:rsidRDefault="0043442C" w:rsidP="0043442C">
      <w:pPr>
        <w:spacing w:line="500" w:lineRule="exact"/>
        <w:ind w:right="11" w:firstLineChars="142" w:firstLine="454"/>
        <w:rPr>
          <w:rFonts w:eastAsia="仿宋"/>
          <w:sz w:val="32"/>
          <w:szCs w:val="32"/>
        </w:rPr>
      </w:pPr>
      <w:r w:rsidRPr="00F52B6A">
        <w:rPr>
          <w:rFonts w:eastAsia="仿宋" w:hAnsi="仿宋" w:hint="eastAsia"/>
          <w:sz w:val="32"/>
          <w:szCs w:val="32"/>
        </w:rPr>
        <w:t>4.</w:t>
      </w:r>
      <w:r w:rsidRPr="00F52B6A">
        <w:rPr>
          <w:rFonts w:eastAsia="仿宋" w:hAnsi="仿宋"/>
          <w:sz w:val="32"/>
          <w:szCs w:val="32"/>
        </w:rPr>
        <w:t>在总分相同的情况下，实操部分得分高的优先，实操部分得分相同时硬度合格率高的优先，硬度合格率相同时片重合格率高的优先，片重合格率相同时压片机安装项得分高的优先。</w:t>
      </w:r>
    </w:p>
    <w:p w:rsidR="0043442C" w:rsidRPr="00F52B6A" w:rsidRDefault="0043442C" w:rsidP="0043442C">
      <w:pPr>
        <w:snapToGrid w:val="0"/>
        <w:spacing w:line="500" w:lineRule="exact"/>
        <w:ind w:firstLineChars="150" w:firstLine="480"/>
        <w:jc w:val="left"/>
        <w:outlineLvl w:val="0"/>
        <w:rPr>
          <w:rFonts w:ascii="楷体" w:eastAsia="楷体" w:hAnsi="楷体"/>
          <w:sz w:val="32"/>
          <w:szCs w:val="32"/>
        </w:rPr>
      </w:pPr>
      <w:r w:rsidRPr="00F52B6A">
        <w:rPr>
          <w:rFonts w:ascii="楷体" w:eastAsia="楷体" w:hAnsi="楷体"/>
          <w:sz w:val="32"/>
          <w:szCs w:val="32"/>
        </w:rPr>
        <w:t>（四）裁判</w:t>
      </w:r>
    </w:p>
    <w:p w:rsidR="0043442C" w:rsidRPr="00F52B6A" w:rsidRDefault="0043442C" w:rsidP="0043442C">
      <w:pPr>
        <w:snapToGrid w:val="0"/>
        <w:spacing w:line="500" w:lineRule="exact"/>
        <w:ind w:firstLineChars="200" w:firstLine="640"/>
        <w:jc w:val="left"/>
        <w:outlineLvl w:val="0"/>
        <w:rPr>
          <w:rFonts w:eastAsia="仿宋"/>
          <w:sz w:val="32"/>
          <w:szCs w:val="32"/>
        </w:rPr>
      </w:pPr>
      <w:r w:rsidRPr="00F52B6A">
        <w:rPr>
          <w:rFonts w:eastAsia="仿宋" w:hAnsi="仿宋"/>
          <w:sz w:val="32"/>
          <w:szCs w:val="32"/>
        </w:rPr>
        <w:t>由大赛组委会聘请相关院校具有中高级职称且具备考评员、高级考评员、技师等职业资格之一的的专业教师及企业药物制剂技术专业方面的具有工程师、高级工程师、技师资格的专家担任裁判，大赛裁判工作按照公平、公正、客观的原则进行。</w:t>
      </w:r>
    </w:p>
    <w:p w:rsidR="0043442C" w:rsidRPr="00F52B6A" w:rsidRDefault="0043442C" w:rsidP="0043442C">
      <w:pPr>
        <w:snapToGrid w:val="0"/>
        <w:spacing w:line="500" w:lineRule="exact"/>
        <w:ind w:firstLineChars="200" w:firstLine="640"/>
        <w:jc w:val="left"/>
        <w:outlineLvl w:val="0"/>
        <w:rPr>
          <w:rFonts w:eastAsia="黑体"/>
          <w:bCs/>
          <w:sz w:val="32"/>
          <w:szCs w:val="32"/>
        </w:rPr>
      </w:pPr>
      <w:r w:rsidRPr="00F52B6A">
        <w:rPr>
          <w:rFonts w:eastAsia="黑体"/>
          <w:bCs/>
          <w:sz w:val="32"/>
          <w:szCs w:val="32"/>
        </w:rPr>
        <w:t>十二、奖项设定</w:t>
      </w:r>
    </w:p>
    <w:p w:rsidR="0043442C" w:rsidRPr="00F52B6A" w:rsidRDefault="0043442C" w:rsidP="0043442C">
      <w:pPr>
        <w:snapToGrid w:val="0"/>
        <w:spacing w:line="500" w:lineRule="exact"/>
        <w:ind w:firstLineChars="200" w:firstLine="640"/>
        <w:rPr>
          <w:rFonts w:eastAsia="仿宋"/>
          <w:sz w:val="32"/>
          <w:szCs w:val="32"/>
        </w:rPr>
      </w:pPr>
      <w:r w:rsidRPr="00F52B6A">
        <w:rPr>
          <w:rFonts w:eastAsia="仿宋" w:hAnsi="仿宋"/>
          <w:sz w:val="32"/>
          <w:szCs w:val="32"/>
        </w:rPr>
        <w:t>赛项设参赛选手团体奖，一等奖占比</w:t>
      </w:r>
      <w:r w:rsidRPr="00F52B6A">
        <w:rPr>
          <w:rFonts w:eastAsia="仿宋"/>
          <w:sz w:val="32"/>
          <w:szCs w:val="32"/>
        </w:rPr>
        <w:t>10%</w:t>
      </w:r>
      <w:r w:rsidRPr="00F52B6A">
        <w:rPr>
          <w:rFonts w:eastAsia="仿宋" w:hAnsi="仿宋"/>
          <w:sz w:val="32"/>
          <w:szCs w:val="32"/>
        </w:rPr>
        <w:t>，二等奖占比</w:t>
      </w:r>
      <w:r w:rsidRPr="00F52B6A">
        <w:rPr>
          <w:rFonts w:eastAsia="仿宋"/>
          <w:sz w:val="32"/>
          <w:szCs w:val="32"/>
        </w:rPr>
        <w:t>20%</w:t>
      </w:r>
      <w:r w:rsidRPr="00F52B6A">
        <w:rPr>
          <w:rFonts w:eastAsia="仿宋" w:hAnsi="仿宋"/>
          <w:sz w:val="32"/>
          <w:szCs w:val="32"/>
        </w:rPr>
        <w:t>，三等奖占比</w:t>
      </w:r>
      <w:r w:rsidRPr="00F52B6A">
        <w:rPr>
          <w:rFonts w:eastAsia="仿宋"/>
          <w:sz w:val="32"/>
          <w:szCs w:val="32"/>
        </w:rPr>
        <w:t>30%</w:t>
      </w:r>
      <w:r w:rsidRPr="00F52B6A">
        <w:rPr>
          <w:rFonts w:eastAsia="仿宋" w:hAnsi="仿宋"/>
          <w:sz w:val="32"/>
          <w:szCs w:val="32"/>
        </w:rPr>
        <w:t>。一等奖代表队指导教师为优秀指导教师。</w:t>
      </w:r>
    </w:p>
    <w:p w:rsidR="0043442C" w:rsidRPr="00F52B6A" w:rsidRDefault="0043442C" w:rsidP="0043442C">
      <w:pPr>
        <w:snapToGrid w:val="0"/>
        <w:spacing w:line="500" w:lineRule="exact"/>
        <w:ind w:firstLine="555"/>
        <w:jc w:val="left"/>
        <w:outlineLvl w:val="0"/>
        <w:rPr>
          <w:rFonts w:eastAsia="黑体"/>
          <w:bCs/>
          <w:sz w:val="32"/>
          <w:szCs w:val="32"/>
        </w:rPr>
      </w:pPr>
      <w:r w:rsidRPr="00F52B6A">
        <w:rPr>
          <w:rFonts w:eastAsia="黑体"/>
          <w:bCs/>
          <w:sz w:val="32"/>
          <w:szCs w:val="32"/>
        </w:rPr>
        <w:t>十三、赛项安全</w:t>
      </w:r>
    </w:p>
    <w:p w:rsidR="0043442C" w:rsidRPr="00F52B6A" w:rsidRDefault="0043442C" w:rsidP="0043442C">
      <w:pPr>
        <w:snapToGrid w:val="0"/>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t>（一）安全操作</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1.</w:t>
      </w:r>
      <w:r w:rsidRPr="00F52B6A">
        <w:rPr>
          <w:rFonts w:eastAsia="仿宋" w:hAnsi="仿宋"/>
          <w:kern w:val="0"/>
          <w:sz w:val="32"/>
          <w:szCs w:val="32"/>
        </w:rPr>
        <w:t>参赛人员必须按规定穿戴好规定服装。</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2.</w:t>
      </w:r>
      <w:r w:rsidRPr="00F52B6A">
        <w:rPr>
          <w:rFonts w:eastAsia="仿宋" w:hAnsi="仿宋"/>
          <w:kern w:val="0"/>
          <w:sz w:val="32"/>
          <w:szCs w:val="32"/>
        </w:rPr>
        <w:t>参赛选手在比赛过程中，要注意安全用电，不要用湿手、湿物接触电源，比赛结束后应关闭电源。</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3.</w:t>
      </w:r>
      <w:r w:rsidRPr="00F52B6A">
        <w:rPr>
          <w:rFonts w:eastAsia="仿宋" w:hAnsi="仿宋"/>
          <w:spacing w:val="-10"/>
          <w:kern w:val="0"/>
          <w:sz w:val="32"/>
          <w:szCs w:val="32"/>
        </w:rPr>
        <w:t>要熟悉掌握比赛中的注意事项和设备特性，严禁进行具有安全风险的操作。</w:t>
      </w:r>
    </w:p>
    <w:p w:rsidR="0043442C" w:rsidRPr="00F52B6A" w:rsidRDefault="0043442C" w:rsidP="0043442C">
      <w:pPr>
        <w:snapToGrid w:val="0"/>
        <w:spacing w:line="500" w:lineRule="exact"/>
        <w:ind w:firstLineChars="200" w:firstLine="640"/>
        <w:rPr>
          <w:rFonts w:eastAsia="仿宋"/>
          <w:spacing w:val="-6"/>
          <w:kern w:val="0"/>
          <w:sz w:val="32"/>
          <w:szCs w:val="32"/>
        </w:rPr>
      </w:pPr>
      <w:r w:rsidRPr="00F52B6A">
        <w:rPr>
          <w:rFonts w:eastAsia="仿宋"/>
          <w:kern w:val="0"/>
          <w:sz w:val="32"/>
          <w:szCs w:val="32"/>
        </w:rPr>
        <w:lastRenderedPageBreak/>
        <w:t>4.</w:t>
      </w:r>
      <w:r w:rsidRPr="00F52B6A">
        <w:rPr>
          <w:rFonts w:eastAsia="仿宋" w:hAnsi="仿宋"/>
          <w:spacing w:val="-6"/>
          <w:kern w:val="0"/>
          <w:sz w:val="32"/>
          <w:szCs w:val="32"/>
        </w:rPr>
        <w:t>比赛期间，若突遇停电、停水等突发状况，应及时通知裁判，冷静处置。</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5.</w:t>
      </w:r>
      <w:r w:rsidRPr="00F52B6A">
        <w:rPr>
          <w:rFonts w:eastAsia="仿宋" w:hAnsi="仿宋"/>
          <w:kern w:val="0"/>
          <w:sz w:val="32"/>
          <w:szCs w:val="32"/>
        </w:rPr>
        <w:t>参赛人员不得将承办单位提供的仪器、工具、材料等物品带出赛场。</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6.</w:t>
      </w:r>
      <w:r w:rsidRPr="00F52B6A">
        <w:rPr>
          <w:rFonts w:eastAsia="仿宋" w:hAnsi="仿宋"/>
          <w:kern w:val="0"/>
          <w:sz w:val="32"/>
          <w:szCs w:val="32"/>
        </w:rPr>
        <w:t>比赛过程中，参赛人员未经批准，不得进入赛场以外的区域，不准翻阅与比赛无关的资料，不准操作、使用与比赛无关的设备、仪器和试剂。</w:t>
      </w:r>
    </w:p>
    <w:p w:rsidR="0043442C" w:rsidRPr="00F52B6A" w:rsidRDefault="0043442C" w:rsidP="0043442C">
      <w:pPr>
        <w:snapToGrid w:val="0"/>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t>（二）赛场安全保障</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1.</w:t>
      </w:r>
      <w:r w:rsidRPr="00F52B6A">
        <w:rPr>
          <w:rFonts w:eastAsia="仿宋" w:hAnsi="仿宋"/>
          <w:kern w:val="0"/>
          <w:sz w:val="32"/>
          <w:szCs w:val="32"/>
        </w:rPr>
        <w:t>领队、裁判、指导教师及参赛选手等所有人员佩戴标志分别进入指定区域，并主动向安保管理人员出示。</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2.</w:t>
      </w:r>
      <w:r w:rsidRPr="00F52B6A">
        <w:rPr>
          <w:rFonts w:eastAsia="仿宋" w:hAnsi="仿宋"/>
          <w:kern w:val="0"/>
          <w:sz w:val="32"/>
          <w:szCs w:val="32"/>
        </w:rPr>
        <w:t>领队、裁判、指导教师及参赛选手等所有人员不准携带液体饮料、管制器械及易燃易爆等危险物品进入指定区域。</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3.</w:t>
      </w:r>
      <w:r w:rsidRPr="00F52B6A">
        <w:rPr>
          <w:rFonts w:eastAsia="仿宋" w:hAnsi="仿宋"/>
          <w:kern w:val="0"/>
          <w:sz w:val="32"/>
          <w:szCs w:val="32"/>
        </w:rPr>
        <w:t>领队、裁判、指导教师等所有人员不准在指定区域和禁烟区吸烟。</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4.</w:t>
      </w:r>
      <w:r w:rsidRPr="00F52B6A">
        <w:rPr>
          <w:rFonts w:eastAsia="仿宋" w:hAnsi="仿宋"/>
          <w:kern w:val="0"/>
          <w:sz w:val="32"/>
          <w:szCs w:val="32"/>
        </w:rPr>
        <w:t>听从指挥，在规定区域内活动，不得擅自离开。</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5.</w:t>
      </w:r>
      <w:r w:rsidRPr="00F52B6A">
        <w:rPr>
          <w:rFonts w:eastAsia="仿宋" w:hAnsi="仿宋"/>
          <w:kern w:val="0"/>
          <w:sz w:val="32"/>
          <w:szCs w:val="32"/>
        </w:rPr>
        <w:t>参赛人员要妥善保管个人财物。</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6.</w:t>
      </w:r>
      <w:r w:rsidRPr="00F52B6A">
        <w:rPr>
          <w:rFonts w:eastAsia="仿宋" w:hAnsi="仿宋"/>
          <w:kern w:val="0"/>
          <w:sz w:val="32"/>
          <w:szCs w:val="32"/>
        </w:rPr>
        <w:t>比赛期间如发生火情等特殊情况，要保持镇静，在第一时间向现场工作人员报告，并按照现场工作人员的统一指挥，参与扑救或有序撤离。</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7.</w:t>
      </w:r>
      <w:r w:rsidRPr="00F52B6A">
        <w:rPr>
          <w:rFonts w:eastAsia="仿宋" w:hAnsi="仿宋"/>
          <w:kern w:val="0"/>
          <w:sz w:val="32"/>
          <w:szCs w:val="32"/>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43442C" w:rsidRPr="00F52B6A" w:rsidRDefault="0043442C" w:rsidP="0043442C">
      <w:pPr>
        <w:snapToGrid w:val="0"/>
        <w:spacing w:line="500" w:lineRule="exact"/>
        <w:ind w:firstLineChars="200" w:firstLine="640"/>
        <w:outlineLvl w:val="1"/>
        <w:rPr>
          <w:rFonts w:ascii="楷体" w:eastAsia="楷体" w:hAnsi="楷体"/>
          <w:kern w:val="0"/>
          <w:sz w:val="32"/>
          <w:szCs w:val="32"/>
        </w:rPr>
      </w:pPr>
      <w:r w:rsidRPr="00F52B6A">
        <w:rPr>
          <w:rFonts w:ascii="楷体" w:eastAsia="楷体" w:hAnsi="楷体"/>
          <w:kern w:val="0"/>
          <w:sz w:val="32"/>
          <w:szCs w:val="32"/>
        </w:rPr>
        <w:t>（三）安保工作要求</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1.</w:t>
      </w:r>
      <w:r w:rsidRPr="00F52B6A">
        <w:rPr>
          <w:rFonts w:eastAsia="仿宋" w:hAnsi="仿宋"/>
          <w:kern w:val="0"/>
          <w:sz w:val="32"/>
          <w:szCs w:val="32"/>
        </w:rPr>
        <w:t>在发生突发事件时安保工作负责人要掌握信息，统一布置工作，其他人员不得干扰。</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2.</w:t>
      </w:r>
      <w:r w:rsidRPr="00F52B6A">
        <w:rPr>
          <w:rFonts w:eastAsia="仿宋" w:hAnsi="仿宋"/>
          <w:kern w:val="0"/>
          <w:sz w:val="32"/>
          <w:szCs w:val="32"/>
        </w:rPr>
        <w:t>发生突发事件时，全体安全保卫人员必须服从命令、听众指挥，以大局为重，不得顶撞、拖延或临时逃脱。</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lastRenderedPageBreak/>
        <w:t>3.</w:t>
      </w:r>
      <w:r w:rsidRPr="00F52B6A">
        <w:rPr>
          <w:rFonts w:eastAsia="仿宋" w:hAnsi="仿宋"/>
          <w:kern w:val="0"/>
          <w:sz w:val="32"/>
          <w:szCs w:val="32"/>
        </w:rPr>
        <w:t>突发事件发生时，全体安全保卫人员要坚守岗位、尽职尽责，在未接到撤岗指令之前，不得离开岗位。</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4.</w:t>
      </w:r>
      <w:r w:rsidRPr="00F52B6A">
        <w:rPr>
          <w:rFonts w:eastAsia="仿宋" w:hAnsi="仿宋"/>
          <w:spacing w:val="-6"/>
          <w:kern w:val="0"/>
          <w:sz w:val="32"/>
          <w:szCs w:val="32"/>
        </w:rPr>
        <w:t>发现安全隐患或突发事件时，现场人员应立即向保卫组汇报，保卫组接报后要火速到达案发现场，指挥并配合公安干警及安全保卫人员搞好抢救工作。</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5.</w:t>
      </w:r>
      <w:r w:rsidRPr="00F52B6A">
        <w:rPr>
          <w:rFonts w:eastAsia="仿宋" w:hAnsi="仿宋"/>
          <w:kern w:val="0"/>
          <w:sz w:val="32"/>
          <w:szCs w:val="32"/>
        </w:rPr>
        <w:t>视突发事件的具体情况，分别向上级主管部门和相关部门报告，并立即启动《赛区安全保卫突发事件处理预案》。</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6.</w:t>
      </w:r>
      <w:r w:rsidRPr="00F52B6A">
        <w:rPr>
          <w:rFonts w:eastAsia="仿宋" w:hAnsi="仿宋"/>
          <w:kern w:val="0"/>
          <w:sz w:val="32"/>
          <w:szCs w:val="32"/>
        </w:rPr>
        <w:t>发生火警和恶性事件时，现场人员应主动向公安机关报警并向领导汇报，立即组织抢救，以免贻误时机；启用消防应急广播，通知疏散路线，稳定人心，避免踩踏伤人。</w:t>
      </w:r>
    </w:p>
    <w:p w:rsidR="0043442C" w:rsidRPr="00F52B6A" w:rsidRDefault="0043442C" w:rsidP="0043442C">
      <w:pPr>
        <w:snapToGrid w:val="0"/>
        <w:spacing w:line="500" w:lineRule="exact"/>
        <w:ind w:firstLineChars="200" w:firstLine="640"/>
        <w:rPr>
          <w:rFonts w:eastAsia="仿宋"/>
          <w:kern w:val="0"/>
          <w:sz w:val="32"/>
          <w:szCs w:val="32"/>
        </w:rPr>
      </w:pPr>
      <w:r w:rsidRPr="00F52B6A">
        <w:rPr>
          <w:rFonts w:eastAsia="仿宋"/>
          <w:kern w:val="0"/>
          <w:sz w:val="32"/>
          <w:szCs w:val="32"/>
        </w:rPr>
        <w:t>7.</w:t>
      </w:r>
      <w:r w:rsidRPr="00F52B6A">
        <w:rPr>
          <w:rFonts w:eastAsia="仿宋" w:hAnsi="仿宋"/>
          <w:kern w:val="0"/>
          <w:sz w:val="32"/>
          <w:szCs w:val="32"/>
        </w:rPr>
        <w:t>安全出口执勤人员，接到指令后立即打开出口门，疏导参赛人员有序撤离现场。</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b/>
          <w:bCs/>
          <w:sz w:val="32"/>
          <w:szCs w:val="32"/>
        </w:rPr>
        <w:t xml:space="preserve">    </w:t>
      </w:r>
      <w:r w:rsidRPr="00F52B6A">
        <w:rPr>
          <w:rFonts w:eastAsia="黑体"/>
          <w:bCs/>
          <w:sz w:val="32"/>
          <w:szCs w:val="32"/>
        </w:rPr>
        <w:t>十四、申诉和仲裁</w:t>
      </w:r>
    </w:p>
    <w:p w:rsidR="0043442C" w:rsidRPr="00F52B6A" w:rsidRDefault="0043442C" w:rsidP="0043442C">
      <w:pPr>
        <w:autoSpaceDE w:val="0"/>
        <w:autoSpaceDN w:val="0"/>
        <w:adjustRightInd w:val="0"/>
        <w:spacing w:line="500" w:lineRule="exact"/>
        <w:ind w:firstLineChars="221" w:firstLine="707"/>
        <w:rPr>
          <w:rFonts w:eastAsia="仿宋"/>
          <w:kern w:val="0"/>
          <w:sz w:val="32"/>
          <w:szCs w:val="32"/>
        </w:rPr>
      </w:pPr>
      <w:r w:rsidRPr="00F52B6A">
        <w:rPr>
          <w:rFonts w:ascii="楷体" w:eastAsia="楷体" w:hAnsi="楷体" w:hint="eastAsia"/>
          <w:kern w:val="0"/>
          <w:sz w:val="32"/>
          <w:szCs w:val="32"/>
        </w:rPr>
        <w:t>（一）</w:t>
      </w:r>
      <w:r w:rsidRPr="00F52B6A">
        <w:rPr>
          <w:rFonts w:eastAsia="仿宋" w:hAnsi="仿宋"/>
          <w:spacing w:val="-2"/>
          <w:kern w:val="0"/>
          <w:sz w:val="32"/>
          <w:szCs w:val="32"/>
        </w:rPr>
        <w:t>参赛选手对赛点提供的不符合竞赛规定的设备、竞赛材料，对有失公正的检测、评判，以及对工作人员的违规行为等，代表队领队、指导老师可在本场比赛结束后</w:t>
      </w:r>
      <w:r w:rsidRPr="00F52B6A">
        <w:rPr>
          <w:rFonts w:eastAsia="仿宋"/>
          <w:spacing w:val="-2"/>
          <w:kern w:val="0"/>
          <w:sz w:val="32"/>
          <w:szCs w:val="32"/>
        </w:rPr>
        <w:t>2</w:t>
      </w:r>
      <w:r w:rsidRPr="00F52B6A">
        <w:rPr>
          <w:rFonts w:eastAsia="仿宋" w:hAnsi="仿宋"/>
          <w:spacing w:val="-2"/>
          <w:kern w:val="0"/>
          <w:sz w:val="32"/>
          <w:szCs w:val="32"/>
        </w:rPr>
        <w:t>小时之内有序地向大赛组委会仲裁组提出书面申诉。</w:t>
      </w:r>
    </w:p>
    <w:p w:rsidR="0043442C" w:rsidRPr="00F52B6A" w:rsidRDefault="0043442C" w:rsidP="0043442C">
      <w:pPr>
        <w:autoSpaceDE w:val="0"/>
        <w:autoSpaceDN w:val="0"/>
        <w:adjustRightInd w:val="0"/>
        <w:spacing w:line="500" w:lineRule="exact"/>
        <w:ind w:firstLineChars="221" w:firstLine="707"/>
        <w:rPr>
          <w:rFonts w:eastAsia="仿宋"/>
          <w:kern w:val="0"/>
          <w:sz w:val="32"/>
          <w:szCs w:val="32"/>
        </w:rPr>
      </w:pPr>
      <w:r w:rsidRPr="00F52B6A">
        <w:rPr>
          <w:rFonts w:ascii="楷体" w:eastAsia="楷体" w:hAnsi="楷体" w:hint="eastAsia"/>
          <w:kern w:val="0"/>
          <w:sz w:val="32"/>
          <w:szCs w:val="32"/>
        </w:rPr>
        <w:t>（二）</w:t>
      </w:r>
      <w:r w:rsidRPr="00F52B6A">
        <w:rPr>
          <w:rFonts w:eastAsia="仿宋" w:hAnsi="仿宋"/>
          <w:kern w:val="0"/>
          <w:sz w:val="32"/>
          <w:szCs w:val="32"/>
        </w:rPr>
        <w:t>仲裁组在接到申诉后</w:t>
      </w:r>
      <w:r w:rsidRPr="00F52B6A">
        <w:rPr>
          <w:rFonts w:eastAsia="仿宋"/>
          <w:kern w:val="0"/>
          <w:sz w:val="32"/>
          <w:szCs w:val="32"/>
        </w:rPr>
        <w:t>2</w:t>
      </w:r>
      <w:r w:rsidRPr="00F52B6A">
        <w:rPr>
          <w:rFonts w:eastAsia="仿宋" w:hAnsi="仿宋"/>
          <w:kern w:val="0"/>
          <w:sz w:val="32"/>
          <w:szCs w:val="32"/>
        </w:rPr>
        <w:t>小时内组织复议，并及时反馈复议结果。大赛组委会仲裁组的仲裁结果为最终结果。</w:t>
      </w:r>
    </w:p>
    <w:p w:rsidR="0043442C" w:rsidRPr="00F52B6A" w:rsidRDefault="0043442C" w:rsidP="0043442C">
      <w:pPr>
        <w:autoSpaceDE w:val="0"/>
        <w:autoSpaceDN w:val="0"/>
        <w:adjustRightInd w:val="0"/>
        <w:spacing w:line="500" w:lineRule="exact"/>
        <w:ind w:firstLineChars="221" w:firstLine="707"/>
        <w:rPr>
          <w:rFonts w:eastAsia="仿宋"/>
          <w:kern w:val="0"/>
          <w:sz w:val="32"/>
          <w:szCs w:val="32"/>
        </w:rPr>
      </w:pPr>
      <w:r w:rsidRPr="00F52B6A">
        <w:rPr>
          <w:rFonts w:ascii="楷体" w:eastAsia="楷体" w:hAnsi="楷体" w:hint="eastAsia"/>
          <w:kern w:val="0"/>
          <w:sz w:val="32"/>
          <w:szCs w:val="32"/>
        </w:rPr>
        <w:t>（三）</w:t>
      </w:r>
      <w:r w:rsidRPr="00F52B6A">
        <w:rPr>
          <w:rFonts w:eastAsia="仿宋" w:hAnsi="仿宋"/>
          <w:spacing w:val="-2"/>
          <w:kern w:val="0"/>
          <w:sz w:val="32"/>
          <w:szCs w:val="32"/>
        </w:rPr>
        <w:t>参赛选手不得因申诉或对处理意见不服而停止竞赛，否则按弃权处理。</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sz w:val="32"/>
          <w:szCs w:val="32"/>
        </w:rPr>
        <w:t xml:space="preserve">    </w:t>
      </w:r>
      <w:r w:rsidRPr="00F52B6A">
        <w:rPr>
          <w:rFonts w:eastAsia="黑体"/>
          <w:bCs/>
          <w:sz w:val="32"/>
          <w:szCs w:val="32"/>
        </w:rPr>
        <w:t>十五、赛项视频</w:t>
      </w:r>
    </w:p>
    <w:p w:rsidR="0043442C" w:rsidRPr="00F52B6A" w:rsidRDefault="0043442C" w:rsidP="0043442C">
      <w:pPr>
        <w:adjustRightInd w:val="0"/>
        <w:snapToGrid w:val="0"/>
        <w:spacing w:line="500" w:lineRule="exact"/>
        <w:ind w:firstLineChars="200" w:firstLine="640"/>
        <w:rPr>
          <w:rFonts w:eastAsia="仿宋"/>
          <w:sz w:val="32"/>
          <w:szCs w:val="32"/>
        </w:rPr>
      </w:pPr>
      <w:r w:rsidRPr="00F52B6A">
        <w:rPr>
          <w:rFonts w:eastAsia="仿宋" w:hAnsi="仿宋"/>
          <w:sz w:val="32"/>
          <w:szCs w:val="32"/>
        </w:rPr>
        <w:t>本赛项全程录像，包括比赛过程和开闭幕式及赛外活动等。</w:t>
      </w:r>
    </w:p>
    <w:p w:rsidR="0043442C" w:rsidRPr="00F52B6A" w:rsidRDefault="0043442C" w:rsidP="0043442C">
      <w:pPr>
        <w:spacing w:line="500" w:lineRule="exact"/>
        <w:ind w:firstLineChars="200" w:firstLine="640"/>
        <w:rPr>
          <w:rFonts w:eastAsia="仿宋"/>
          <w:b/>
          <w:bCs/>
          <w:sz w:val="32"/>
          <w:szCs w:val="32"/>
        </w:rPr>
      </w:pPr>
      <w:r w:rsidRPr="00F52B6A">
        <w:rPr>
          <w:rFonts w:ascii="楷体" w:eastAsia="楷体" w:hAnsi="楷体"/>
          <w:sz w:val="32"/>
          <w:szCs w:val="32"/>
        </w:rPr>
        <w:t>（一）</w:t>
      </w:r>
      <w:r w:rsidRPr="00F52B6A">
        <w:rPr>
          <w:rFonts w:eastAsia="仿宋" w:hAnsi="仿宋"/>
          <w:sz w:val="32"/>
          <w:szCs w:val="32"/>
        </w:rPr>
        <w:t>赛场安排</w:t>
      </w:r>
      <w:r w:rsidRPr="00F52B6A">
        <w:rPr>
          <w:rFonts w:eastAsia="仿宋"/>
          <w:sz w:val="32"/>
          <w:szCs w:val="32"/>
        </w:rPr>
        <w:t>8</w:t>
      </w:r>
      <w:r w:rsidRPr="00F52B6A">
        <w:rPr>
          <w:rFonts w:eastAsia="仿宋" w:hAnsi="仿宋"/>
          <w:sz w:val="32"/>
          <w:szCs w:val="32"/>
        </w:rPr>
        <w:t>处（</w:t>
      </w:r>
      <w:r w:rsidRPr="00F52B6A">
        <w:rPr>
          <w:rFonts w:eastAsia="仿宋"/>
          <w:sz w:val="32"/>
          <w:szCs w:val="32"/>
        </w:rPr>
        <w:t>5</w:t>
      </w:r>
      <w:r w:rsidRPr="00F52B6A">
        <w:rPr>
          <w:rFonts w:eastAsia="仿宋" w:hAnsi="仿宋"/>
          <w:sz w:val="32"/>
          <w:szCs w:val="32"/>
        </w:rPr>
        <w:t>个主赛场</w:t>
      </w:r>
      <w:r w:rsidRPr="00F52B6A">
        <w:rPr>
          <w:rFonts w:eastAsia="仿宋"/>
          <w:sz w:val="32"/>
          <w:szCs w:val="32"/>
        </w:rPr>
        <w:t>+1</w:t>
      </w:r>
      <w:r w:rsidRPr="00F52B6A">
        <w:rPr>
          <w:rFonts w:eastAsia="仿宋" w:hAnsi="仿宋"/>
          <w:sz w:val="32"/>
          <w:szCs w:val="32"/>
        </w:rPr>
        <w:t>个备用赛场</w:t>
      </w:r>
      <w:r w:rsidRPr="00F52B6A">
        <w:rPr>
          <w:rFonts w:eastAsia="仿宋"/>
          <w:sz w:val="32"/>
          <w:szCs w:val="32"/>
        </w:rPr>
        <w:t>+2</w:t>
      </w:r>
      <w:r w:rsidRPr="00F52B6A">
        <w:rPr>
          <w:rFonts w:eastAsia="仿宋" w:hAnsi="仿宋"/>
          <w:sz w:val="32"/>
          <w:szCs w:val="32"/>
        </w:rPr>
        <w:t>个中间站）图像采集点，裁判长和仲裁员可以通过专门途径（中控室）观看比赛实况。</w:t>
      </w:r>
    </w:p>
    <w:p w:rsidR="0043442C" w:rsidRPr="00F52B6A" w:rsidRDefault="0043442C" w:rsidP="0043442C">
      <w:pPr>
        <w:spacing w:line="500" w:lineRule="exact"/>
        <w:ind w:firstLineChars="200" w:firstLine="640"/>
        <w:rPr>
          <w:rFonts w:eastAsia="仿宋"/>
          <w:sz w:val="32"/>
          <w:szCs w:val="32"/>
        </w:rPr>
      </w:pPr>
      <w:r w:rsidRPr="00F52B6A">
        <w:rPr>
          <w:rFonts w:ascii="楷体" w:eastAsia="楷体" w:hAnsi="楷体"/>
          <w:sz w:val="32"/>
          <w:szCs w:val="32"/>
        </w:rPr>
        <w:t>（二）</w:t>
      </w:r>
      <w:r w:rsidRPr="00F52B6A">
        <w:rPr>
          <w:rFonts w:eastAsia="仿宋" w:hAnsi="仿宋"/>
          <w:sz w:val="32"/>
          <w:szCs w:val="32"/>
        </w:rPr>
        <w:t>利用多媒体技术及设备录制视频资料，记录竞赛全过程，为宣传、仲裁、资源转化提供全面的信息资料。</w:t>
      </w:r>
    </w:p>
    <w:p w:rsidR="0043442C" w:rsidRPr="00F52B6A" w:rsidRDefault="0043442C" w:rsidP="0043442C">
      <w:pPr>
        <w:spacing w:line="500" w:lineRule="exact"/>
        <w:ind w:firstLineChars="200" w:firstLine="640"/>
        <w:rPr>
          <w:rFonts w:eastAsia="仿宋"/>
          <w:sz w:val="32"/>
          <w:szCs w:val="32"/>
        </w:rPr>
      </w:pPr>
      <w:r w:rsidRPr="00F52B6A">
        <w:rPr>
          <w:rFonts w:ascii="楷体" w:eastAsia="楷体" w:hAnsi="楷体"/>
          <w:sz w:val="32"/>
          <w:szCs w:val="32"/>
        </w:rPr>
        <w:lastRenderedPageBreak/>
        <w:t>（三）</w:t>
      </w:r>
      <w:r w:rsidRPr="00F52B6A">
        <w:rPr>
          <w:rFonts w:eastAsia="仿宋" w:hAnsi="仿宋"/>
          <w:sz w:val="32"/>
          <w:szCs w:val="32"/>
        </w:rPr>
        <w:t>制作优秀选手、优秀裁判员，制作专家点评，在规定的网站公布，突出赛项的技能重点和优势特色，扩大赛项的影响力。</w:t>
      </w:r>
    </w:p>
    <w:p w:rsidR="0043442C" w:rsidRPr="00F52B6A" w:rsidRDefault="0043442C" w:rsidP="0043442C">
      <w:pPr>
        <w:snapToGrid w:val="0"/>
        <w:spacing w:line="500" w:lineRule="exact"/>
        <w:jc w:val="left"/>
        <w:outlineLvl w:val="0"/>
        <w:rPr>
          <w:rFonts w:ascii="黑体" w:eastAsia="黑体" w:hAnsi="黑体"/>
          <w:bCs/>
          <w:sz w:val="32"/>
          <w:szCs w:val="32"/>
        </w:rPr>
      </w:pPr>
      <w:r w:rsidRPr="00F52B6A">
        <w:rPr>
          <w:rFonts w:eastAsia="仿宋"/>
          <w:b/>
          <w:bCs/>
          <w:sz w:val="32"/>
          <w:szCs w:val="32"/>
        </w:rPr>
        <w:t xml:space="preserve">  </w:t>
      </w:r>
      <w:r w:rsidRPr="00F52B6A">
        <w:rPr>
          <w:rFonts w:ascii="黑体" w:eastAsia="黑体" w:hAnsi="黑体"/>
          <w:b/>
          <w:bCs/>
          <w:sz w:val="32"/>
          <w:szCs w:val="32"/>
        </w:rPr>
        <w:t xml:space="preserve">  </w:t>
      </w:r>
      <w:r w:rsidRPr="00F52B6A">
        <w:rPr>
          <w:rFonts w:ascii="黑体" w:eastAsia="黑体" w:hAnsi="黑体"/>
          <w:bCs/>
          <w:sz w:val="32"/>
          <w:szCs w:val="32"/>
        </w:rPr>
        <w:t>十六、竞赛须知</w:t>
      </w:r>
    </w:p>
    <w:p w:rsidR="0043442C" w:rsidRPr="00F52B6A" w:rsidRDefault="0043442C" w:rsidP="0043442C">
      <w:pPr>
        <w:pStyle w:val="2"/>
        <w:spacing w:before="0" w:after="0" w:line="500" w:lineRule="exact"/>
        <w:ind w:firstLineChars="200" w:firstLine="640"/>
        <w:rPr>
          <w:rFonts w:ascii="楷体" w:eastAsia="楷体" w:hAnsi="楷体"/>
          <w:b w:val="0"/>
          <w:bCs w:val="0"/>
        </w:rPr>
      </w:pPr>
      <w:r w:rsidRPr="00F52B6A">
        <w:rPr>
          <w:rFonts w:ascii="楷体" w:eastAsia="楷体" w:hAnsi="楷体"/>
          <w:b w:val="0"/>
          <w:bCs w:val="0"/>
        </w:rPr>
        <w:t>（一）参赛队须知</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w:t>
      </w:r>
      <w:r w:rsidRPr="00F52B6A">
        <w:rPr>
          <w:rFonts w:eastAsia="仿宋" w:hAnsi="仿宋"/>
          <w:sz w:val="32"/>
          <w:szCs w:val="32"/>
        </w:rPr>
        <w:t>以校为单位报名参赛，不接受跨校组队报名。</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2.</w:t>
      </w:r>
      <w:r w:rsidRPr="00F52B6A">
        <w:rPr>
          <w:rFonts w:eastAsia="仿宋" w:hAnsi="仿宋"/>
          <w:sz w:val="32"/>
          <w:szCs w:val="32"/>
        </w:rPr>
        <w:t>竞赛开始后，参赛队不得更换参赛选手，允许队员缺席比赛。</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3.</w:t>
      </w:r>
      <w:r w:rsidRPr="00F52B6A">
        <w:rPr>
          <w:rFonts w:eastAsia="仿宋" w:hAnsi="仿宋"/>
          <w:sz w:val="32"/>
          <w:szCs w:val="32"/>
        </w:rPr>
        <w:t>参赛队对赛项执委会发布的所有文件要仔细阅读，确切了解大赛时间安排、评判细节等，以保证顺利参加大赛。</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4.</w:t>
      </w:r>
      <w:r w:rsidRPr="00F52B6A">
        <w:rPr>
          <w:rFonts w:eastAsia="仿宋" w:hAnsi="仿宋"/>
          <w:sz w:val="32"/>
          <w:szCs w:val="32"/>
        </w:rPr>
        <w:t>参赛队领队负责本参赛队的参赛组织和与大赛的联络。</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5.</w:t>
      </w:r>
      <w:r w:rsidRPr="00F52B6A">
        <w:rPr>
          <w:rFonts w:eastAsia="仿宋" w:hAnsi="仿宋"/>
          <w:sz w:val="32"/>
          <w:szCs w:val="32"/>
        </w:rPr>
        <w:t>各参赛队按时参加领队会。实操比赛项目在比赛前</w:t>
      </w:r>
      <w:r w:rsidRPr="00F52B6A">
        <w:rPr>
          <w:rFonts w:eastAsia="仿宋"/>
          <w:sz w:val="32"/>
          <w:szCs w:val="32"/>
        </w:rPr>
        <w:t>30</w:t>
      </w:r>
      <w:r w:rsidRPr="00F52B6A">
        <w:rPr>
          <w:rFonts w:eastAsia="仿宋" w:hAnsi="仿宋"/>
          <w:sz w:val="32"/>
          <w:szCs w:val="32"/>
        </w:rPr>
        <w:t>分钟参赛选手在检录处抽取比赛赛位号。</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6.</w:t>
      </w:r>
      <w:r w:rsidRPr="00F52B6A">
        <w:rPr>
          <w:rFonts w:eastAsia="仿宋" w:hAnsi="仿宋"/>
          <w:sz w:val="32"/>
          <w:szCs w:val="32"/>
        </w:rPr>
        <w:t>参赛选手须认真填写报名表各项内容，提供个人真实身份证明，凡弄虚作假者，将取消其比赛资格。</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7.</w:t>
      </w:r>
      <w:r w:rsidRPr="00F52B6A">
        <w:rPr>
          <w:rFonts w:eastAsia="仿宋" w:hAnsi="仿宋"/>
          <w:sz w:val="32"/>
          <w:szCs w:val="32"/>
        </w:rPr>
        <w:t>参赛队按照大赛赛程安排和具体时间前往指定地点，各参赛选手凭大赛组委会颁发的参赛证和有效身份证件参加比赛及相关活动。</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8.</w:t>
      </w:r>
      <w:r w:rsidRPr="00F52B6A">
        <w:rPr>
          <w:rFonts w:eastAsia="仿宋" w:hAnsi="仿宋"/>
          <w:sz w:val="32"/>
          <w:szCs w:val="32"/>
        </w:rPr>
        <w:t>参赛选手比赛服装由赛场统一配备，进入赛场领取，比赛结束交回。</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9.</w:t>
      </w:r>
      <w:r w:rsidRPr="00F52B6A">
        <w:rPr>
          <w:rFonts w:eastAsia="仿宋" w:hAnsi="仿宋"/>
          <w:sz w:val="32"/>
          <w:szCs w:val="32"/>
        </w:rPr>
        <w:t>参赛选手应自觉遵守赛场纪律，服从裁判、听从指挥。</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10.</w:t>
      </w:r>
      <w:r w:rsidRPr="00F52B6A">
        <w:rPr>
          <w:rFonts w:eastAsia="仿宋" w:hAnsi="仿宋"/>
          <w:sz w:val="32"/>
          <w:szCs w:val="32"/>
        </w:rPr>
        <w:t>参赛选手证件齐全，选手本人的参赛证、身份证（或其他有效证件）、检录后赛位号严格一致，自行变更参赛选手的参赛队按作弊处理，取消该参赛队参赛资格。</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11.</w:t>
      </w:r>
      <w:r w:rsidRPr="00F52B6A">
        <w:rPr>
          <w:rFonts w:eastAsia="仿宋" w:hAnsi="仿宋"/>
          <w:sz w:val="32"/>
          <w:szCs w:val="32"/>
        </w:rPr>
        <w:t>比赛过程中，在裁判监督下读取原始数据，经裁判及选手本人共同确认后，不允许选手擅自修改数据。否则，该选手该项成绩为零。</w:t>
      </w:r>
    </w:p>
    <w:p w:rsidR="0043442C" w:rsidRPr="00F52B6A" w:rsidRDefault="0043442C" w:rsidP="0043442C">
      <w:pPr>
        <w:pStyle w:val="2"/>
        <w:spacing w:before="0" w:after="0" w:line="500" w:lineRule="exact"/>
        <w:ind w:firstLineChars="200" w:firstLine="640"/>
        <w:rPr>
          <w:rFonts w:ascii="楷体" w:eastAsia="楷体" w:hAnsi="楷体"/>
          <w:b w:val="0"/>
          <w:bCs w:val="0"/>
        </w:rPr>
      </w:pPr>
      <w:r w:rsidRPr="00F52B6A">
        <w:rPr>
          <w:rFonts w:ascii="楷体" w:eastAsia="楷体" w:hAnsi="楷体"/>
          <w:b w:val="0"/>
          <w:bCs w:val="0"/>
        </w:rPr>
        <w:t>（二）指导教师须知</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w:t>
      </w:r>
      <w:r w:rsidRPr="00F52B6A">
        <w:rPr>
          <w:rFonts w:eastAsia="仿宋" w:hAnsi="仿宋"/>
          <w:sz w:val="32"/>
          <w:szCs w:val="32"/>
        </w:rPr>
        <w:t>做好本单位比赛选手的业务辅导、心理疏导和思想引导工作，对参赛选手及比赛过程报以平和、包容的心态，共同维护竞赛秩序。</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lastRenderedPageBreak/>
        <w:t>2.</w:t>
      </w:r>
      <w:r w:rsidRPr="00F52B6A">
        <w:rPr>
          <w:rFonts w:eastAsia="仿宋" w:hAnsi="仿宋"/>
          <w:sz w:val="32"/>
          <w:szCs w:val="32"/>
        </w:rPr>
        <w:t>自觉遵守竞赛规则，尊重和支持裁判工作，不随意进入比赛现场及其他禁止入内的区域，确保比赛进程的公平、公正、顺畅、高效。</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3.</w:t>
      </w:r>
      <w:r w:rsidRPr="00F52B6A">
        <w:rPr>
          <w:rFonts w:eastAsia="仿宋" w:hAnsi="仿宋"/>
          <w:sz w:val="32"/>
          <w:szCs w:val="32"/>
        </w:rPr>
        <w:t>当本单位参赛选手对比赛进程中出现异常或疑问，应及时了解情况，客观做出判断，并做好选手的安抚工作，经内部进行协商，认为有必要时可在规定时限内向大赛仲裁组反映情况或提出书面仲裁申请。</w:t>
      </w:r>
    </w:p>
    <w:p w:rsidR="0043442C" w:rsidRPr="00F52B6A" w:rsidRDefault="0043442C" w:rsidP="0043442C">
      <w:pPr>
        <w:pStyle w:val="2"/>
        <w:spacing w:before="0" w:after="0" w:line="500" w:lineRule="exact"/>
        <w:ind w:firstLineChars="200" w:firstLine="640"/>
        <w:rPr>
          <w:rFonts w:ascii="楷体" w:eastAsia="楷体" w:hAnsi="楷体"/>
          <w:b w:val="0"/>
          <w:bCs w:val="0"/>
        </w:rPr>
      </w:pPr>
      <w:r w:rsidRPr="00F52B6A">
        <w:rPr>
          <w:rFonts w:ascii="楷体" w:eastAsia="楷体" w:hAnsi="楷体"/>
          <w:b w:val="0"/>
          <w:bCs w:val="0"/>
        </w:rPr>
        <w:t>（三）竞赛选手须知</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w:t>
      </w:r>
      <w:r w:rsidRPr="00F52B6A">
        <w:rPr>
          <w:rFonts w:eastAsia="仿宋" w:hAnsi="仿宋"/>
          <w:sz w:val="32"/>
          <w:szCs w:val="32"/>
        </w:rPr>
        <w:t>参赛选手要仔细阅读《赛项指南》（比赛前发放）中的比赛时间，记准自己各场比赛时间。每场比赛前</w:t>
      </w:r>
      <w:r w:rsidRPr="00F52B6A">
        <w:rPr>
          <w:rFonts w:eastAsia="仿宋"/>
          <w:sz w:val="32"/>
          <w:szCs w:val="32"/>
        </w:rPr>
        <w:t>30</w:t>
      </w:r>
      <w:r w:rsidRPr="00F52B6A">
        <w:rPr>
          <w:rFonts w:eastAsia="仿宋" w:hAnsi="仿宋"/>
          <w:sz w:val="32"/>
          <w:szCs w:val="32"/>
        </w:rPr>
        <w:t>分钟携带身份证、参赛证到指定地点检录、抽签，领取赛位牌。</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2.</w:t>
      </w:r>
      <w:r w:rsidRPr="00F52B6A">
        <w:rPr>
          <w:rFonts w:eastAsia="仿宋" w:hAnsi="仿宋"/>
          <w:sz w:val="32"/>
          <w:szCs w:val="32"/>
        </w:rPr>
        <w:t>裁判宣布比赛开始，参赛选手方可进行操作，比赛开始计时。</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3.</w:t>
      </w:r>
      <w:r w:rsidRPr="00F52B6A">
        <w:rPr>
          <w:rFonts w:eastAsia="仿宋" w:hAnsi="仿宋"/>
          <w:sz w:val="32"/>
          <w:szCs w:val="32"/>
        </w:rPr>
        <w:t>参赛选手须遵守仪器设备安全操作规程，保证人身、设备安全。</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4.</w:t>
      </w:r>
      <w:r w:rsidRPr="00F52B6A">
        <w:rPr>
          <w:rFonts w:eastAsia="仿宋" w:hAnsi="仿宋"/>
          <w:sz w:val="32"/>
          <w:szCs w:val="32"/>
        </w:rPr>
        <w:t>参赛选手必须在确保人身安全和设备安全的前提下开始操作；开始操作前，对比赛设备及工具进行检查，确定无误后，方可以进行实际操作。</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5.</w:t>
      </w:r>
      <w:r w:rsidRPr="00F52B6A">
        <w:rPr>
          <w:rFonts w:eastAsia="仿宋" w:hAnsi="仿宋"/>
          <w:sz w:val="32"/>
          <w:szCs w:val="32"/>
        </w:rPr>
        <w:t>由于选手的操作不当，出现较严重的安全事故，裁判员有权立即中止参赛选手的比赛，并取消本场次的比赛资格。</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6.</w:t>
      </w:r>
      <w:r w:rsidRPr="00F52B6A">
        <w:rPr>
          <w:rFonts w:eastAsia="仿宋" w:hAnsi="仿宋"/>
          <w:sz w:val="32"/>
          <w:szCs w:val="32"/>
        </w:rPr>
        <w:t>比赛中设备出现故障时，参赛选手应提请裁判员到故障设备处进行确认；对于确因设备自身故障造成短暂停机和时间损失，由大赛裁判长对该参赛选手的比赛时间酌情增补。</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7.</w:t>
      </w:r>
      <w:r w:rsidRPr="00F52B6A">
        <w:rPr>
          <w:rFonts w:eastAsia="仿宋" w:hAnsi="仿宋"/>
          <w:sz w:val="32"/>
          <w:szCs w:val="32"/>
        </w:rPr>
        <w:t>比赛结束前</w:t>
      </w:r>
      <w:r w:rsidRPr="00F52B6A">
        <w:rPr>
          <w:rFonts w:eastAsia="仿宋"/>
          <w:sz w:val="32"/>
          <w:szCs w:val="32"/>
        </w:rPr>
        <w:t>10</w:t>
      </w:r>
      <w:r w:rsidRPr="00F52B6A">
        <w:rPr>
          <w:rFonts w:eastAsia="仿宋" w:hAnsi="仿宋"/>
          <w:sz w:val="32"/>
          <w:szCs w:val="32"/>
        </w:rPr>
        <w:t>分钟，裁判提醒比赛即将结束需进行清场工作。比赛时间到，裁判员终止学生比赛。</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8.</w:t>
      </w:r>
      <w:r w:rsidRPr="00F52B6A">
        <w:rPr>
          <w:rFonts w:eastAsia="仿宋" w:hAnsi="仿宋"/>
          <w:sz w:val="32"/>
          <w:szCs w:val="32"/>
        </w:rPr>
        <w:t>参赛选手应爱护、保养、保管好比赛设施，损坏、丢失须照价赔偿。</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9.</w:t>
      </w:r>
      <w:r w:rsidRPr="00F52B6A">
        <w:rPr>
          <w:rFonts w:eastAsia="仿宋" w:hAnsi="仿宋"/>
          <w:sz w:val="32"/>
          <w:szCs w:val="32"/>
        </w:rPr>
        <w:t>参赛队完成比赛任务时，选手应举手示意提请裁判员到比赛赛位收取相关文件等。</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lastRenderedPageBreak/>
        <w:t>10.</w:t>
      </w:r>
      <w:r w:rsidRPr="00F52B6A">
        <w:rPr>
          <w:rFonts w:eastAsia="仿宋" w:hAnsi="仿宋"/>
          <w:sz w:val="32"/>
          <w:szCs w:val="32"/>
        </w:rPr>
        <w:t>参赛选手完成提交后，应对比赛赛位进行清理，经裁判员检查许可后，参赛选手方能离开赛场。</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11.</w:t>
      </w:r>
      <w:r w:rsidRPr="00F52B6A">
        <w:rPr>
          <w:rFonts w:eastAsia="仿宋" w:hAnsi="仿宋"/>
          <w:sz w:val="32"/>
          <w:szCs w:val="32"/>
        </w:rPr>
        <w:t>参赛选手比赛结束后，大赛工作人员将到达现场清点工具，并由参赛选手签字确认。</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12.</w:t>
      </w:r>
      <w:r w:rsidRPr="00F52B6A">
        <w:rPr>
          <w:rFonts w:eastAsia="仿宋" w:hAnsi="仿宋"/>
          <w:sz w:val="32"/>
          <w:szCs w:val="32"/>
        </w:rPr>
        <w:t>参赛选手在裁判员记录的竞赛情况记录表上签字确认。裁判长用密封纸对以上文件进行密封，装入专用密封袋。</w:t>
      </w:r>
    </w:p>
    <w:p w:rsidR="0043442C" w:rsidRPr="00F52B6A" w:rsidRDefault="0043442C" w:rsidP="0043442C">
      <w:pPr>
        <w:autoSpaceDE w:val="0"/>
        <w:autoSpaceDN w:val="0"/>
        <w:adjustRightInd w:val="0"/>
        <w:spacing w:line="500" w:lineRule="exact"/>
        <w:ind w:firstLineChars="171" w:firstLine="547"/>
        <w:rPr>
          <w:rFonts w:eastAsia="仿宋"/>
          <w:sz w:val="32"/>
          <w:szCs w:val="32"/>
        </w:rPr>
      </w:pPr>
      <w:r w:rsidRPr="00F52B6A">
        <w:rPr>
          <w:rFonts w:eastAsia="仿宋"/>
          <w:sz w:val="32"/>
          <w:szCs w:val="32"/>
        </w:rPr>
        <w:t>13.</w:t>
      </w:r>
      <w:r w:rsidRPr="00F52B6A">
        <w:rPr>
          <w:rFonts w:eastAsia="仿宋" w:hAnsi="仿宋"/>
          <w:sz w:val="32"/>
          <w:szCs w:val="32"/>
        </w:rPr>
        <w:t>参赛选手在竞赛过程中须主动配合裁判的工作，服从裁判安排，如果对竞赛的裁决有异议，须通过领队以书面形式向仲裁工作组提出申诉。</w:t>
      </w:r>
    </w:p>
    <w:p w:rsidR="0043442C" w:rsidRPr="00F52B6A" w:rsidRDefault="0043442C" w:rsidP="0043442C">
      <w:pPr>
        <w:pStyle w:val="2"/>
        <w:spacing w:before="0" w:after="0" w:line="500" w:lineRule="exact"/>
        <w:ind w:firstLineChars="200" w:firstLine="640"/>
        <w:rPr>
          <w:rFonts w:ascii="楷体" w:eastAsia="楷体" w:hAnsi="楷体"/>
          <w:b w:val="0"/>
          <w:bCs w:val="0"/>
        </w:rPr>
      </w:pPr>
      <w:r w:rsidRPr="00F52B6A">
        <w:rPr>
          <w:rFonts w:ascii="楷体" w:eastAsia="楷体" w:hAnsi="楷体"/>
          <w:b w:val="0"/>
          <w:bCs w:val="0"/>
        </w:rPr>
        <w:t>（四）工作人员须知</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w:t>
      </w:r>
      <w:r w:rsidRPr="00F52B6A">
        <w:rPr>
          <w:rFonts w:eastAsia="仿宋" w:hAnsi="仿宋"/>
          <w:sz w:val="32"/>
          <w:szCs w:val="32"/>
        </w:rPr>
        <w:t>树立服务观念，一切为选手着想，以高度负责的精神、严肃认真的态度和严谨细致的作风，积极完成本职任务。</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2.</w:t>
      </w:r>
      <w:r w:rsidRPr="00F52B6A">
        <w:rPr>
          <w:rFonts w:eastAsia="仿宋" w:hAnsi="仿宋"/>
          <w:sz w:val="32"/>
          <w:szCs w:val="32"/>
        </w:rPr>
        <w:t>按规定统一着装，注意文明礼貌，保持良好形象，熟悉大赛指南。</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3.</w:t>
      </w:r>
      <w:r w:rsidRPr="00F52B6A">
        <w:rPr>
          <w:rFonts w:eastAsia="仿宋" w:hAnsi="仿宋"/>
          <w:sz w:val="32"/>
          <w:szCs w:val="32"/>
        </w:rPr>
        <w:t>于赛前</w:t>
      </w:r>
      <w:r w:rsidRPr="00F52B6A">
        <w:rPr>
          <w:rFonts w:eastAsia="仿宋"/>
          <w:sz w:val="32"/>
          <w:szCs w:val="32"/>
        </w:rPr>
        <w:t>60</w:t>
      </w:r>
      <w:r w:rsidRPr="00F52B6A">
        <w:rPr>
          <w:rFonts w:eastAsia="仿宋" w:hAnsi="仿宋"/>
          <w:sz w:val="32"/>
          <w:szCs w:val="32"/>
        </w:rPr>
        <w:t>分钟到达赛场或根据岗位要求提前上岗，严守工作岗位，不迟到，不早退，不无故离岗，特殊情况需向大赛执委会请假。</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4.</w:t>
      </w:r>
      <w:r w:rsidRPr="00F52B6A">
        <w:rPr>
          <w:rFonts w:eastAsia="仿宋" w:hAnsi="仿宋"/>
          <w:sz w:val="32"/>
          <w:szCs w:val="32"/>
        </w:rPr>
        <w:t>熟悉竞赛规程，严格按照工作程序和有关规定办事，遇突发事件，按照安全工作预案，组织指挥人员疏散，确保人员安全。</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5.</w:t>
      </w:r>
      <w:r w:rsidRPr="00F52B6A">
        <w:rPr>
          <w:rFonts w:eastAsia="仿宋" w:hAnsi="仿宋"/>
          <w:sz w:val="32"/>
          <w:szCs w:val="32"/>
        </w:rPr>
        <w:t>保持通信畅通，服从统一领导，严格遵守竞赛纪律，加强协作配合，提高工作效率。</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6.</w:t>
      </w:r>
      <w:r w:rsidRPr="00F52B6A">
        <w:rPr>
          <w:rFonts w:eastAsia="仿宋" w:hAnsi="仿宋"/>
          <w:sz w:val="32"/>
          <w:szCs w:val="32"/>
        </w:rPr>
        <w:t>新闻媒体人员进入赛场必须经过赛点领导小组允许，并且听从现场工作人员的安排和管理，不能影响竞赛进行。</w:t>
      </w:r>
    </w:p>
    <w:p w:rsidR="0043442C" w:rsidRPr="00F52B6A" w:rsidRDefault="0043442C" w:rsidP="0043442C">
      <w:pPr>
        <w:pStyle w:val="2"/>
        <w:spacing w:before="0" w:after="0" w:line="500" w:lineRule="exact"/>
        <w:ind w:firstLineChars="200" w:firstLine="640"/>
        <w:rPr>
          <w:rFonts w:ascii="楷体" w:eastAsia="楷体" w:hAnsi="楷体"/>
          <w:b w:val="0"/>
          <w:bCs w:val="0"/>
        </w:rPr>
      </w:pPr>
      <w:r w:rsidRPr="00F52B6A">
        <w:rPr>
          <w:rFonts w:ascii="楷体" w:eastAsia="楷体" w:hAnsi="楷体"/>
          <w:b w:val="0"/>
          <w:bCs w:val="0"/>
        </w:rPr>
        <w:t>（五）裁判员须知</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w:t>
      </w:r>
      <w:r w:rsidRPr="00F52B6A">
        <w:rPr>
          <w:rFonts w:eastAsia="仿宋" w:hAnsi="仿宋"/>
          <w:sz w:val="32"/>
          <w:szCs w:val="32"/>
        </w:rPr>
        <w:t>实行保密制度，不得与参赛选手及相关人员接触联系。</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2.</w:t>
      </w:r>
      <w:r w:rsidRPr="00F52B6A">
        <w:rPr>
          <w:rFonts w:eastAsia="仿宋" w:hAnsi="仿宋"/>
          <w:sz w:val="32"/>
          <w:szCs w:val="32"/>
        </w:rPr>
        <w:t>裁判员仪表整洁，并佩带裁判员的胸卡；语言、举止文明礼貌，主动接受仲裁组成员和参赛人员的监督。</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3.</w:t>
      </w:r>
      <w:r w:rsidRPr="00F52B6A">
        <w:rPr>
          <w:rFonts w:eastAsia="仿宋" w:hAnsi="仿宋"/>
          <w:sz w:val="32"/>
          <w:szCs w:val="32"/>
        </w:rPr>
        <w:t>按制度和程序领取试卷、文件和物品。</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lastRenderedPageBreak/>
        <w:t>4.</w:t>
      </w:r>
      <w:r w:rsidRPr="00F52B6A">
        <w:rPr>
          <w:rFonts w:eastAsia="仿宋" w:hAnsi="仿宋"/>
          <w:spacing w:val="-18"/>
          <w:sz w:val="32"/>
          <w:szCs w:val="32"/>
        </w:rPr>
        <w:t>裁判员和选手共同进行赛前检查，清点比赛使用仪器设备，确认设备完好。</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5.</w:t>
      </w:r>
      <w:r w:rsidRPr="00F52B6A">
        <w:rPr>
          <w:rFonts w:eastAsia="仿宋" w:hAnsi="仿宋"/>
          <w:sz w:val="32"/>
          <w:szCs w:val="32"/>
        </w:rPr>
        <w:t>裁判员场上应该充分仔细观察尽到裁判员的职责，确保现场安全、有序。裁判应特别注意涉及安全操作的项目，选手有违反安全操作规程的应及时提醒选手，并做记录，确保现场操作安全。</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6.</w:t>
      </w:r>
      <w:r w:rsidRPr="00F52B6A">
        <w:rPr>
          <w:rFonts w:eastAsia="仿宋" w:hAnsi="仿宋"/>
          <w:sz w:val="32"/>
          <w:szCs w:val="32"/>
        </w:rPr>
        <w:t>裁判员在工作中严肃赛纪，遵守公平、公正的原则。特别注意参赛选手有作弊行为时，应立即没收相关物品，取消该队的比赛资格。</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7.</w:t>
      </w:r>
      <w:r w:rsidRPr="00F52B6A">
        <w:rPr>
          <w:rFonts w:eastAsia="仿宋" w:hAnsi="仿宋"/>
          <w:sz w:val="32"/>
          <w:szCs w:val="32"/>
        </w:rPr>
        <w:t>裁判员认真填写比赛过程记录表，比赛结束后，裁判员和参赛选手一同在比赛过程记录表上签字确认。</w:t>
      </w:r>
      <w:r w:rsidRPr="00F52B6A">
        <w:rPr>
          <w:rFonts w:eastAsia="仿宋"/>
          <w:sz w:val="32"/>
          <w:szCs w:val="32"/>
        </w:rPr>
        <w:t xml:space="preserve"> </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8.</w:t>
      </w:r>
      <w:r w:rsidRPr="00F52B6A">
        <w:rPr>
          <w:rFonts w:eastAsia="仿宋" w:hAnsi="仿宋"/>
          <w:sz w:val="32"/>
          <w:szCs w:val="32"/>
        </w:rPr>
        <w:t>裁判员未经同意不得擅自发布关于比赛的言论，不得接受记者的采访；评定分数不得向选手公开。</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9.</w:t>
      </w:r>
      <w:r w:rsidRPr="00F52B6A">
        <w:rPr>
          <w:rFonts w:eastAsia="仿宋" w:hAnsi="仿宋"/>
          <w:sz w:val="32"/>
          <w:szCs w:val="32"/>
        </w:rPr>
        <w:t>裁判员执裁期间在能看清现场状况与选手行为的情况下，应尽量远离选手，不得影响选手的工作，一般情况应与选手保持</w:t>
      </w:r>
      <w:r w:rsidRPr="00F52B6A">
        <w:rPr>
          <w:rFonts w:eastAsia="仿宋"/>
          <w:sz w:val="32"/>
          <w:szCs w:val="32"/>
        </w:rPr>
        <w:t>1</w:t>
      </w:r>
      <w:r w:rsidRPr="00F52B6A">
        <w:rPr>
          <w:rFonts w:eastAsia="仿宋" w:hAnsi="仿宋"/>
          <w:sz w:val="32"/>
          <w:szCs w:val="32"/>
        </w:rPr>
        <w:t>米以上的距离。</w:t>
      </w:r>
    </w:p>
    <w:p w:rsidR="0043442C" w:rsidRPr="00F52B6A" w:rsidRDefault="0043442C" w:rsidP="0043442C">
      <w:pPr>
        <w:spacing w:line="500" w:lineRule="exact"/>
        <w:ind w:firstLineChars="200" w:firstLine="640"/>
        <w:rPr>
          <w:rFonts w:eastAsia="仿宋"/>
          <w:sz w:val="32"/>
          <w:szCs w:val="32"/>
        </w:rPr>
      </w:pPr>
      <w:r w:rsidRPr="00F52B6A">
        <w:rPr>
          <w:rFonts w:eastAsia="仿宋"/>
          <w:sz w:val="32"/>
          <w:szCs w:val="32"/>
        </w:rPr>
        <w:t>10.</w:t>
      </w:r>
      <w:r w:rsidRPr="00F52B6A">
        <w:rPr>
          <w:rFonts w:eastAsia="仿宋" w:hAnsi="仿宋"/>
          <w:sz w:val="32"/>
          <w:szCs w:val="32"/>
        </w:rPr>
        <w:t>裁判员完整填写现场评分记录表。</w:t>
      </w:r>
    </w:p>
    <w:p w:rsidR="0043442C" w:rsidRPr="00F52B6A" w:rsidRDefault="0043442C" w:rsidP="0043442C">
      <w:pPr>
        <w:snapToGrid w:val="0"/>
        <w:spacing w:line="500" w:lineRule="exact"/>
        <w:jc w:val="left"/>
        <w:outlineLvl w:val="0"/>
        <w:rPr>
          <w:rFonts w:eastAsia="黑体"/>
          <w:bCs/>
          <w:sz w:val="32"/>
          <w:szCs w:val="32"/>
        </w:rPr>
      </w:pPr>
      <w:r w:rsidRPr="00F52B6A">
        <w:rPr>
          <w:rFonts w:eastAsia="仿宋_GB2312"/>
          <w:b/>
          <w:bCs/>
          <w:sz w:val="32"/>
          <w:szCs w:val="32"/>
        </w:rPr>
        <w:t xml:space="preserve">    </w:t>
      </w:r>
      <w:r w:rsidRPr="00F52B6A">
        <w:rPr>
          <w:rFonts w:eastAsia="黑体"/>
          <w:bCs/>
          <w:sz w:val="32"/>
          <w:szCs w:val="32"/>
        </w:rPr>
        <w:t>十七、其他</w:t>
      </w:r>
    </w:p>
    <w:p w:rsidR="0043442C" w:rsidRPr="00F52B6A" w:rsidRDefault="0043442C" w:rsidP="0043442C">
      <w:pPr>
        <w:snapToGrid w:val="0"/>
        <w:spacing w:line="500" w:lineRule="exact"/>
        <w:ind w:firstLineChars="200" w:firstLine="640"/>
        <w:jc w:val="left"/>
        <w:outlineLvl w:val="0"/>
        <w:rPr>
          <w:rFonts w:ascii="楷体" w:eastAsia="楷体" w:hAnsi="楷体"/>
          <w:sz w:val="32"/>
          <w:szCs w:val="32"/>
        </w:rPr>
      </w:pPr>
      <w:r w:rsidRPr="00F52B6A">
        <w:rPr>
          <w:rFonts w:ascii="楷体" w:eastAsia="楷体" w:hAnsi="楷体"/>
          <w:sz w:val="32"/>
          <w:szCs w:val="32"/>
        </w:rPr>
        <w:t>（一）</w:t>
      </w:r>
      <w:r w:rsidRPr="00F52B6A">
        <w:rPr>
          <w:rFonts w:ascii="楷体" w:eastAsia="楷体" w:hAnsi="楷体"/>
          <w:spacing w:val="-18"/>
          <w:sz w:val="32"/>
          <w:szCs w:val="32"/>
        </w:rPr>
        <w:t>参赛选手及相关工作人员，由赛点赛务工作小组统一安排食宿，费用自理。</w:t>
      </w:r>
    </w:p>
    <w:p w:rsidR="0043442C" w:rsidRPr="00F52B6A" w:rsidRDefault="0043442C" w:rsidP="0043442C">
      <w:pPr>
        <w:snapToGrid w:val="0"/>
        <w:spacing w:line="500" w:lineRule="exact"/>
        <w:ind w:firstLineChars="200" w:firstLine="640"/>
        <w:jc w:val="left"/>
        <w:outlineLvl w:val="0"/>
        <w:rPr>
          <w:rFonts w:ascii="楷体" w:eastAsia="楷体" w:hAnsi="楷体"/>
          <w:sz w:val="32"/>
          <w:szCs w:val="32"/>
        </w:rPr>
      </w:pPr>
      <w:r w:rsidRPr="00F52B6A">
        <w:rPr>
          <w:rFonts w:ascii="楷体" w:eastAsia="楷体" w:hAnsi="楷体"/>
          <w:sz w:val="32"/>
          <w:szCs w:val="32"/>
        </w:rPr>
        <w:t>（二）本文件的最终解释权归大赛组委会。</w:t>
      </w: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Default="0043442C" w:rsidP="0043442C">
      <w:pPr>
        <w:snapToGrid w:val="0"/>
        <w:spacing w:line="500" w:lineRule="exact"/>
        <w:ind w:firstLineChars="200" w:firstLine="560"/>
        <w:jc w:val="left"/>
        <w:outlineLvl w:val="0"/>
        <w:rPr>
          <w:rFonts w:ascii="楷体" w:eastAsia="楷体" w:hAnsi="楷体"/>
          <w:sz w:val="28"/>
          <w:szCs w:val="28"/>
        </w:rPr>
      </w:pPr>
    </w:p>
    <w:p w:rsidR="0043442C" w:rsidRPr="00913E5D" w:rsidRDefault="0043442C" w:rsidP="0043442C">
      <w:pPr>
        <w:snapToGrid w:val="0"/>
        <w:spacing w:line="500" w:lineRule="exact"/>
        <w:ind w:firstLineChars="200" w:firstLine="560"/>
        <w:jc w:val="left"/>
        <w:outlineLvl w:val="0"/>
        <w:rPr>
          <w:rFonts w:ascii="楷体" w:eastAsia="楷体" w:hAnsi="楷体"/>
          <w:sz w:val="28"/>
          <w:szCs w:val="28"/>
        </w:rPr>
      </w:pPr>
    </w:p>
    <w:p w:rsidR="0043442C" w:rsidRPr="00AB1983" w:rsidRDefault="0043442C" w:rsidP="0043442C">
      <w:pPr>
        <w:snapToGrid w:val="0"/>
        <w:spacing w:line="480" w:lineRule="exact"/>
        <w:rPr>
          <w:rFonts w:ascii="黑体" w:eastAsia="黑体" w:hAnsi="黑体"/>
          <w:sz w:val="32"/>
          <w:szCs w:val="32"/>
        </w:rPr>
      </w:pPr>
      <w:r w:rsidRPr="00AB1983">
        <w:rPr>
          <w:rFonts w:ascii="黑体" w:eastAsia="黑体" w:hAnsi="黑体"/>
          <w:sz w:val="32"/>
          <w:szCs w:val="32"/>
        </w:rPr>
        <w:lastRenderedPageBreak/>
        <w:t>另附</w:t>
      </w:r>
    </w:p>
    <w:p w:rsidR="0043442C" w:rsidRPr="00F020F0" w:rsidRDefault="0043442C" w:rsidP="0043442C">
      <w:pPr>
        <w:autoSpaceDE w:val="0"/>
        <w:autoSpaceDN w:val="0"/>
        <w:jc w:val="center"/>
        <w:rPr>
          <w:rFonts w:ascii="仿宋" w:eastAsia="仿宋" w:hAnsi="仿宋"/>
          <w:bCs/>
          <w:sz w:val="32"/>
          <w:szCs w:val="32"/>
        </w:rPr>
      </w:pPr>
      <w:r w:rsidRPr="00F020F0">
        <w:rPr>
          <w:rFonts w:ascii="仿宋" w:eastAsia="仿宋" w:hAnsi="仿宋"/>
          <w:bCs/>
          <w:sz w:val="32"/>
          <w:szCs w:val="32"/>
        </w:rPr>
        <w:t>ZP-35旋转式压片机使用、维护标准操作规程</w:t>
      </w:r>
    </w:p>
    <w:tbl>
      <w:tblPr>
        <w:tblW w:w="9771" w:type="dxa"/>
        <w:jc w:val="center"/>
        <w:tblInd w:w="-215"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1027"/>
        <w:gridCol w:w="1637"/>
        <w:gridCol w:w="2380"/>
        <w:gridCol w:w="1559"/>
        <w:gridCol w:w="1608"/>
      </w:tblGrid>
      <w:tr w:rsidR="0043442C" w:rsidRPr="00F020F0" w:rsidTr="004B0917">
        <w:trPr>
          <w:trHeight w:val="3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文件名称</w:t>
            </w:r>
          </w:p>
        </w:tc>
        <w:tc>
          <w:tcPr>
            <w:tcW w:w="5044" w:type="dxa"/>
            <w:gridSpan w:val="3"/>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ZP-35旋转式压片机使用、维护标准操作规程</w:t>
            </w:r>
          </w:p>
        </w:tc>
        <w:tc>
          <w:tcPr>
            <w:tcW w:w="1559"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文件编号</w:t>
            </w:r>
          </w:p>
        </w:tc>
        <w:tc>
          <w:tcPr>
            <w:tcW w:w="1608" w:type="dxa"/>
            <w:tcBorders>
              <w:top w:val="single" w:sz="4" w:space="0" w:color="auto"/>
              <w:left w:val="nil"/>
              <w:bottom w:val="single" w:sz="4" w:space="0" w:color="auto"/>
              <w:right w:val="single" w:sz="4" w:space="0" w:color="auto"/>
            </w:tcBorders>
          </w:tcPr>
          <w:p w:rsidR="0043442C" w:rsidRPr="00F020F0" w:rsidRDefault="0043442C" w:rsidP="004B0917">
            <w:pPr>
              <w:pStyle w:val="af0"/>
              <w:jc w:val="center"/>
              <w:rPr>
                <w:rFonts w:ascii="仿宋" w:eastAsia="仿宋" w:hAnsi="仿宋"/>
                <w:b/>
                <w:bCs/>
                <w:kern w:val="44"/>
                <w:sz w:val="32"/>
                <w:szCs w:val="32"/>
              </w:rPr>
            </w:pPr>
          </w:p>
        </w:tc>
      </w:tr>
      <w:tr w:rsidR="0043442C" w:rsidRPr="00F020F0" w:rsidTr="004B0917">
        <w:trPr>
          <w:trHeight w:val="3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编</w:t>
            </w:r>
            <w:r w:rsidRPr="00F020F0">
              <w:rPr>
                <w:rFonts w:eastAsia="仿宋"/>
                <w:sz w:val="32"/>
                <w:szCs w:val="32"/>
              </w:rPr>
              <w:t> </w:t>
            </w:r>
            <w:r w:rsidRPr="00F020F0">
              <w:rPr>
                <w:rFonts w:ascii="仿宋" w:eastAsia="仿宋" w:hAnsi="仿宋"/>
                <w:sz w:val="32"/>
                <w:szCs w:val="32"/>
              </w:rPr>
              <w:t>制 人</w:t>
            </w:r>
          </w:p>
        </w:tc>
        <w:tc>
          <w:tcPr>
            <w:tcW w:w="1027" w:type="dxa"/>
            <w:tcBorders>
              <w:top w:val="single" w:sz="4" w:space="0" w:color="auto"/>
              <w:left w:val="nil"/>
              <w:bottom w:val="single" w:sz="4" w:space="0" w:color="auto"/>
              <w:right w:val="single" w:sz="4" w:space="0" w:color="auto"/>
            </w:tcBorders>
            <w:vAlign w:val="center"/>
          </w:tcPr>
          <w:p w:rsidR="0043442C" w:rsidRPr="00F020F0" w:rsidRDefault="0043442C" w:rsidP="004B0917">
            <w:pPr>
              <w:rPr>
                <w:rFonts w:ascii="仿宋" w:eastAsia="仿宋" w:hAnsi="仿宋"/>
                <w:sz w:val="32"/>
                <w:szCs w:val="32"/>
              </w:rPr>
            </w:pPr>
          </w:p>
        </w:tc>
        <w:tc>
          <w:tcPr>
            <w:tcW w:w="1637"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编制日期</w:t>
            </w:r>
          </w:p>
        </w:tc>
        <w:tc>
          <w:tcPr>
            <w:tcW w:w="2380"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年  月 日</w:t>
            </w:r>
          </w:p>
        </w:tc>
        <w:tc>
          <w:tcPr>
            <w:tcW w:w="1559"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生效日期</w:t>
            </w:r>
          </w:p>
        </w:tc>
        <w:tc>
          <w:tcPr>
            <w:tcW w:w="1608"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年</w:t>
            </w:r>
            <w:r>
              <w:rPr>
                <w:rFonts w:ascii="仿宋" w:eastAsia="仿宋" w:hAnsi="仿宋"/>
                <w:sz w:val="32"/>
                <w:szCs w:val="32"/>
              </w:rPr>
              <w:t xml:space="preserve"> </w:t>
            </w:r>
            <w:r w:rsidRPr="00F020F0">
              <w:rPr>
                <w:rFonts w:ascii="仿宋" w:eastAsia="仿宋" w:hAnsi="仿宋"/>
                <w:sz w:val="32"/>
                <w:szCs w:val="32"/>
              </w:rPr>
              <w:t>月 日</w:t>
            </w:r>
          </w:p>
        </w:tc>
      </w:tr>
      <w:tr w:rsidR="0043442C" w:rsidRPr="00F020F0" w:rsidTr="004B0917">
        <w:trPr>
          <w:trHeight w:val="3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审</w:t>
            </w:r>
            <w:r w:rsidRPr="00F020F0">
              <w:rPr>
                <w:rFonts w:eastAsia="仿宋"/>
                <w:sz w:val="32"/>
                <w:szCs w:val="32"/>
              </w:rPr>
              <w:t> </w:t>
            </w:r>
            <w:r w:rsidRPr="00F020F0">
              <w:rPr>
                <w:rFonts w:ascii="仿宋" w:eastAsia="仿宋" w:hAnsi="仿宋"/>
                <w:sz w:val="32"/>
                <w:szCs w:val="32"/>
              </w:rPr>
              <w:t>核 人</w:t>
            </w:r>
          </w:p>
        </w:tc>
        <w:tc>
          <w:tcPr>
            <w:tcW w:w="1027" w:type="dxa"/>
            <w:tcBorders>
              <w:top w:val="single" w:sz="4" w:space="0" w:color="auto"/>
              <w:left w:val="nil"/>
              <w:bottom w:val="single" w:sz="4" w:space="0" w:color="auto"/>
              <w:right w:val="single" w:sz="4" w:space="0" w:color="auto"/>
            </w:tcBorders>
            <w:vAlign w:val="center"/>
          </w:tcPr>
          <w:p w:rsidR="0043442C" w:rsidRPr="00F020F0" w:rsidRDefault="0043442C" w:rsidP="004B0917">
            <w:pPr>
              <w:rPr>
                <w:rFonts w:ascii="仿宋" w:eastAsia="仿宋" w:hAnsi="仿宋"/>
                <w:sz w:val="32"/>
                <w:szCs w:val="32"/>
              </w:rPr>
            </w:pPr>
          </w:p>
        </w:tc>
        <w:tc>
          <w:tcPr>
            <w:tcW w:w="1637"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审核日期</w:t>
            </w:r>
          </w:p>
        </w:tc>
        <w:tc>
          <w:tcPr>
            <w:tcW w:w="2380"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年</w:t>
            </w:r>
            <w:r>
              <w:rPr>
                <w:rFonts w:ascii="仿宋" w:eastAsia="仿宋" w:hAnsi="仿宋"/>
                <w:sz w:val="32"/>
                <w:szCs w:val="32"/>
              </w:rPr>
              <w:t xml:space="preserve"> </w:t>
            </w:r>
            <w:r>
              <w:rPr>
                <w:rFonts w:ascii="仿宋" w:eastAsia="仿宋" w:hAnsi="仿宋" w:hint="eastAsia"/>
                <w:sz w:val="32"/>
                <w:szCs w:val="32"/>
              </w:rPr>
              <w:t xml:space="preserve">月 </w:t>
            </w:r>
            <w:r w:rsidRPr="00F020F0">
              <w:rPr>
                <w:rFonts w:ascii="仿宋" w:eastAsia="仿宋" w:hAnsi="仿宋"/>
                <w:sz w:val="32"/>
                <w:szCs w:val="32"/>
              </w:rPr>
              <w:t>日</w:t>
            </w:r>
          </w:p>
        </w:tc>
        <w:tc>
          <w:tcPr>
            <w:tcW w:w="1559"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复制日期</w:t>
            </w:r>
          </w:p>
        </w:tc>
        <w:tc>
          <w:tcPr>
            <w:tcW w:w="1608"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年</w:t>
            </w:r>
            <w:r>
              <w:rPr>
                <w:rFonts w:ascii="仿宋" w:eastAsia="仿宋" w:hAnsi="仿宋"/>
                <w:sz w:val="32"/>
                <w:szCs w:val="32"/>
              </w:rPr>
              <w:t xml:space="preserve"> </w:t>
            </w:r>
            <w:r w:rsidRPr="00F020F0">
              <w:rPr>
                <w:rFonts w:ascii="仿宋" w:eastAsia="仿宋" w:hAnsi="仿宋"/>
                <w:sz w:val="32"/>
                <w:szCs w:val="32"/>
              </w:rPr>
              <w:t>月</w:t>
            </w:r>
            <w:r>
              <w:rPr>
                <w:rFonts w:ascii="仿宋" w:eastAsia="仿宋" w:hAnsi="仿宋" w:hint="eastAsia"/>
                <w:sz w:val="32"/>
                <w:szCs w:val="32"/>
              </w:rPr>
              <w:t xml:space="preserve"> </w:t>
            </w:r>
            <w:r w:rsidRPr="00F020F0">
              <w:rPr>
                <w:rFonts w:ascii="仿宋" w:eastAsia="仿宋" w:hAnsi="仿宋"/>
                <w:sz w:val="32"/>
                <w:szCs w:val="32"/>
              </w:rPr>
              <w:t>日</w:t>
            </w:r>
          </w:p>
        </w:tc>
      </w:tr>
      <w:tr w:rsidR="0043442C" w:rsidRPr="00F020F0" w:rsidTr="004B0917">
        <w:trPr>
          <w:trHeight w:val="3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批</w:t>
            </w:r>
            <w:r w:rsidRPr="00F020F0">
              <w:rPr>
                <w:rFonts w:eastAsia="仿宋"/>
                <w:sz w:val="32"/>
                <w:szCs w:val="32"/>
              </w:rPr>
              <w:t> </w:t>
            </w:r>
            <w:r w:rsidRPr="00F020F0">
              <w:rPr>
                <w:rFonts w:ascii="仿宋" w:eastAsia="仿宋" w:hAnsi="仿宋"/>
                <w:sz w:val="32"/>
                <w:szCs w:val="32"/>
              </w:rPr>
              <w:t>准 人</w:t>
            </w:r>
          </w:p>
        </w:tc>
        <w:tc>
          <w:tcPr>
            <w:tcW w:w="1027" w:type="dxa"/>
            <w:tcBorders>
              <w:top w:val="single" w:sz="4" w:space="0" w:color="auto"/>
              <w:left w:val="nil"/>
              <w:bottom w:val="single" w:sz="4" w:space="0" w:color="auto"/>
              <w:right w:val="single" w:sz="4" w:space="0" w:color="auto"/>
            </w:tcBorders>
            <w:vAlign w:val="center"/>
          </w:tcPr>
          <w:p w:rsidR="0043442C" w:rsidRPr="00F020F0" w:rsidRDefault="0043442C" w:rsidP="004B0917">
            <w:pPr>
              <w:rPr>
                <w:rFonts w:ascii="仿宋" w:eastAsia="仿宋" w:hAnsi="仿宋"/>
                <w:sz w:val="32"/>
                <w:szCs w:val="32"/>
              </w:rPr>
            </w:pPr>
          </w:p>
        </w:tc>
        <w:tc>
          <w:tcPr>
            <w:tcW w:w="1637"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批准日期</w:t>
            </w:r>
          </w:p>
        </w:tc>
        <w:tc>
          <w:tcPr>
            <w:tcW w:w="2380"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年</w:t>
            </w:r>
            <w:r>
              <w:rPr>
                <w:rFonts w:ascii="仿宋" w:eastAsia="仿宋" w:hAnsi="仿宋"/>
                <w:sz w:val="32"/>
                <w:szCs w:val="32"/>
              </w:rPr>
              <w:t xml:space="preserve"> </w:t>
            </w:r>
            <w:r w:rsidRPr="00F020F0">
              <w:rPr>
                <w:rFonts w:ascii="仿宋" w:eastAsia="仿宋" w:hAnsi="仿宋"/>
                <w:sz w:val="32"/>
                <w:szCs w:val="32"/>
              </w:rPr>
              <w:t>月</w:t>
            </w:r>
            <w:r>
              <w:rPr>
                <w:rFonts w:ascii="仿宋" w:eastAsia="仿宋" w:hAnsi="仿宋" w:hint="eastAsia"/>
                <w:sz w:val="32"/>
                <w:szCs w:val="32"/>
              </w:rPr>
              <w:t xml:space="preserve"> </w:t>
            </w:r>
            <w:r w:rsidRPr="00F020F0">
              <w:rPr>
                <w:rFonts w:ascii="仿宋" w:eastAsia="仿宋" w:hAnsi="仿宋"/>
                <w:sz w:val="32"/>
                <w:szCs w:val="32"/>
              </w:rPr>
              <w:t>日</w:t>
            </w:r>
          </w:p>
        </w:tc>
        <w:tc>
          <w:tcPr>
            <w:tcW w:w="1559"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复制份数</w:t>
            </w:r>
          </w:p>
        </w:tc>
        <w:tc>
          <w:tcPr>
            <w:tcW w:w="1608" w:type="dxa"/>
            <w:tcBorders>
              <w:top w:val="single" w:sz="4" w:space="0" w:color="auto"/>
              <w:left w:val="nil"/>
              <w:bottom w:val="single" w:sz="4" w:space="0" w:color="auto"/>
              <w:right w:val="single" w:sz="4" w:space="0" w:color="auto"/>
            </w:tcBorders>
            <w:vAlign w:val="center"/>
          </w:tcPr>
          <w:p w:rsidR="0043442C" w:rsidRPr="00F020F0" w:rsidRDefault="0043442C" w:rsidP="004B0917">
            <w:pPr>
              <w:rPr>
                <w:rFonts w:ascii="仿宋" w:eastAsia="仿宋" w:hAnsi="仿宋"/>
                <w:sz w:val="32"/>
                <w:szCs w:val="32"/>
              </w:rPr>
            </w:pPr>
          </w:p>
        </w:tc>
      </w:tr>
      <w:tr w:rsidR="0043442C" w:rsidRPr="00F020F0" w:rsidTr="004B0917">
        <w:trPr>
          <w:trHeight w:val="3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颁发部门</w:t>
            </w:r>
          </w:p>
        </w:tc>
        <w:tc>
          <w:tcPr>
            <w:tcW w:w="1027" w:type="dxa"/>
            <w:tcBorders>
              <w:top w:val="single" w:sz="4" w:space="0" w:color="auto"/>
              <w:left w:val="nil"/>
              <w:bottom w:val="single" w:sz="4" w:space="0" w:color="auto"/>
              <w:right w:val="single" w:sz="4" w:space="0" w:color="auto"/>
            </w:tcBorders>
            <w:vAlign w:val="center"/>
          </w:tcPr>
          <w:p w:rsidR="0043442C" w:rsidRPr="00F020F0" w:rsidRDefault="0043442C" w:rsidP="004B0917">
            <w:pPr>
              <w:rPr>
                <w:rFonts w:ascii="仿宋" w:eastAsia="仿宋" w:hAnsi="仿宋"/>
                <w:sz w:val="32"/>
                <w:szCs w:val="32"/>
              </w:rPr>
            </w:pPr>
          </w:p>
        </w:tc>
        <w:tc>
          <w:tcPr>
            <w:tcW w:w="1637" w:type="dxa"/>
            <w:tcBorders>
              <w:top w:val="single" w:sz="4" w:space="0" w:color="auto"/>
              <w:left w:val="nil"/>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分发部门</w:t>
            </w:r>
          </w:p>
        </w:tc>
        <w:tc>
          <w:tcPr>
            <w:tcW w:w="5547" w:type="dxa"/>
            <w:gridSpan w:val="3"/>
            <w:tcBorders>
              <w:top w:val="single" w:sz="4" w:space="0" w:color="auto"/>
              <w:left w:val="nil"/>
              <w:bottom w:val="single" w:sz="4" w:space="0" w:color="auto"/>
              <w:right w:val="single" w:sz="4" w:space="0" w:color="auto"/>
            </w:tcBorders>
            <w:vAlign w:val="center"/>
          </w:tcPr>
          <w:p w:rsidR="0043442C" w:rsidRPr="00F020F0" w:rsidRDefault="0043442C" w:rsidP="004B0917">
            <w:pPr>
              <w:rPr>
                <w:rFonts w:ascii="仿宋" w:eastAsia="仿宋" w:hAnsi="仿宋"/>
                <w:sz w:val="32"/>
                <w:szCs w:val="32"/>
              </w:rPr>
            </w:pPr>
          </w:p>
        </w:tc>
      </w:tr>
      <w:tr w:rsidR="0043442C" w:rsidRPr="00F020F0" w:rsidTr="004B0917">
        <w:trPr>
          <w:trHeight w:val="3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43442C" w:rsidRPr="00F020F0" w:rsidRDefault="0043442C" w:rsidP="004B0917">
            <w:pPr>
              <w:jc w:val="center"/>
              <w:rPr>
                <w:rFonts w:ascii="仿宋" w:eastAsia="仿宋" w:hAnsi="仿宋"/>
                <w:sz w:val="32"/>
                <w:szCs w:val="32"/>
              </w:rPr>
            </w:pPr>
            <w:r w:rsidRPr="00F020F0">
              <w:rPr>
                <w:rFonts w:ascii="仿宋" w:eastAsia="仿宋" w:hAnsi="仿宋"/>
                <w:sz w:val="32"/>
                <w:szCs w:val="32"/>
              </w:rPr>
              <w:t>编订依据</w:t>
            </w:r>
          </w:p>
        </w:tc>
        <w:tc>
          <w:tcPr>
            <w:tcW w:w="5044" w:type="dxa"/>
            <w:gridSpan w:val="3"/>
            <w:tcBorders>
              <w:top w:val="single" w:sz="4" w:space="0" w:color="auto"/>
              <w:left w:val="nil"/>
              <w:bottom w:val="single" w:sz="4" w:space="0" w:color="auto"/>
              <w:right w:val="single" w:sz="4" w:space="0" w:color="auto"/>
            </w:tcBorders>
            <w:vAlign w:val="center"/>
            <w:hideMark/>
          </w:tcPr>
          <w:p w:rsidR="0043442C" w:rsidRPr="00F020F0" w:rsidRDefault="0043442C" w:rsidP="004B0917">
            <w:pPr>
              <w:rPr>
                <w:rFonts w:ascii="仿宋" w:eastAsia="仿宋" w:hAnsi="仿宋"/>
                <w:sz w:val="32"/>
                <w:szCs w:val="32"/>
              </w:rPr>
            </w:pPr>
            <w:r w:rsidRPr="00F020F0">
              <w:rPr>
                <w:rFonts w:ascii="仿宋" w:eastAsia="仿宋" w:hAnsi="仿宋"/>
                <w:sz w:val="32"/>
                <w:szCs w:val="32"/>
              </w:rPr>
              <w:t>《药品生产质量管理规范》2010版</w:t>
            </w:r>
          </w:p>
        </w:tc>
        <w:tc>
          <w:tcPr>
            <w:tcW w:w="3167" w:type="dxa"/>
            <w:gridSpan w:val="2"/>
            <w:tcBorders>
              <w:top w:val="single" w:sz="4" w:space="0" w:color="auto"/>
              <w:left w:val="nil"/>
              <w:bottom w:val="single" w:sz="4" w:space="0" w:color="auto"/>
              <w:right w:val="single" w:sz="4" w:space="0" w:color="auto"/>
            </w:tcBorders>
            <w:vAlign w:val="center"/>
            <w:hideMark/>
          </w:tcPr>
          <w:p w:rsidR="0043442C" w:rsidRPr="00F020F0" w:rsidRDefault="0043442C" w:rsidP="004B0917">
            <w:pPr>
              <w:ind w:firstLineChars="100" w:firstLine="320"/>
              <w:rPr>
                <w:rFonts w:ascii="仿宋" w:eastAsia="仿宋" w:hAnsi="仿宋"/>
                <w:sz w:val="32"/>
                <w:szCs w:val="32"/>
              </w:rPr>
            </w:pPr>
            <w:r w:rsidRPr="00F020F0">
              <w:rPr>
                <w:rFonts w:ascii="仿宋" w:eastAsia="仿宋" w:hAnsi="仿宋"/>
                <w:sz w:val="32"/>
                <w:szCs w:val="32"/>
              </w:rPr>
              <w:t xml:space="preserve">编订  修订 </w:t>
            </w:r>
            <w:r>
              <w:rPr>
                <w:rFonts w:ascii="仿宋" w:eastAsia="仿宋" w:hAnsi="仿宋"/>
                <w:sz w:val="32"/>
                <w:szCs w:val="32"/>
              </w:rPr>
              <w:t xml:space="preserve"> </w:t>
            </w:r>
            <w:r w:rsidRPr="00F020F0">
              <w:rPr>
                <w:rFonts w:ascii="仿宋" w:eastAsia="仿宋" w:hAnsi="仿宋"/>
                <w:sz w:val="32"/>
                <w:szCs w:val="32"/>
              </w:rPr>
              <w:t>复审</w:t>
            </w:r>
          </w:p>
        </w:tc>
      </w:tr>
    </w:tbl>
    <w:p w:rsidR="0043442C" w:rsidRPr="00F020F0" w:rsidRDefault="0043442C" w:rsidP="0043442C">
      <w:pPr>
        <w:spacing w:line="400" w:lineRule="exact"/>
        <w:rPr>
          <w:rFonts w:ascii="仿宋" w:eastAsia="仿宋" w:hAnsi="仿宋"/>
          <w:sz w:val="32"/>
          <w:szCs w:val="32"/>
        </w:rPr>
      </w:pPr>
      <w:r w:rsidRPr="00F020F0">
        <w:rPr>
          <w:rFonts w:ascii="仿宋" w:eastAsia="仿宋" w:hAnsi="仿宋"/>
          <w:bCs/>
          <w:sz w:val="32"/>
          <w:szCs w:val="32"/>
        </w:rPr>
        <w:t>目  的</w:t>
      </w:r>
      <w:r w:rsidRPr="00F020F0">
        <w:rPr>
          <w:rFonts w:ascii="仿宋" w:eastAsia="仿宋" w:hAnsi="仿宋"/>
          <w:sz w:val="32"/>
          <w:szCs w:val="32"/>
        </w:rPr>
        <w:t>：建立ZP-35旋转式压片机使用、维护标准操作规程。</w:t>
      </w:r>
    </w:p>
    <w:p w:rsidR="0043442C" w:rsidRPr="00F020F0" w:rsidRDefault="0043442C" w:rsidP="0043442C">
      <w:pPr>
        <w:spacing w:line="400" w:lineRule="exact"/>
        <w:rPr>
          <w:rFonts w:ascii="仿宋" w:eastAsia="仿宋" w:hAnsi="仿宋"/>
          <w:sz w:val="32"/>
          <w:szCs w:val="32"/>
        </w:rPr>
      </w:pPr>
      <w:r w:rsidRPr="00F020F0">
        <w:rPr>
          <w:rFonts w:ascii="仿宋" w:eastAsia="仿宋" w:hAnsi="仿宋"/>
          <w:bCs/>
          <w:sz w:val="32"/>
          <w:szCs w:val="32"/>
        </w:rPr>
        <w:t>范  围</w:t>
      </w:r>
      <w:r w:rsidRPr="00F020F0">
        <w:rPr>
          <w:rFonts w:ascii="仿宋" w:eastAsia="仿宋" w:hAnsi="仿宋"/>
          <w:sz w:val="32"/>
          <w:szCs w:val="32"/>
        </w:rPr>
        <w:t>：ZP-35旋转式压片机。</w:t>
      </w:r>
    </w:p>
    <w:p w:rsidR="0043442C" w:rsidRPr="005D0497" w:rsidRDefault="0043442C" w:rsidP="0043442C">
      <w:pPr>
        <w:spacing w:line="400" w:lineRule="exact"/>
        <w:jc w:val="left"/>
        <w:rPr>
          <w:rFonts w:ascii="仿宋" w:eastAsia="仿宋" w:hAnsi="仿宋"/>
          <w:spacing w:val="-20"/>
          <w:sz w:val="32"/>
          <w:szCs w:val="32"/>
        </w:rPr>
      </w:pPr>
      <w:r w:rsidRPr="005D0497">
        <w:rPr>
          <w:rFonts w:ascii="仿宋" w:eastAsia="仿宋" w:hAnsi="仿宋"/>
          <w:bCs/>
          <w:spacing w:val="-20"/>
          <w:sz w:val="32"/>
          <w:szCs w:val="32"/>
        </w:rPr>
        <w:t xml:space="preserve">责  </w:t>
      </w:r>
      <w:r>
        <w:rPr>
          <w:rFonts w:ascii="仿宋" w:eastAsia="仿宋" w:hAnsi="仿宋" w:hint="eastAsia"/>
          <w:bCs/>
          <w:spacing w:val="-20"/>
          <w:sz w:val="32"/>
          <w:szCs w:val="32"/>
        </w:rPr>
        <w:t xml:space="preserve"> </w:t>
      </w:r>
      <w:r w:rsidRPr="005D0497">
        <w:rPr>
          <w:rFonts w:ascii="仿宋" w:eastAsia="仿宋" w:hAnsi="仿宋"/>
          <w:bCs/>
          <w:spacing w:val="-20"/>
          <w:sz w:val="32"/>
          <w:szCs w:val="32"/>
        </w:rPr>
        <w:t>任</w:t>
      </w:r>
      <w:r w:rsidRPr="005D0497">
        <w:rPr>
          <w:rFonts w:ascii="仿宋" w:eastAsia="仿宋" w:hAnsi="仿宋"/>
          <w:spacing w:val="-20"/>
          <w:sz w:val="32"/>
          <w:szCs w:val="32"/>
        </w:rPr>
        <w:t>：操作工、维修工、设备员、车间主任、设备科长、QA监控员。</w:t>
      </w:r>
    </w:p>
    <w:p w:rsidR="0043442C" w:rsidRDefault="0043442C" w:rsidP="0043442C">
      <w:pPr>
        <w:spacing w:line="400" w:lineRule="exact"/>
        <w:rPr>
          <w:rFonts w:ascii="仿宋" w:eastAsia="仿宋" w:hAnsi="仿宋"/>
          <w:sz w:val="32"/>
          <w:szCs w:val="32"/>
        </w:rPr>
      </w:pPr>
      <w:r w:rsidRPr="00F020F0">
        <w:rPr>
          <w:rFonts w:ascii="仿宋" w:eastAsia="仿宋" w:hAnsi="仿宋"/>
          <w:bCs/>
          <w:sz w:val="32"/>
          <w:szCs w:val="32"/>
        </w:rPr>
        <w:t>内  容</w:t>
      </w:r>
      <w:r w:rsidRPr="00F020F0">
        <w:rPr>
          <w:rFonts w:ascii="仿宋" w:eastAsia="仿宋" w:hAnsi="仿宋"/>
          <w:sz w:val="32"/>
          <w:szCs w:val="32"/>
        </w:rPr>
        <w:t>：</w:t>
      </w:r>
    </w:p>
    <w:p w:rsidR="0043442C" w:rsidRPr="00AA2553"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F020F0">
        <w:rPr>
          <w:rFonts w:ascii="黑体" w:eastAsia="黑体" w:hAnsi="黑体" w:hint="eastAsia"/>
          <w:sz w:val="32"/>
          <w:szCs w:val="32"/>
        </w:rPr>
        <w:t>一、</w:t>
      </w:r>
      <w:r w:rsidRPr="00F020F0">
        <w:rPr>
          <w:rFonts w:ascii="黑体" w:eastAsia="黑体" w:hAnsi="黑体"/>
          <w:sz w:val="32"/>
          <w:szCs w:val="32"/>
        </w:rPr>
        <w:t>操作程序：</w:t>
      </w:r>
    </w:p>
    <w:p w:rsidR="0043442C" w:rsidRDefault="0043442C" w:rsidP="0043442C">
      <w:pPr>
        <w:spacing w:line="400" w:lineRule="exact"/>
        <w:rPr>
          <w:rFonts w:ascii="黑体" w:eastAsia="黑体" w:hAnsi="黑体"/>
          <w:sz w:val="32"/>
          <w:szCs w:val="32"/>
        </w:rPr>
      </w:pPr>
      <w:r>
        <w:rPr>
          <w:rFonts w:ascii="黑体" w:eastAsia="黑体" w:hAnsi="黑体" w:hint="eastAsia"/>
          <w:sz w:val="32"/>
          <w:szCs w:val="32"/>
        </w:rPr>
        <w:t xml:space="preserve">    </w:t>
      </w:r>
      <w:r w:rsidRPr="00D44A7E">
        <w:rPr>
          <w:rFonts w:ascii="楷体" w:eastAsia="楷体" w:hAnsi="楷体" w:hint="eastAsia"/>
          <w:sz w:val="32"/>
          <w:szCs w:val="32"/>
        </w:rPr>
        <w:t>（一）</w:t>
      </w:r>
      <w:r w:rsidRPr="00F020F0">
        <w:rPr>
          <w:rFonts w:ascii="仿宋" w:eastAsia="仿宋" w:hAnsi="仿宋"/>
          <w:sz w:val="32"/>
          <w:szCs w:val="32"/>
        </w:rPr>
        <w:t>检查有无设备“完好”证。</w:t>
      </w:r>
    </w:p>
    <w:p w:rsidR="0043442C" w:rsidRPr="005A0A1A" w:rsidRDefault="0043442C" w:rsidP="0043442C">
      <w:pPr>
        <w:spacing w:line="400" w:lineRule="exact"/>
        <w:rPr>
          <w:rFonts w:ascii="黑体" w:eastAsia="黑体" w:hAnsi="黑体"/>
          <w:sz w:val="32"/>
          <w:szCs w:val="32"/>
        </w:rPr>
      </w:pPr>
      <w:r>
        <w:rPr>
          <w:rFonts w:ascii="黑体" w:eastAsia="黑体" w:hAnsi="黑体" w:hint="eastAsia"/>
          <w:sz w:val="32"/>
          <w:szCs w:val="32"/>
        </w:rPr>
        <w:t xml:space="preserve">    </w:t>
      </w:r>
      <w:r w:rsidRPr="00D44A7E">
        <w:rPr>
          <w:rFonts w:ascii="楷体" w:eastAsia="楷体" w:hAnsi="楷体" w:hint="eastAsia"/>
          <w:sz w:val="32"/>
          <w:szCs w:val="32"/>
        </w:rPr>
        <w:t>（二）</w:t>
      </w:r>
      <w:r w:rsidRPr="00F020F0">
        <w:rPr>
          <w:rFonts w:ascii="仿宋" w:eastAsia="仿宋" w:hAnsi="仿宋"/>
          <w:sz w:val="32"/>
          <w:szCs w:val="32"/>
        </w:rPr>
        <w:t>用前将机罩取下，检查机体概况。</w:t>
      </w:r>
    </w:p>
    <w:p w:rsidR="0043442C" w:rsidRDefault="0043442C" w:rsidP="0043442C">
      <w:pPr>
        <w:spacing w:line="400" w:lineRule="exact"/>
        <w:ind w:leftChars="-1" w:left="-2" w:firstLine="1"/>
        <w:rPr>
          <w:rFonts w:ascii="仿宋" w:eastAsia="仿宋" w:hAnsi="仿宋"/>
          <w:sz w:val="32"/>
          <w:szCs w:val="32"/>
        </w:rPr>
      </w:pPr>
      <w:r>
        <w:rPr>
          <w:rFonts w:ascii="仿宋" w:eastAsia="仿宋" w:hAnsi="仿宋" w:hint="eastAsia"/>
          <w:sz w:val="32"/>
          <w:szCs w:val="32"/>
        </w:rPr>
        <w:t xml:space="preserve">    </w:t>
      </w:r>
      <w:r w:rsidRPr="00D44A7E">
        <w:rPr>
          <w:rFonts w:ascii="楷体" w:eastAsia="楷体" w:hAnsi="楷体" w:hint="eastAsia"/>
          <w:sz w:val="32"/>
          <w:szCs w:val="32"/>
        </w:rPr>
        <w:t>（三）</w:t>
      </w:r>
      <w:r w:rsidRPr="00F020F0">
        <w:rPr>
          <w:rFonts w:ascii="仿宋" w:eastAsia="仿宋" w:hAnsi="仿宋"/>
          <w:sz w:val="32"/>
          <w:szCs w:val="32"/>
        </w:rPr>
        <w:t>检查冲模，使用前须重复仔细逐个检查冲模的质量，是否有缺边、裂缝、变形等现象，不合格的冲模应禁止上机。</w:t>
      </w:r>
    </w:p>
    <w:p w:rsidR="0043442C" w:rsidRDefault="0043442C" w:rsidP="0043442C">
      <w:pPr>
        <w:spacing w:line="400" w:lineRule="exact"/>
        <w:ind w:leftChars="-1" w:left="-2" w:firstLine="1"/>
        <w:rPr>
          <w:rFonts w:ascii="仿宋" w:eastAsia="仿宋" w:hAnsi="仿宋"/>
          <w:sz w:val="32"/>
          <w:szCs w:val="32"/>
        </w:rPr>
      </w:pPr>
      <w:r>
        <w:rPr>
          <w:rFonts w:ascii="仿宋" w:eastAsia="仿宋" w:hAnsi="仿宋" w:hint="eastAsia"/>
          <w:sz w:val="32"/>
          <w:szCs w:val="32"/>
        </w:rPr>
        <w:t xml:space="preserve">    </w:t>
      </w:r>
      <w:r w:rsidRPr="00D44A7E">
        <w:rPr>
          <w:rFonts w:ascii="楷体" w:eastAsia="楷体" w:hAnsi="楷体" w:hint="eastAsia"/>
          <w:sz w:val="32"/>
          <w:szCs w:val="32"/>
        </w:rPr>
        <w:t>（四）</w:t>
      </w:r>
      <w:r w:rsidRPr="00F020F0">
        <w:rPr>
          <w:rFonts w:ascii="仿宋" w:eastAsia="仿宋" w:hAnsi="仿宋"/>
          <w:sz w:val="32"/>
          <w:szCs w:val="32"/>
        </w:rPr>
        <w:t>准备工作。将检查合格的冲模逐一装机，冲模装置前，首先要扳下前面的防尘板、料斗，加粉器，半圆罩等零件，装转盘的工作面模孔和安装的冲模逐渐擦干净，做好准备工作。</w:t>
      </w:r>
    </w:p>
    <w:p w:rsidR="0043442C" w:rsidRPr="00F020F0" w:rsidRDefault="0043442C" w:rsidP="0043442C">
      <w:pPr>
        <w:spacing w:line="400" w:lineRule="exact"/>
        <w:ind w:leftChars="-1" w:left="-2" w:firstLine="1"/>
        <w:rPr>
          <w:rFonts w:ascii="仿宋" w:eastAsia="仿宋" w:hAnsi="仿宋"/>
          <w:sz w:val="32"/>
          <w:szCs w:val="32"/>
        </w:rPr>
      </w:pPr>
      <w:r>
        <w:rPr>
          <w:rFonts w:ascii="仿宋" w:eastAsia="仿宋" w:hAnsi="仿宋" w:hint="eastAsia"/>
          <w:sz w:val="32"/>
          <w:szCs w:val="32"/>
        </w:rPr>
        <w:t xml:space="preserve">    </w:t>
      </w:r>
      <w:r w:rsidRPr="00D44A7E">
        <w:rPr>
          <w:rFonts w:ascii="楷体" w:eastAsia="楷体" w:hAnsi="楷体" w:hint="eastAsia"/>
          <w:sz w:val="32"/>
          <w:szCs w:val="32"/>
        </w:rPr>
        <w:t>（五）</w:t>
      </w:r>
      <w:r w:rsidRPr="00F020F0">
        <w:rPr>
          <w:rFonts w:ascii="仿宋" w:eastAsia="仿宋" w:hAnsi="仿宋"/>
          <w:sz w:val="32"/>
          <w:szCs w:val="32"/>
        </w:rPr>
        <w:t>装配冲模：</w:t>
      </w:r>
    </w:p>
    <w:p w:rsidR="0043442C" w:rsidRPr="00F020F0" w:rsidRDefault="0043442C" w:rsidP="0043442C">
      <w:pPr>
        <w:spacing w:line="400" w:lineRule="exact"/>
        <w:ind w:firstLineChars="150" w:firstLine="480"/>
        <w:rPr>
          <w:rFonts w:ascii="仿宋" w:eastAsia="仿宋" w:hAnsi="仿宋"/>
          <w:sz w:val="32"/>
          <w:szCs w:val="32"/>
        </w:rPr>
      </w:pPr>
      <w:r w:rsidRPr="00F020F0">
        <w:rPr>
          <w:rFonts w:ascii="仿宋" w:eastAsia="仿宋" w:hAnsi="仿宋" w:hint="eastAsia"/>
          <w:sz w:val="32"/>
          <w:szCs w:val="32"/>
        </w:rPr>
        <w:t xml:space="preserve"> </w:t>
      </w:r>
      <w:r w:rsidRPr="00F020F0">
        <w:rPr>
          <w:rFonts w:ascii="仿宋" w:eastAsia="仿宋" w:hAnsi="仿宋"/>
          <w:sz w:val="32"/>
          <w:szCs w:val="32"/>
        </w:rPr>
        <w:t>冲模装置，装转盘上的中模固定螺丝钉逐渐旋出与转盘外圆相平，勿使中模装入与螺钉的头部接触，中模装置甚紧，放置时要平，可用铜棒由上冲孔穿入，用手锤轻轻打入，中模进入模孔后，其平面不可高出转台平面为合格，然后将螺钉紧固。</w:t>
      </w:r>
    </w:p>
    <w:p w:rsidR="0043442C" w:rsidRPr="00F020F0" w:rsidRDefault="0043442C" w:rsidP="0043442C">
      <w:pPr>
        <w:spacing w:line="400" w:lineRule="exact"/>
        <w:ind w:firstLineChars="200" w:firstLine="640"/>
        <w:rPr>
          <w:rFonts w:ascii="仿宋" w:eastAsia="仿宋" w:hAnsi="仿宋"/>
          <w:sz w:val="32"/>
          <w:szCs w:val="32"/>
        </w:rPr>
      </w:pPr>
      <w:r w:rsidRPr="00F020F0">
        <w:rPr>
          <w:rFonts w:ascii="仿宋" w:eastAsia="仿宋" w:hAnsi="仿宋"/>
          <w:sz w:val="32"/>
          <w:szCs w:val="32"/>
        </w:rPr>
        <w:t>上冲装置，应将上轨导盘的缺口处嵌舌翻上冲杆的尾部，涂装植物油，逐渐插入孔内，用拇指和食指旋转冲杆，检验头部进入中模上下及转动灵活，须无硬擦现象，全部装妥后应将嵌舌翻下。</w:t>
      </w:r>
    </w:p>
    <w:p w:rsidR="0043442C" w:rsidRPr="00F020F0" w:rsidRDefault="0043442C" w:rsidP="0043442C">
      <w:pPr>
        <w:spacing w:line="400" w:lineRule="exact"/>
        <w:ind w:firstLineChars="200" w:firstLine="640"/>
        <w:rPr>
          <w:rFonts w:ascii="仿宋" w:eastAsia="仿宋" w:hAnsi="仿宋"/>
          <w:sz w:val="32"/>
          <w:szCs w:val="32"/>
        </w:rPr>
      </w:pPr>
      <w:r w:rsidRPr="00F020F0">
        <w:rPr>
          <w:rFonts w:ascii="仿宋" w:eastAsia="仿宋" w:hAnsi="仿宋"/>
          <w:sz w:val="32"/>
          <w:szCs w:val="32"/>
        </w:rPr>
        <w:t>下冲装置，拉开机体上的小门，由主体上的圆孔装上，装好应</w:t>
      </w:r>
      <w:r w:rsidRPr="00F020F0">
        <w:rPr>
          <w:rFonts w:ascii="仿宋" w:eastAsia="仿宋" w:hAnsi="仿宋"/>
          <w:sz w:val="32"/>
          <w:szCs w:val="32"/>
        </w:rPr>
        <w:lastRenderedPageBreak/>
        <w:t>将圆孔盖上。</w:t>
      </w:r>
    </w:p>
    <w:p w:rsidR="0043442C" w:rsidRPr="00F020F0" w:rsidRDefault="0043442C" w:rsidP="0043442C">
      <w:pPr>
        <w:spacing w:line="400" w:lineRule="exact"/>
        <w:ind w:firstLineChars="150" w:firstLine="480"/>
        <w:rPr>
          <w:rFonts w:ascii="仿宋" w:eastAsia="仿宋" w:hAnsi="仿宋"/>
          <w:sz w:val="32"/>
          <w:szCs w:val="32"/>
        </w:rPr>
      </w:pPr>
      <w:r w:rsidRPr="00F020F0">
        <w:rPr>
          <w:rFonts w:ascii="仿宋" w:eastAsia="仿宋" w:hAnsi="仿宋" w:hint="eastAsia"/>
          <w:sz w:val="32"/>
          <w:szCs w:val="32"/>
        </w:rPr>
        <w:t xml:space="preserve"> </w:t>
      </w:r>
      <w:r w:rsidRPr="00D44A7E">
        <w:rPr>
          <w:rFonts w:ascii="楷体" w:eastAsia="楷体" w:hAnsi="楷体" w:hint="eastAsia"/>
          <w:sz w:val="32"/>
          <w:szCs w:val="32"/>
        </w:rPr>
        <w:t>（六）</w:t>
      </w:r>
      <w:r w:rsidRPr="00F020F0">
        <w:rPr>
          <w:rFonts w:ascii="仿宋" w:eastAsia="仿宋" w:hAnsi="仿宋"/>
          <w:sz w:val="32"/>
          <w:szCs w:val="32"/>
        </w:rPr>
        <w:t>冲模全装毕后，将拆下的零件按原位置装好，用手继续转动试车手轮，使转盘旋转1-2转，观察上下 冲进入中模孔轴线轨导上转动，必须灵活，无碰撞和硬擦现象，开动电机使空车运转2-3分钟，平稳正常即可投入生产。</w:t>
      </w:r>
    </w:p>
    <w:p w:rsidR="0043442C" w:rsidRPr="00F020F0" w:rsidRDefault="0043442C" w:rsidP="0043442C">
      <w:pPr>
        <w:spacing w:line="400" w:lineRule="exact"/>
        <w:ind w:firstLineChars="200" w:firstLine="640"/>
        <w:rPr>
          <w:rFonts w:ascii="仿宋" w:eastAsia="仿宋" w:hAnsi="仿宋"/>
          <w:sz w:val="32"/>
          <w:szCs w:val="32"/>
        </w:rPr>
      </w:pPr>
      <w:r w:rsidRPr="00D44A7E">
        <w:rPr>
          <w:rFonts w:ascii="楷体" w:eastAsia="楷体" w:hAnsi="楷体" w:hint="eastAsia"/>
          <w:sz w:val="32"/>
          <w:szCs w:val="32"/>
        </w:rPr>
        <w:t>（七）</w:t>
      </w:r>
      <w:r w:rsidRPr="00F020F0">
        <w:rPr>
          <w:rFonts w:ascii="仿宋" w:eastAsia="仿宋" w:hAnsi="仿宋"/>
          <w:sz w:val="32"/>
          <w:szCs w:val="32"/>
        </w:rPr>
        <w:t>初次试车应将压力调节控制的指针放置在“0”位上，将粉子倒入斗中，用手转动试车手轮，同时调节充填和压力，逐步增加对片剂的重量和硬软度达到成品要求，然后先开电动机，再开离合器进行正式运转生产，在生产过程中，须定时抽验片剂的质量是否符合要求，必要时进行调整。</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（八）</w:t>
      </w:r>
      <w:r w:rsidRPr="00F020F0">
        <w:rPr>
          <w:rFonts w:ascii="仿宋" w:eastAsia="仿宋" w:hAnsi="仿宋"/>
          <w:sz w:val="32"/>
          <w:szCs w:val="32"/>
        </w:rPr>
        <w:t>检查颗粒原料和粉子是否干燥及颗粒中粉末含量最好不超过10%，不合格的不要强压，否则会影响机器的正常运转及使用寿命。</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（九）</w:t>
      </w:r>
      <w:r w:rsidRPr="00F020F0">
        <w:rPr>
          <w:rFonts w:ascii="仿宋" w:eastAsia="仿宋" w:hAnsi="仿宋"/>
          <w:sz w:val="32"/>
          <w:szCs w:val="32"/>
        </w:rPr>
        <w:t>速度的选择对机器的使用寿命有直接影响，本机速度分为快速和慢速，慢速适用于压制矿物，植物草素等和快速难以成型的物料。使用时可根据具体情况选用不同三角带。</w:t>
      </w:r>
    </w:p>
    <w:p w:rsidR="0043442C" w:rsidRPr="00F020F0" w:rsidRDefault="0043442C" w:rsidP="0043442C">
      <w:pPr>
        <w:spacing w:line="400" w:lineRule="exact"/>
        <w:ind w:leftChars="-342" w:left="2" w:hangingChars="225" w:hanging="720"/>
        <w:rPr>
          <w:rFonts w:ascii="仿宋" w:eastAsia="仿宋" w:hAnsi="仿宋"/>
          <w:sz w:val="32"/>
          <w:szCs w:val="32"/>
        </w:rPr>
      </w:pPr>
      <w:r>
        <w:rPr>
          <w:rFonts w:ascii="仿宋" w:eastAsia="仿宋" w:hAnsi="仿宋" w:hint="eastAsia"/>
          <w:sz w:val="32"/>
          <w:szCs w:val="32"/>
        </w:rPr>
        <w:t xml:space="preserve">         </w:t>
      </w:r>
      <w:r w:rsidRPr="00D44A7E">
        <w:rPr>
          <w:rFonts w:ascii="楷体" w:eastAsia="楷体" w:hAnsi="楷体" w:hint="eastAsia"/>
          <w:sz w:val="32"/>
          <w:szCs w:val="32"/>
        </w:rPr>
        <w:t>（十）</w:t>
      </w:r>
      <w:r w:rsidRPr="00F020F0">
        <w:rPr>
          <w:rFonts w:ascii="仿宋" w:eastAsia="仿宋" w:hAnsi="仿宋"/>
          <w:sz w:val="32"/>
          <w:szCs w:val="32"/>
        </w:rPr>
        <w:t>操作人员在机器运转期间，不得离开工作地点，以防发生故障而损坏机体从而保证安全生产。</w:t>
      </w:r>
    </w:p>
    <w:p w:rsidR="0043442C" w:rsidRPr="00D44A7E" w:rsidRDefault="0043442C" w:rsidP="0043442C">
      <w:pPr>
        <w:spacing w:line="400" w:lineRule="exact"/>
        <w:ind w:left="782"/>
        <w:rPr>
          <w:rFonts w:ascii="黑体" w:eastAsia="黑体" w:hAnsi="黑体"/>
          <w:sz w:val="32"/>
          <w:szCs w:val="32"/>
        </w:rPr>
      </w:pPr>
      <w:r w:rsidRPr="00D44A7E">
        <w:rPr>
          <w:rFonts w:ascii="黑体" w:eastAsia="黑体" w:hAnsi="黑体" w:hint="eastAsia"/>
          <w:sz w:val="32"/>
          <w:szCs w:val="32"/>
        </w:rPr>
        <w:t>二、</w:t>
      </w:r>
      <w:r w:rsidRPr="00D44A7E">
        <w:rPr>
          <w:rFonts w:ascii="黑体" w:eastAsia="黑体" w:hAnsi="黑体"/>
          <w:sz w:val="32"/>
          <w:szCs w:val="32"/>
        </w:rPr>
        <w:t>维护保养及注意事项：</w:t>
      </w:r>
    </w:p>
    <w:p w:rsidR="0043442C" w:rsidRPr="00F020F0" w:rsidRDefault="0043442C" w:rsidP="0043442C">
      <w:pPr>
        <w:spacing w:line="400" w:lineRule="exact"/>
        <w:ind w:firstLineChars="200" w:firstLine="640"/>
        <w:rPr>
          <w:rFonts w:ascii="仿宋" w:eastAsia="仿宋" w:hAnsi="仿宋"/>
          <w:sz w:val="32"/>
          <w:szCs w:val="32"/>
        </w:rPr>
      </w:pPr>
      <w:r w:rsidRPr="00D44A7E">
        <w:rPr>
          <w:rFonts w:ascii="楷体" w:eastAsia="楷体" w:hAnsi="楷体" w:hint="eastAsia"/>
          <w:sz w:val="32"/>
          <w:szCs w:val="32"/>
        </w:rPr>
        <w:t>（一）</w:t>
      </w:r>
      <w:r w:rsidRPr="00F020F0">
        <w:rPr>
          <w:rFonts w:ascii="仿宋" w:eastAsia="仿宋" w:hAnsi="仿宋"/>
          <w:sz w:val="32"/>
          <w:szCs w:val="32"/>
        </w:rPr>
        <w:t>在使用过程中，操作人员要逐渐熟悉本机的技术性能，内部构造控制机械的使用原理和方法，随时注意机器声响是否正常，遇有尖叫声和怪声应即时停车进行检查，消除之，不得勉强使用。</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（二）</w:t>
      </w:r>
      <w:r w:rsidRPr="00F020F0">
        <w:rPr>
          <w:rFonts w:ascii="仿宋" w:eastAsia="仿宋" w:hAnsi="仿宋"/>
          <w:sz w:val="32"/>
          <w:szCs w:val="32"/>
        </w:rPr>
        <w:t>本机一般在机体的表面，均装有油标和油咀，按油标的类型，分别注以黄油和机油。</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（三）</w:t>
      </w:r>
      <w:r w:rsidRPr="00F020F0">
        <w:rPr>
          <w:rFonts w:ascii="仿宋" w:eastAsia="仿宋" w:hAnsi="仿宋"/>
          <w:sz w:val="32"/>
          <w:szCs w:val="32"/>
        </w:rPr>
        <w:t>上盖中间的玻璃油标，是润滑转盘的轴承，在运转中以每分钟3-5滴。</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（四）</w:t>
      </w:r>
      <w:r w:rsidRPr="00F020F0">
        <w:rPr>
          <w:rFonts w:ascii="仿宋" w:eastAsia="仿宋" w:hAnsi="仿宋"/>
          <w:spacing w:val="-18"/>
          <w:sz w:val="32"/>
          <w:szCs w:val="32"/>
        </w:rPr>
        <w:t>传动轴的两端内装有滚动轴承，轴承外有油咀，可以每星期加油一两次，用油枪加入。</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（五）</w:t>
      </w:r>
      <w:r w:rsidRPr="00F020F0">
        <w:rPr>
          <w:rFonts w:ascii="仿宋" w:eastAsia="仿宋" w:hAnsi="仿宋"/>
          <w:sz w:val="32"/>
          <w:szCs w:val="32"/>
        </w:rPr>
        <w:t>冲杆的尾部与线轨用黄油润滑，注意不宜过多，防止油污渗入粉子而影响片剂的质量。</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（六）</w:t>
      </w:r>
      <w:r w:rsidRPr="00F020F0">
        <w:rPr>
          <w:rFonts w:ascii="仿宋" w:eastAsia="仿宋" w:hAnsi="仿宋"/>
          <w:sz w:val="32"/>
          <w:szCs w:val="32"/>
        </w:rPr>
        <w:t>机器设备上的防护罩，安全盖的装置，不要拆除，使用时，应安装妥。</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（七）</w:t>
      </w:r>
      <w:r w:rsidRPr="00F020F0">
        <w:rPr>
          <w:rFonts w:ascii="仿宋" w:eastAsia="仿宋" w:hAnsi="仿宋"/>
          <w:sz w:val="32"/>
          <w:szCs w:val="32"/>
        </w:rPr>
        <w:t>冲模须经严格试验和外形检查，要无裂缝、变形、缺边、硬度适宜和尺寸正确，如不合格切勿使用，以免机器遭受严重损坏。</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（八）</w:t>
      </w:r>
      <w:r w:rsidRPr="00F020F0">
        <w:rPr>
          <w:rFonts w:ascii="仿宋" w:eastAsia="仿宋" w:hAnsi="仿宋"/>
          <w:sz w:val="32"/>
          <w:szCs w:val="32"/>
        </w:rPr>
        <w:t>加料器装置，须与转台面平，高低准确，如高则产生漏</w:t>
      </w:r>
      <w:r w:rsidRPr="00F020F0">
        <w:rPr>
          <w:rFonts w:ascii="仿宋" w:eastAsia="仿宋" w:hAnsi="仿宋"/>
          <w:sz w:val="32"/>
          <w:szCs w:val="32"/>
        </w:rPr>
        <w:lastRenderedPageBreak/>
        <w:t>粉，低则将润滑磨落，影响片剂质量。</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（九）</w:t>
      </w:r>
      <w:r w:rsidRPr="00F020F0">
        <w:rPr>
          <w:rFonts w:ascii="仿宋" w:eastAsia="仿宋" w:hAnsi="仿宋"/>
          <w:sz w:val="32"/>
          <w:szCs w:val="32"/>
        </w:rPr>
        <w:t>细粉过多的原料不宜使用，一则影响出片质量，二则漏料多，容易引起机件磨损和原料损耗。</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w:t>
      </w:r>
      <w:r w:rsidRPr="00F020F0">
        <w:rPr>
          <w:rFonts w:ascii="仿宋" w:eastAsia="仿宋" w:hAnsi="仿宋"/>
          <w:sz w:val="32"/>
          <w:szCs w:val="32"/>
        </w:rPr>
        <w:t>不干燥的原料不要使用，以免使粉子粘在冲头面上。</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（十一）</w:t>
      </w:r>
      <w:r w:rsidRPr="00F020F0">
        <w:rPr>
          <w:rFonts w:ascii="仿宋" w:eastAsia="仿宋" w:hAnsi="仿宋"/>
          <w:sz w:val="32"/>
          <w:szCs w:val="32"/>
        </w:rPr>
        <w:t>运转中如有跳动或停滞不下，切不可用手去取，以免造成事故。</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（十二）</w:t>
      </w:r>
      <w:r w:rsidRPr="00F020F0">
        <w:rPr>
          <w:rFonts w:ascii="仿宋" w:eastAsia="仿宋" w:hAnsi="仿宋"/>
          <w:sz w:val="32"/>
          <w:szCs w:val="32"/>
        </w:rPr>
        <w:t>开车前应事先开动电动机，待运转正常后，再开动离合器。</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（十三）</w:t>
      </w:r>
      <w:r w:rsidRPr="00F020F0">
        <w:rPr>
          <w:rFonts w:ascii="仿宋" w:eastAsia="仿宋" w:hAnsi="仿宋"/>
          <w:sz w:val="32"/>
          <w:szCs w:val="32"/>
        </w:rPr>
        <w:t>使用中，如发现机器震动异常或发生不正常怪声，应立即停车检查。</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（十四</w:t>
      </w:r>
      <w:r>
        <w:rPr>
          <w:rFonts w:ascii="仿宋" w:eastAsia="仿宋" w:hAnsi="仿宋" w:hint="eastAsia"/>
          <w:sz w:val="32"/>
          <w:szCs w:val="32"/>
        </w:rPr>
        <w:t>）</w:t>
      </w:r>
      <w:r w:rsidRPr="00F020F0">
        <w:rPr>
          <w:rFonts w:ascii="仿宋" w:eastAsia="仿宋" w:hAnsi="仿宋"/>
          <w:sz w:val="32"/>
          <w:szCs w:val="32"/>
        </w:rPr>
        <w:t>片重差异增加，在加片过程中，重量差异不能超过药典所规定的限度，方为合格，但在压片过程中常发现片重差异增加，其原因及处理方法为：冲头长短不齐，应用前用卡尺将每个冲头检查后再用，如出现个别减少，可能是因下冲头在充填位置时不符使颗粒的定填量较其它为少，应检查出个别下冲，清除障碍。</w:t>
      </w:r>
    </w:p>
    <w:p w:rsidR="0043442C"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（十五）</w:t>
      </w:r>
      <w:r w:rsidRPr="00F020F0">
        <w:rPr>
          <w:rFonts w:ascii="仿宋" w:eastAsia="仿宋" w:hAnsi="仿宋"/>
          <w:sz w:val="32"/>
          <w:szCs w:val="32"/>
        </w:rPr>
        <w:t>加料斗位置高低不一，可造成加料中颗粒落下的速度慢，而加料器上堆积的颗粒多，另一只加料斗中，颗粒落下的速度较慢，而加料器上堆积的颗粒少，造成颗粒加入模孔时不平衡而产生。校正方法：调节装粒斗位置，使两加料斗中颗粒应保持在同一时间内数量和下落速度相等。二只加料器上堆积的颗粒相近，并使颗粒能均匀地加入模孔内。</w:t>
      </w:r>
    </w:p>
    <w:p w:rsidR="0043442C" w:rsidRPr="00F020F0" w:rsidRDefault="0043442C" w:rsidP="0043442C">
      <w:pPr>
        <w:spacing w:line="400" w:lineRule="exact"/>
        <w:ind w:firstLineChars="225" w:firstLine="720"/>
        <w:rPr>
          <w:rFonts w:ascii="仿宋" w:eastAsia="仿宋" w:hAnsi="仿宋"/>
          <w:sz w:val="32"/>
          <w:szCs w:val="32"/>
        </w:rPr>
      </w:pPr>
      <w:r w:rsidRPr="00D44A7E">
        <w:rPr>
          <w:rFonts w:ascii="楷体" w:eastAsia="楷体" w:hAnsi="楷体" w:hint="eastAsia"/>
          <w:sz w:val="32"/>
          <w:szCs w:val="32"/>
        </w:rPr>
        <w:t>（十六）</w:t>
      </w:r>
      <w:r w:rsidRPr="00F020F0">
        <w:rPr>
          <w:rFonts w:ascii="仿宋" w:eastAsia="仿宋" w:hAnsi="仿宋"/>
          <w:sz w:val="32"/>
          <w:szCs w:val="32"/>
        </w:rPr>
        <w:t>料斗或加料器堵塞，在压片时如使用的好，且有粘性或具有湿性及颗粒中有棉纱头药片等异物混入，流动不畅，使加入模孔的颗粒减少，影响片重，若遇片重突然减轻时，应立即停车检查。</w:t>
      </w:r>
    </w:p>
    <w:p w:rsidR="0043442C" w:rsidRDefault="0043442C" w:rsidP="0043442C">
      <w:pPr>
        <w:spacing w:line="360" w:lineRule="auto"/>
        <w:rPr>
          <w:rFonts w:ascii="仿宋" w:eastAsia="仿宋" w:hAnsi="仿宋"/>
          <w:sz w:val="32"/>
          <w:szCs w:val="32"/>
        </w:rPr>
      </w:pPr>
      <w:r w:rsidRPr="00F020F0">
        <w:rPr>
          <w:rFonts w:ascii="仿宋" w:eastAsia="仿宋" w:hAnsi="仿宋"/>
          <w:sz w:val="32"/>
          <w:szCs w:val="32"/>
        </w:rPr>
        <w:t xml:space="preserve"> </w:t>
      </w: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Pr="00F020F0" w:rsidRDefault="0043442C" w:rsidP="0043442C">
      <w:pPr>
        <w:spacing w:line="360" w:lineRule="auto"/>
        <w:rPr>
          <w:rFonts w:ascii="仿宋" w:eastAsia="仿宋" w:hAnsi="仿宋"/>
          <w:sz w:val="32"/>
          <w:szCs w:val="32"/>
        </w:rPr>
      </w:pPr>
    </w:p>
    <w:p w:rsidR="0043442C" w:rsidRPr="005C6050" w:rsidRDefault="0043442C" w:rsidP="0043442C">
      <w:pPr>
        <w:autoSpaceDE w:val="0"/>
        <w:autoSpaceDN w:val="0"/>
        <w:jc w:val="center"/>
        <w:rPr>
          <w:rFonts w:ascii="仿宋" w:eastAsia="仿宋" w:hAnsi="仿宋"/>
          <w:bCs/>
          <w:sz w:val="32"/>
          <w:szCs w:val="32"/>
        </w:rPr>
      </w:pPr>
      <w:r w:rsidRPr="005C6050">
        <w:rPr>
          <w:rFonts w:ascii="仿宋" w:eastAsia="仿宋" w:hAnsi="仿宋"/>
          <w:bCs/>
          <w:sz w:val="32"/>
          <w:szCs w:val="32"/>
        </w:rPr>
        <w:lastRenderedPageBreak/>
        <w:t>YPD-200C 片剂硬度测定仪使用标准操作规程</w:t>
      </w:r>
    </w:p>
    <w:tbl>
      <w:tblPr>
        <w:tblW w:w="104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65"/>
        <w:gridCol w:w="1163"/>
        <w:gridCol w:w="1496"/>
        <w:gridCol w:w="2586"/>
        <w:gridCol w:w="1625"/>
        <w:gridCol w:w="1985"/>
      </w:tblGrid>
      <w:tr w:rsidR="0043442C" w:rsidRPr="005C6050" w:rsidTr="004B0917">
        <w:trPr>
          <w:trHeight w:val="34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文件名称</w:t>
            </w:r>
          </w:p>
        </w:tc>
        <w:tc>
          <w:tcPr>
            <w:tcW w:w="5245" w:type="dxa"/>
            <w:gridSpan w:val="3"/>
            <w:tcBorders>
              <w:top w:val="single" w:sz="4" w:space="0" w:color="auto"/>
              <w:left w:val="nil"/>
              <w:bottom w:val="single" w:sz="4" w:space="0" w:color="auto"/>
              <w:right w:val="single" w:sz="4" w:space="0" w:color="auto"/>
            </w:tcBorders>
            <w:vAlign w:val="center"/>
            <w:hideMark/>
          </w:tcPr>
          <w:p w:rsidR="0043442C" w:rsidRPr="005C6050" w:rsidRDefault="0043442C" w:rsidP="004B0917">
            <w:pPr>
              <w:autoSpaceDE w:val="0"/>
              <w:autoSpaceDN w:val="0"/>
              <w:jc w:val="center"/>
              <w:rPr>
                <w:rFonts w:ascii="仿宋" w:eastAsia="仿宋" w:hAnsi="仿宋"/>
                <w:bCs/>
                <w:sz w:val="32"/>
                <w:szCs w:val="32"/>
              </w:rPr>
            </w:pPr>
            <w:r w:rsidRPr="005C6050">
              <w:rPr>
                <w:rFonts w:ascii="仿宋" w:eastAsia="仿宋" w:hAnsi="仿宋"/>
                <w:bCs/>
                <w:sz w:val="32"/>
                <w:szCs w:val="32"/>
              </w:rPr>
              <w:t>YPD-200C 片剂硬度测定仪</w:t>
            </w:r>
          </w:p>
          <w:p w:rsidR="0043442C" w:rsidRPr="005C6050" w:rsidRDefault="0043442C" w:rsidP="004B0917">
            <w:pPr>
              <w:autoSpaceDE w:val="0"/>
              <w:autoSpaceDN w:val="0"/>
              <w:jc w:val="center"/>
              <w:rPr>
                <w:rFonts w:ascii="仿宋" w:eastAsia="仿宋" w:hAnsi="仿宋"/>
                <w:bCs/>
                <w:sz w:val="32"/>
                <w:szCs w:val="32"/>
              </w:rPr>
            </w:pPr>
            <w:r w:rsidRPr="005C6050">
              <w:rPr>
                <w:rFonts w:ascii="仿宋" w:eastAsia="仿宋" w:hAnsi="仿宋"/>
                <w:bCs/>
                <w:sz w:val="32"/>
                <w:szCs w:val="32"/>
              </w:rPr>
              <w:t>使用标准操作规程</w:t>
            </w:r>
          </w:p>
        </w:tc>
        <w:tc>
          <w:tcPr>
            <w:tcW w:w="1625"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文件编号</w:t>
            </w:r>
          </w:p>
        </w:tc>
        <w:tc>
          <w:tcPr>
            <w:tcW w:w="1985" w:type="dxa"/>
            <w:tcBorders>
              <w:top w:val="single" w:sz="4" w:space="0" w:color="auto"/>
              <w:left w:val="nil"/>
              <w:bottom w:val="single" w:sz="4" w:space="0" w:color="auto"/>
              <w:right w:val="single" w:sz="4" w:space="0" w:color="auto"/>
            </w:tcBorders>
          </w:tcPr>
          <w:p w:rsidR="0043442C" w:rsidRPr="005C6050" w:rsidRDefault="0043442C" w:rsidP="004B0917">
            <w:pPr>
              <w:pStyle w:val="af0"/>
              <w:jc w:val="center"/>
              <w:rPr>
                <w:rFonts w:ascii="仿宋" w:eastAsia="仿宋" w:hAnsi="仿宋"/>
                <w:bCs/>
                <w:kern w:val="44"/>
                <w:sz w:val="32"/>
                <w:szCs w:val="32"/>
              </w:rPr>
            </w:pPr>
          </w:p>
        </w:tc>
      </w:tr>
      <w:tr w:rsidR="0043442C" w:rsidRPr="005C6050" w:rsidTr="004B0917">
        <w:trPr>
          <w:trHeight w:val="34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编</w:t>
            </w:r>
            <w:r w:rsidRPr="005C6050">
              <w:rPr>
                <w:rFonts w:eastAsia="仿宋"/>
                <w:sz w:val="32"/>
                <w:szCs w:val="32"/>
              </w:rPr>
              <w:t> </w:t>
            </w:r>
            <w:r w:rsidRPr="005C6050">
              <w:rPr>
                <w:rFonts w:ascii="仿宋" w:eastAsia="仿宋" w:hAnsi="仿宋"/>
                <w:sz w:val="32"/>
                <w:szCs w:val="32"/>
              </w:rPr>
              <w:t>制 人</w:t>
            </w:r>
          </w:p>
        </w:tc>
        <w:tc>
          <w:tcPr>
            <w:tcW w:w="1163"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center"/>
              <w:rPr>
                <w:rFonts w:ascii="仿宋" w:eastAsia="仿宋" w:hAnsi="仿宋"/>
                <w:sz w:val="32"/>
                <w:szCs w:val="32"/>
              </w:rPr>
            </w:pPr>
          </w:p>
        </w:tc>
        <w:tc>
          <w:tcPr>
            <w:tcW w:w="149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编制日期</w:t>
            </w:r>
          </w:p>
        </w:tc>
        <w:tc>
          <w:tcPr>
            <w:tcW w:w="258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年  月  日</w:t>
            </w:r>
          </w:p>
        </w:tc>
        <w:tc>
          <w:tcPr>
            <w:tcW w:w="1625"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生效日期</w:t>
            </w:r>
          </w:p>
        </w:tc>
        <w:tc>
          <w:tcPr>
            <w:tcW w:w="1985"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年  月  日</w:t>
            </w:r>
          </w:p>
        </w:tc>
      </w:tr>
      <w:tr w:rsidR="0043442C" w:rsidRPr="005C6050" w:rsidTr="004B0917">
        <w:trPr>
          <w:trHeight w:val="34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审</w:t>
            </w:r>
            <w:r w:rsidRPr="005C6050">
              <w:rPr>
                <w:rFonts w:eastAsia="仿宋"/>
                <w:sz w:val="32"/>
                <w:szCs w:val="32"/>
              </w:rPr>
              <w:t> </w:t>
            </w:r>
            <w:r w:rsidRPr="005C6050">
              <w:rPr>
                <w:rFonts w:ascii="仿宋" w:eastAsia="仿宋" w:hAnsi="仿宋"/>
                <w:sz w:val="32"/>
                <w:szCs w:val="32"/>
              </w:rPr>
              <w:t>核 人</w:t>
            </w:r>
          </w:p>
        </w:tc>
        <w:tc>
          <w:tcPr>
            <w:tcW w:w="1163"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center"/>
              <w:rPr>
                <w:rFonts w:ascii="仿宋" w:eastAsia="仿宋" w:hAnsi="仿宋"/>
                <w:sz w:val="32"/>
                <w:szCs w:val="32"/>
              </w:rPr>
            </w:pPr>
          </w:p>
        </w:tc>
        <w:tc>
          <w:tcPr>
            <w:tcW w:w="149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审核日期</w:t>
            </w:r>
          </w:p>
        </w:tc>
        <w:tc>
          <w:tcPr>
            <w:tcW w:w="258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年  月  日</w:t>
            </w:r>
          </w:p>
        </w:tc>
        <w:tc>
          <w:tcPr>
            <w:tcW w:w="1625"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复制日期</w:t>
            </w:r>
          </w:p>
        </w:tc>
        <w:tc>
          <w:tcPr>
            <w:tcW w:w="1985"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年  月  日</w:t>
            </w:r>
          </w:p>
        </w:tc>
      </w:tr>
      <w:tr w:rsidR="0043442C" w:rsidRPr="005C6050" w:rsidTr="004B0917">
        <w:trPr>
          <w:trHeight w:val="34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批</w:t>
            </w:r>
            <w:r w:rsidRPr="005C6050">
              <w:rPr>
                <w:rFonts w:eastAsia="仿宋"/>
                <w:sz w:val="32"/>
                <w:szCs w:val="32"/>
              </w:rPr>
              <w:t> </w:t>
            </w:r>
            <w:r w:rsidRPr="005C6050">
              <w:rPr>
                <w:rFonts w:ascii="仿宋" w:eastAsia="仿宋" w:hAnsi="仿宋"/>
                <w:sz w:val="32"/>
                <w:szCs w:val="32"/>
              </w:rPr>
              <w:t>准 人</w:t>
            </w:r>
          </w:p>
        </w:tc>
        <w:tc>
          <w:tcPr>
            <w:tcW w:w="1163"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center"/>
              <w:rPr>
                <w:rFonts w:ascii="仿宋" w:eastAsia="仿宋" w:hAnsi="仿宋"/>
                <w:sz w:val="32"/>
                <w:szCs w:val="32"/>
              </w:rPr>
            </w:pPr>
          </w:p>
        </w:tc>
        <w:tc>
          <w:tcPr>
            <w:tcW w:w="149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批准日期</w:t>
            </w:r>
          </w:p>
        </w:tc>
        <w:tc>
          <w:tcPr>
            <w:tcW w:w="258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年  月  日</w:t>
            </w:r>
          </w:p>
        </w:tc>
        <w:tc>
          <w:tcPr>
            <w:tcW w:w="1625"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复制份数</w:t>
            </w:r>
          </w:p>
        </w:tc>
        <w:tc>
          <w:tcPr>
            <w:tcW w:w="1985"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center"/>
              <w:rPr>
                <w:rFonts w:ascii="仿宋" w:eastAsia="仿宋" w:hAnsi="仿宋"/>
                <w:sz w:val="32"/>
                <w:szCs w:val="32"/>
              </w:rPr>
            </w:pPr>
          </w:p>
        </w:tc>
      </w:tr>
      <w:tr w:rsidR="0043442C" w:rsidRPr="005C6050" w:rsidTr="004B0917">
        <w:trPr>
          <w:trHeight w:val="34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颁发部门</w:t>
            </w:r>
          </w:p>
        </w:tc>
        <w:tc>
          <w:tcPr>
            <w:tcW w:w="1163"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center"/>
              <w:rPr>
                <w:rFonts w:ascii="仿宋" w:eastAsia="仿宋" w:hAnsi="仿宋"/>
                <w:sz w:val="32"/>
                <w:szCs w:val="32"/>
              </w:rPr>
            </w:pPr>
          </w:p>
        </w:tc>
        <w:tc>
          <w:tcPr>
            <w:tcW w:w="1496"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分发部门</w:t>
            </w:r>
          </w:p>
        </w:tc>
        <w:tc>
          <w:tcPr>
            <w:tcW w:w="6196" w:type="dxa"/>
            <w:gridSpan w:val="3"/>
            <w:tcBorders>
              <w:top w:val="single" w:sz="4" w:space="0" w:color="auto"/>
              <w:left w:val="nil"/>
              <w:bottom w:val="single" w:sz="4" w:space="0" w:color="auto"/>
              <w:right w:val="single" w:sz="4" w:space="0" w:color="auto"/>
            </w:tcBorders>
            <w:vAlign w:val="center"/>
          </w:tcPr>
          <w:p w:rsidR="0043442C" w:rsidRPr="005C6050" w:rsidRDefault="0043442C" w:rsidP="004B0917">
            <w:pPr>
              <w:jc w:val="center"/>
              <w:rPr>
                <w:rFonts w:ascii="仿宋" w:eastAsia="仿宋" w:hAnsi="仿宋"/>
                <w:sz w:val="32"/>
                <w:szCs w:val="32"/>
              </w:rPr>
            </w:pPr>
          </w:p>
        </w:tc>
      </w:tr>
      <w:tr w:rsidR="0043442C" w:rsidRPr="005C6050" w:rsidTr="004B0917">
        <w:trPr>
          <w:trHeight w:val="340"/>
          <w:jc w:val="center"/>
        </w:trPr>
        <w:tc>
          <w:tcPr>
            <w:tcW w:w="1565"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编订依据</w:t>
            </w:r>
          </w:p>
        </w:tc>
        <w:tc>
          <w:tcPr>
            <w:tcW w:w="5245" w:type="dxa"/>
            <w:gridSpan w:val="3"/>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center"/>
              <w:rPr>
                <w:rFonts w:ascii="仿宋" w:eastAsia="仿宋" w:hAnsi="仿宋"/>
                <w:sz w:val="32"/>
                <w:szCs w:val="32"/>
              </w:rPr>
            </w:pPr>
            <w:r w:rsidRPr="005C6050">
              <w:rPr>
                <w:rFonts w:ascii="仿宋" w:eastAsia="仿宋" w:hAnsi="仿宋"/>
                <w:sz w:val="32"/>
                <w:szCs w:val="32"/>
              </w:rPr>
              <w:t>《药品生产质量管理规范》2010版</w:t>
            </w:r>
          </w:p>
        </w:tc>
        <w:tc>
          <w:tcPr>
            <w:tcW w:w="3610" w:type="dxa"/>
            <w:gridSpan w:val="2"/>
            <w:tcBorders>
              <w:top w:val="single" w:sz="4" w:space="0" w:color="auto"/>
              <w:left w:val="nil"/>
              <w:bottom w:val="single" w:sz="4" w:space="0" w:color="auto"/>
              <w:right w:val="single" w:sz="4" w:space="0" w:color="auto"/>
            </w:tcBorders>
            <w:vAlign w:val="center"/>
            <w:hideMark/>
          </w:tcPr>
          <w:p w:rsidR="0043442C" w:rsidRPr="005C6050" w:rsidRDefault="0043442C" w:rsidP="004B0917">
            <w:pPr>
              <w:ind w:firstLineChars="100" w:firstLine="320"/>
              <w:jc w:val="center"/>
              <w:rPr>
                <w:rFonts w:ascii="仿宋" w:eastAsia="仿宋" w:hAnsi="仿宋"/>
                <w:sz w:val="32"/>
                <w:szCs w:val="32"/>
              </w:rPr>
            </w:pPr>
            <w:r w:rsidRPr="005C6050">
              <w:rPr>
                <w:rFonts w:ascii="仿宋" w:eastAsia="仿宋" w:hAnsi="仿宋"/>
                <w:sz w:val="32"/>
                <w:szCs w:val="32"/>
              </w:rPr>
              <w:t>编订</w:t>
            </w:r>
            <w:r>
              <w:rPr>
                <w:rFonts w:ascii="仿宋" w:eastAsia="仿宋" w:hAnsi="仿宋" w:hint="eastAsia"/>
                <w:sz w:val="32"/>
                <w:szCs w:val="32"/>
              </w:rPr>
              <w:t xml:space="preserve">  </w:t>
            </w:r>
            <w:r w:rsidRPr="005C6050">
              <w:rPr>
                <w:rFonts w:ascii="仿宋" w:eastAsia="仿宋" w:hAnsi="仿宋"/>
                <w:sz w:val="32"/>
                <w:szCs w:val="32"/>
              </w:rPr>
              <w:t>修订</w:t>
            </w:r>
            <w:r>
              <w:rPr>
                <w:rFonts w:ascii="仿宋" w:eastAsia="仿宋" w:hAnsi="仿宋" w:hint="eastAsia"/>
                <w:sz w:val="32"/>
                <w:szCs w:val="32"/>
              </w:rPr>
              <w:t xml:space="preserve">  </w:t>
            </w:r>
            <w:r w:rsidRPr="005C6050">
              <w:rPr>
                <w:rFonts w:ascii="仿宋" w:eastAsia="仿宋" w:hAnsi="仿宋"/>
                <w:sz w:val="32"/>
                <w:szCs w:val="32"/>
              </w:rPr>
              <w:t>复审</w:t>
            </w:r>
          </w:p>
        </w:tc>
      </w:tr>
    </w:tbl>
    <w:p w:rsidR="0043442C" w:rsidRPr="005C6050" w:rsidRDefault="0043442C" w:rsidP="0043442C">
      <w:pPr>
        <w:spacing w:line="400" w:lineRule="exact"/>
        <w:rPr>
          <w:rFonts w:ascii="仿宋" w:eastAsia="仿宋" w:hAnsi="仿宋"/>
          <w:sz w:val="32"/>
          <w:szCs w:val="32"/>
        </w:rPr>
      </w:pPr>
      <w:r w:rsidRPr="005C6050">
        <w:rPr>
          <w:rFonts w:ascii="仿宋" w:eastAsia="仿宋" w:hAnsi="仿宋"/>
          <w:bCs/>
          <w:sz w:val="32"/>
          <w:szCs w:val="32"/>
        </w:rPr>
        <w:t>目  的</w:t>
      </w:r>
      <w:r w:rsidRPr="005C6050">
        <w:rPr>
          <w:rFonts w:ascii="仿宋" w:eastAsia="仿宋" w:hAnsi="仿宋"/>
          <w:sz w:val="32"/>
          <w:szCs w:val="32"/>
        </w:rPr>
        <w:t>：建立</w:t>
      </w:r>
      <w:r w:rsidRPr="005C6050">
        <w:rPr>
          <w:rFonts w:ascii="仿宋" w:eastAsia="仿宋" w:hAnsi="仿宋"/>
          <w:bCs/>
          <w:sz w:val="32"/>
          <w:szCs w:val="32"/>
        </w:rPr>
        <w:t>YPD-200C 片剂硬度测定仪</w:t>
      </w:r>
      <w:r w:rsidRPr="005C6050">
        <w:rPr>
          <w:rFonts w:ascii="仿宋" w:eastAsia="仿宋" w:hAnsi="仿宋"/>
          <w:sz w:val="32"/>
          <w:szCs w:val="32"/>
        </w:rPr>
        <w:t>使用标准操作规程。</w:t>
      </w:r>
    </w:p>
    <w:p w:rsidR="0043442C" w:rsidRPr="005C6050" w:rsidRDefault="0043442C" w:rsidP="0043442C">
      <w:pPr>
        <w:spacing w:line="400" w:lineRule="exact"/>
        <w:rPr>
          <w:rFonts w:ascii="仿宋" w:eastAsia="仿宋" w:hAnsi="仿宋"/>
          <w:sz w:val="32"/>
          <w:szCs w:val="32"/>
        </w:rPr>
      </w:pPr>
      <w:r w:rsidRPr="005C6050">
        <w:rPr>
          <w:rFonts w:ascii="仿宋" w:eastAsia="仿宋" w:hAnsi="仿宋"/>
          <w:bCs/>
          <w:sz w:val="32"/>
          <w:szCs w:val="32"/>
        </w:rPr>
        <w:t>范  围</w:t>
      </w:r>
      <w:r w:rsidRPr="005C6050">
        <w:rPr>
          <w:rFonts w:ascii="仿宋" w:eastAsia="仿宋" w:hAnsi="仿宋"/>
          <w:sz w:val="32"/>
          <w:szCs w:val="32"/>
        </w:rPr>
        <w:t>：</w:t>
      </w:r>
      <w:r w:rsidRPr="005C6050">
        <w:rPr>
          <w:rFonts w:ascii="仿宋" w:eastAsia="仿宋" w:hAnsi="仿宋"/>
          <w:bCs/>
          <w:sz w:val="32"/>
          <w:szCs w:val="32"/>
        </w:rPr>
        <w:t>YPD-200C 片剂硬度测定仪</w:t>
      </w:r>
      <w:r w:rsidRPr="005C6050">
        <w:rPr>
          <w:rFonts w:ascii="仿宋" w:eastAsia="仿宋" w:hAnsi="仿宋" w:hint="eastAsia"/>
          <w:bCs/>
          <w:sz w:val="32"/>
          <w:szCs w:val="32"/>
        </w:rPr>
        <w:t>。</w:t>
      </w:r>
    </w:p>
    <w:p w:rsidR="0043442C" w:rsidRPr="005C6050" w:rsidRDefault="0043442C" w:rsidP="0043442C">
      <w:pPr>
        <w:spacing w:line="400" w:lineRule="exact"/>
        <w:rPr>
          <w:rFonts w:ascii="仿宋" w:eastAsia="仿宋" w:hAnsi="仿宋"/>
          <w:sz w:val="32"/>
          <w:szCs w:val="32"/>
        </w:rPr>
      </w:pPr>
      <w:r w:rsidRPr="005C6050">
        <w:rPr>
          <w:rFonts w:ascii="仿宋" w:eastAsia="仿宋" w:hAnsi="仿宋"/>
          <w:bCs/>
          <w:sz w:val="32"/>
          <w:szCs w:val="32"/>
        </w:rPr>
        <w:t>责  任</w:t>
      </w:r>
      <w:r w:rsidRPr="005C6050">
        <w:rPr>
          <w:rFonts w:ascii="仿宋" w:eastAsia="仿宋" w:hAnsi="仿宋"/>
          <w:sz w:val="32"/>
          <w:szCs w:val="32"/>
        </w:rPr>
        <w:t>：操作工、维修工、设备员、车间主任、设备科长、QA监控员。</w:t>
      </w:r>
    </w:p>
    <w:p w:rsidR="0043442C" w:rsidRDefault="0043442C" w:rsidP="0043442C">
      <w:pPr>
        <w:spacing w:line="400" w:lineRule="exact"/>
        <w:rPr>
          <w:rFonts w:ascii="仿宋" w:eastAsia="仿宋" w:hAnsi="仿宋"/>
          <w:sz w:val="32"/>
          <w:szCs w:val="32"/>
        </w:rPr>
      </w:pPr>
      <w:r w:rsidRPr="005C6050">
        <w:rPr>
          <w:rFonts w:ascii="仿宋" w:eastAsia="仿宋" w:hAnsi="仿宋"/>
          <w:bCs/>
          <w:sz w:val="32"/>
          <w:szCs w:val="32"/>
        </w:rPr>
        <w:t>内  容</w:t>
      </w:r>
      <w:r w:rsidRPr="005C6050">
        <w:rPr>
          <w:rFonts w:ascii="仿宋" w:eastAsia="仿宋" w:hAnsi="仿宋"/>
          <w:sz w:val="32"/>
          <w:szCs w:val="32"/>
        </w:rPr>
        <w:t>：</w:t>
      </w:r>
    </w:p>
    <w:p w:rsidR="0043442C"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282707">
        <w:rPr>
          <w:rFonts w:ascii="黑体" w:eastAsia="黑体" w:hAnsi="黑体"/>
          <w:bCs/>
          <w:sz w:val="32"/>
          <w:szCs w:val="32"/>
        </w:rPr>
        <w:t>一、开机</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开启电源后，LCD显示开机画面，蜂鸣器响一声，稍后系统将初始化AD转换器，如果没有异常，则进入待机状态，在待机状态下，LCD第一行移动显示“==YPD-200C==”字样，第三行和第四行分别显示当前日期和时间，如果日期和时间不准确，无需进行设置。</w:t>
      </w:r>
    </w:p>
    <w:p w:rsidR="0043442C" w:rsidRPr="00282707" w:rsidRDefault="0043442C" w:rsidP="0043442C">
      <w:pPr>
        <w:spacing w:line="400" w:lineRule="exact"/>
        <w:rPr>
          <w:rFonts w:ascii="黑体" w:eastAsia="黑体" w:hAnsi="黑体"/>
          <w:bCs/>
          <w:sz w:val="32"/>
          <w:szCs w:val="32"/>
        </w:rPr>
      </w:pPr>
      <w:r>
        <w:rPr>
          <w:rFonts w:ascii="黑体" w:eastAsia="黑体" w:hAnsi="黑体" w:hint="eastAsia"/>
          <w:bCs/>
          <w:sz w:val="32"/>
          <w:szCs w:val="32"/>
        </w:rPr>
        <w:t xml:space="preserve">    </w:t>
      </w:r>
      <w:r w:rsidRPr="00282707">
        <w:rPr>
          <w:rFonts w:ascii="黑体" w:eastAsia="黑体" w:hAnsi="黑体"/>
          <w:bCs/>
          <w:sz w:val="32"/>
          <w:szCs w:val="32"/>
        </w:rPr>
        <w:t>二、待机下的操作</w:t>
      </w:r>
    </w:p>
    <w:p w:rsidR="0043442C"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在待机状态下，用户可以操作的按键只有“编程键”和“确认键”下面分别说明：</w:t>
      </w:r>
    </w:p>
    <w:p w:rsidR="0043442C" w:rsidRPr="00AA2553"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282707">
        <w:rPr>
          <w:rFonts w:ascii="楷体" w:eastAsia="楷体" w:hAnsi="楷体"/>
          <w:bCs/>
          <w:sz w:val="32"/>
          <w:szCs w:val="32"/>
        </w:rPr>
        <w:t>（一）参数设置</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要设置仪器参数，请在待机状态下按下“编程键”LCD显示如下内容：</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1.</w:t>
      </w:r>
      <w:r w:rsidRPr="005C6050">
        <w:rPr>
          <w:rFonts w:ascii="仿宋" w:eastAsia="仿宋" w:hAnsi="仿宋"/>
          <w:sz w:val="32"/>
          <w:szCs w:val="32"/>
        </w:rPr>
        <w:t>配置参数</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2.</w:t>
      </w:r>
      <w:r w:rsidRPr="005C6050">
        <w:rPr>
          <w:rFonts w:ascii="仿宋" w:eastAsia="仿宋" w:hAnsi="仿宋"/>
          <w:sz w:val="32"/>
          <w:szCs w:val="32"/>
        </w:rPr>
        <w:t>输出报告参数</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3.</w:t>
      </w:r>
      <w:r w:rsidRPr="005C6050">
        <w:rPr>
          <w:rFonts w:ascii="仿宋" w:eastAsia="仿宋" w:hAnsi="仿宋"/>
          <w:sz w:val="32"/>
          <w:szCs w:val="32"/>
        </w:rPr>
        <w:t>功能参数</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4.</w:t>
      </w:r>
      <w:r w:rsidRPr="005C6050">
        <w:rPr>
          <w:rFonts w:ascii="仿宋" w:eastAsia="仿宋" w:hAnsi="仿宋"/>
          <w:sz w:val="32"/>
          <w:szCs w:val="32"/>
        </w:rPr>
        <w:t>厂商参数</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用户可以使用“向上键”和“向下键”在各类参数循环上下移动。当选中某类参数时，按“确认键”进入该类参数。如果要退</w:t>
      </w:r>
      <w:r w:rsidRPr="005C6050">
        <w:rPr>
          <w:rFonts w:ascii="仿宋" w:eastAsia="仿宋" w:hAnsi="仿宋"/>
          <w:sz w:val="32"/>
          <w:szCs w:val="32"/>
        </w:rPr>
        <w:lastRenderedPageBreak/>
        <w:t>回到待机状态，请按“退出键”。</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度量单位的转换：（N－kg）</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仪器在待命状态下，按下“编程键”，选择1、【配置参数】按下“确认键”，用向上键翻动选择04【结果单位】按下“确认键”屏幕中数字跳动，可选择“0”或“2”然后按“确定键”按“退出键”结束。</w:t>
      </w:r>
    </w:p>
    <w:p w:rsidR="0043442C" w:rsidRPr="00282707" w:rsidRDefault="0043442C" w:rsidP="0043442C">
      <w:pPr>
        <w:spacing w:line="400" w:lineRule="exact"/>
        <w:rPr>
          <w:rFonts w:ascii="楷体" w:eastAsia="楷体" w:hAnsi="楷体"/>
          <w:bCs/>
          <w:sz w:val="32"/>
          <w:szCs w:val="32"/>
        </w:rPr>
      </w:pPr>
      <w:r>
        <w:rPr>
          <w:rFonts w:ascii="楷体" w:eastAsia="楷体" w:hAnsi="楷体" w:hint="eastAsia"/>
          <w:bCs/>
          <w:sz w:val="32"/>
          <w:szCs w:val="32"/>
        </w:rPr>
        <w:t xml:space="preserve">    </w:t>
      </w:r>
      <w:r w:rsidRPr="00282707">
        <w:rPr>
          <w:rFonts w:ascii="楷体" w:eastAsia="楷体" w:hAnsi="楷体"/>
          <w:bCs/>
          <w:sz w:val="32"/>
          <w:szCs w:val="32"/>
        </w:rPr>
        <w:t>（二） 硬度测试</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在待机状态下按“确认键”LCD显示如下：</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1.</w:t>
      </w:r>
      <w:r w:rsidRPr="005C6050">
        <w:rPr>
          <w:rFonts w:ascii="仿宋" w:eastAsia="仿宋" w:hAnsi="仿宋"/>
          <w:sz w:val="32"/>
          <w:szCs w:val="32"/>
        </w:rPr>
        <w:t>开始测量</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2.</w:t>
      </w:r>
      <w:r w:rsidRPr="005C6050">
        <w:rPr>
          <w:rFonts w:ascii="仿宋" w:eastAsia="仿宋" w:hAnsi="仿宋"/>
          <w:sz w:val="32"/>
          <w:szCs w:val="32"/>
        </w:rPr>
        <w:t>传感器测试</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3.</w:t>
      </w:r>
      <w:r w:rsidRPr="005C6050">
        <w:rPr>
          <w:rFonts w:ascii="仿宋" w:eastAsia="仿宋" w:hAnsi="仿宋"/>
          <w:sz w:val="32"/>
          <w:szCs w:val="32"/>
        </w:rPr>
        <w:t>电机测试</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通过“向上键”和“向下键”选择“开始测量”</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选择定“开始测量”，按“确认键”LCD显示如下：</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1.</w:t>
      </w:r>
      <w:r w:rsidRPr="005C6050">
        <w:rPr>
          <w:rFonts w:ascii="仿宋" w:eastAsia="仿宋" w:hAnsi="仿宋"/>
          <w:sz w:val="32"/>
          <w:szCs w:val="32"/>
        </w:rPr>
        <w:t>连续运行</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2.</w:t>
      </w:r>
      <w:r w:rsidRPr="005C6050">
        <w:rPr>
          <w:rFonts w:ascii="仿宋" w:eastAsia="仿宋" w:hAnsi="仿宋"/>
          <w:sz w:val="32"/>
          <w:szCs w:val="32"/>
        </w:rPr>
        <w:t>单次运行</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通过“向上键”和“向下键”选择“连续运行” 或“单次运行”</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这两种运行模式的工作流程如下：</w:t>
      </w:r>
    </w:p>
    <w:p w:rsidR="0043442C" w:rsidRPr="005C6050" w:rsidRDefault="0043442C" w:rsidP="0043442C">
      <w:pPr>
        <w:spacing w:line="400" w:lineRule="exact"/>
        <w:rPr>
          <w:rFonts w:ascii="仿宋" w:eastAsia="仿宋" w:hAnsi="仿宋"/>
          <w:b/>
          <w:bCs/>
          <w:sz w:val="32"/>
          <w:szCs w:val="32"/>
        </w:rPr>
      </w:pPr>
      <w:r>
        <w:rPr>
          <w:rFonts w:ascii="仿宋" w:eastAsia="仿宋" w:hAnsi="仿宋" w:hint="eastAsia"/>
          <w:b/>
          <w:bCs/>
          <w:sz w:val="32"/>
          <w:szCs w:val="32"/>
        </w:rPr>
        <w:t xml:space="preserve">    1.</w:t>
      </w:r>
      <w:r w:rsidRPr="00282707">
        <w:rPr>
          <w:rFonts w:ascii="仿宋" w:eastAsia="仿宋" w:hAnsi="仿宋"/>
          <w:bCs/>
          <w:sz w:val="32"/>
          <w:szCs w:val="32"/>
        </w:rPr>
        <w:t xml:space="preserve">连续运行 </w:t>
      </w:r>
    </w:p>
    <w:p w:rsidR="0043442C" w:rsidRPr="005C6050" w:rsidRDefault="0043442C" w:rsidP="0043442C">
      <w:pPr>
        <w:spacing w:line="400" w:lineRule="exact"/>
        <w:ind w:firstLineChars="200" w:firstLine="640"/>
        <w:rPr>
          <w:rFonts w:ascii="仿宋" w:eastAsia="仿宋" w:hAnsi="仿宋"/>
          <w:sz w:val="32"/>
          <w:szCs w:val="32"/>
        </w:rPr>
      </w:pPr>
      <w:r w:rsidRPr="005C6050">
        <w:rPr>
          <w:rFonts w:ascii="仿宋" w:eastAsia="仿宋" w:hAnsi="仿宋"/>
          <w:sz w:val="32"/>
          <w:szCs w:val="32"/>
        </w:rPr>
        <w:t>启动测量，电机首先回到初始位置，初始化AD转换器，然后向前运行，直到测量出药片的硬度或者运行到极限位置停止，如果是正常测量出药片的硬度，则保存当前的测量数据并打印当前的数据(如果允许打印的话)，然后电机开始返程运行</w:t>
      </w:r>
      <w:r w:rsidRPr="005C6050">
        <w:rPr>
          <w:rFonts w:ascii="仿宋" w:eastAsia="仿宋" w:hAnsi="仿宋"/>
          <w:sz w:val="32"/>
          <w:szCs w:val="32"/>
        </w:rPr>
        <w:tab/>
        <w:t>指定的时间(如果到达初始位置则停止)，也就是运行参数中的返回时间，并停止指定的时间(等待用户装片)，也就是运行参数中的等待时间，然后再向前运行，如此反复，直到用户退出。</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w:t>
      </w:r>
      <w:r w:rsidRPr="005C6050">
        <w:rPr>
          <w:rFonts w:ascii="仿宋" w:eastAsia="仿宋" w:hAnsi="仿宋"/>
          <w:sz w:val="32"/>
          <w:szCs w:val="32"/>
        </w:rPr>
        <w:t>在该运行模式中，用户只能按“退出键”退出。按下“退出键”仪器会询问：“确定要退出吗？”   如果要退出，请按“确认键”如果不想退出，请按“退出键”。</w:t>
      </w:r>
    </w:p>
    <w:p w:rsidR="0043442C" w:rsidRPr="00282707" w:rsidRDefault="0043442C" w:rsidP="0043442C">
      <w:pPr>
        <w:spacing w:line="400" w:lineRule="exact"/>
        <w:rPr>
          <w:rFonts w:ascii="仿宋" w:eastAsia="仿宋" w:hAnsi="仿宋"/>
          <w:bCs/>
          <w:sz w:val="32"/>
          <w:szCs w:val="32"/>
        </w:rPr>
      </w:pPr>
      <w:r>
        <w:rPr>
          <w:rFonts w:ascii="仿宋" w:eastAsia="仿宋" w:hAnsi="仿宋" w:hint="eastAsia"/>
          <w:bCs/>
          <w:sz w:val="32"/>
          <w:szCs w:val="32"/>
        </w:rPr>
        <w:t xml:space="preserve">    </w:t>
      </w:r>
      <w:r w:rsidRPr="00282707">
        <w:rPr>
          <w:rFonts w:ascii="仿宋" w:eastAsia="仿宋" w:hAnsi="仿宋"/>
          <w:bCs/>
          <w:sz w:val="32"/>
          <w:szCs w:val="32"/>
        </w:rPr>
        <w:t>2</w:t>
      </w:r>
      <w:r w:rsidRPr="00282707">
        <w:rPr>
          <w:rFonts w:ascii="仿宋" w:eastAsia="仿宋" w:hAnsi="仿宋" w:hint="eastAsia"/>
          <w:bCs/>
          <w:sz w:val="32"/>
          <w:szCs w:val="32"/>
        </w:rPr>
        <w:t>.</w:t>
      </w:r>
      <w:r w:rsidRPr="00282707">
        <w:rPr>
          <w:rFonts w:ascii="仿宋" w:eastAsia="仿宋" w:hAnsi="仿宋"/>
          <w:bCs/>
          <w:sz w:val="32"/>
          <w:szCs w:val="32"/>
        </w:rPr>
        <w:t xml:space="preserve">单次方式 </w:t>
      </w:r>
    </w:p>
    <w:p w:rsidR="0043442C" w:rsidRPr="005C6050" w:rsidRDefault="0043442C" w:rsidP="0043442C">
      <w:pPr>
        <w:spacing w:line="400" w:lineRule="exact"/>
        <w:rPr>
          <w:rFonts w:ascii="仿宋" w:eastAsia="仿宋" w:hAnsi="仿宋"/>
          <w:sz w:val="32"/>
          <w:szCs w:val="32"/>
        </w:rPr>
      </w:pPr>
      <w:r w:rsidRPr="005C6050">
        <w:rPr>
          <w:rFonts w:ascii="仿宋" w:eastAsia="仿宋" w:hAnsi="仿宋" w:hint="eastAsia"/>
          <w:sz w:val="32"/>
          <w:szCs w:val="32"/>
        </w:rPr>
        <w:t xml:space="preserve">    </w:t>
      </w:r>
      <w:r w:rsidRPr="005C6050">
        <w:rPr>
          <w:rFonts w:ascii="仿宋" w:eastAsia="仿宋" w:hAnsi="仿宋"/>
          <w:sz w:val="32"/>
          <w:szCs w:val="32"/>
        </w:rPr>
        <w:t>启动测量后，电机首先回到初始位置，初始化AD转换器，然后向前运行，直到测量出药片的硬度或者运行到极限位置停止，然后电机开始返程运行指定的时间并停止(如果到达初始位置则停止)，此时用户可以有多种选择：</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（1）</w:t>
      </w:r>
      <w:r w:rsidRPr="005C6050">
        <w:rPr>
          <w:rFonts w:ascii="仿宋" w:eastAsia="仿宋" w:hAnsi="仿宋"/>
          <w:sz w:val="32"/>
          <w:szCs w:val="32"/>
        </w:rPr>
        <w:t>按“确认键”保存当前的测量数据，然后继续测量。</w:t>
      </w:r>
    </w:p>
    <w:p w:rsidR="0043442C" w:rsidRDefault="0043442C" w:rsidP="0043442C">
      <w:pPr>
        <w:spacing w:line="400" w:lineRule="exact"/>
        <w:rPr>
          <w:rFonts w:ascii="仿宋" w:eastAsia="仿宋" w:hAnsi="仿宋"/>
          <w:sz w:val="32"/>
          <w:szCs w:val="32"/>
        </w:rPr>
      </w:pPr>
      <w:r>
        <w:rPr>
          <w:rFonts w:ascii="仿宋" w:eastAsia="仿宋" w:hAnsi="仿宋" w:hint="eastAsia"/>
          <w:sz w:val="32"/>
          <w:szCs w:val="32"/>
        </w:rPr>
        <w:lastRenderedPageBreak/>
        <w:t xml:space="preserve">    （2）</w:t>
      </w:r>
      <w:r w:rsidRPr="005C6050">
        <w:rPr>
          <w:rFonts w:ascii="仿宋" w:eastAsia="仿宋" w:hAnsi="仿宋"/>
          <w:sz w:val="32"/>
          <w:szCs w:val="32"/>
        </w:rPr>
        <w:t>按“编程键”放弃当前的测量数据，然后继续测量。</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（3）</w:t>
      </w:r>
      <w:r w:rsidRPr="005C6050">
        <w:rPr>
          <w:rFonts w:ascii="仿宋" w:eastAsia="仿宋" w:hAnsi="仿宋"/>
          <w:sz w:val="32"/>
          <w:szCs w:val="32"/>
        </w:rPr>
        <w:t>按“退出键”根据屏幕提示打印并统计所有测量的数据，然后退出。</w:t>
      </w:r>
    </w:p>
    <w:p w:rsidR="0043442C" w:rsidRPr="005C6050" w:rsidRDefault="0043442C" w:rsidP="0043442C">
      <w:pPr>
        <w:spacing w:line="400" w:lineRule="exact"/>
        <w:rPr>
          <w:rFonts w:ascii="仿宋" w:eastAsia="仿宋" w:hAnsi="仿宋"/>
          <w:sz w:val="32"/>
          <w:szCs w:val="32"/>
        </w:rPr>
      </w:pPr>
      <w:r>
        <w:rPr>
          <w:rFonts w:ascii="仿宋" w:eastAsia="仿宋" w:hAnsi="仿宋" w:hint="eastAsia"/>
          <w:sz w:val="32"/>
          <w:szCs w:val="32"/>
        </w:rPr>
        <w:t xml:space="preserve">    （4）</w:t>
      </w:r>
      <w:r w:rsidRPr="005C6050">
        <w:rPr>
          <w:rFonts w:ascii="仿宋" w:eastAsia="仿宋" w:hAnsi="仿宋"/>
          <w:sz w:val="32"/>
          <w:szCs w:val="32"/>
        </w:rPr>
        <w:t>按“退出键</w:t>
      </w:r>
      <w:r>
        <w:rPr>
          <w:rFonts w:ascii="仿宋" w:eastAsia="仿宋" w:hAnsi="仿宋"/>
          <w:sz w:val="32"/>
          <w:szCs w:val="32"/>
        </w:rPr>
        <w:t>”</w:t>
      </w:r>
      <w:r w:rsidRPr="005C6050">
        <w:rPr>
          <w:rFonts w:ascii="仿宋" w:eastAsia="仿宋" w:hAnsi="仿宋"/>
          <w:sz w:val="32"/>
          <w:szCs w:val="32"/>
        </w:rPr>
        <w:t>结束。（*单次运行测量结束后，请先按下确认键，当仪器正在工作时按退出键，即可退出）</w:t>
      </w:r>
    </w:p>
    <w:p w:rsidR="0043442C" w:rsidRPr="00282707" w:rsidRDefault="0043442C" w:rsidP="0043442C">
      <w:pPr>
        <w:spacing w:line="360" w:lineRule="auto"/>
        <w:rPr>
          <w:rFonts w:ascii="黑体" w:eastAsia="黑体" w:hAnsi="黑体"/>
          <w:sz w:val="32"/>
          <w:szCs w:val="32"/>
        </w:rPr>
      </w:pPr>
      <w:r w:rsidRPr="00282707">
        <w:rPr>
          <w:rFonts w:ascii="黑体" w:eastAsia="黑体" w:hAnsi="黑体"/>
          <w:bCs/>
          <w:sz w:val="32"/>
          <w:szCs w:val="32"/>
        </w:rPr>
        <w:t>三、仪器外形图</w:t>
      </w:r>
    </w:p>
    <w:p w:rsidR="0043442C" w:rsidRPr="005C6050" w:rsidRDefault="0043442C" w:rsidP="0043442C">
      <w:pPr>
        <w:spacing w:line="360" w:lineRule="auto"/>
        <w:ind w:firstLineChars="600" w:firstLine="1920"/>
        <w:rPr>
          <w:rFonts w:ascii="仿宋" w:eastAsia="仿宋" w:hAnsi="仿宋"/>
          <w:sz w:val="32"/>
          <w:szCs w:val="32"/>
        </w:rPr>
      </w:pPr>
      <w:r w:rsidRPr="005C6050">
        <w:rPr>
          <w:rFonts w:ascii="仿宋" w:eastAsia="仿宋" w:hAnsi="仿宋"/>
          <w:noProof/>
          <w:sz w:val="32"/>
          <w:szCs w:val="32"/>
        </w:rPr>
        <w:drawing>
          <wp:inline distT="0" distB="0" distL="0" distR="0">
            <wp:extent cx="886460" cy="274955"/>
            <wp:effectExtent l="0" t="0" r="0" b="0"/>
            <wp:docPr id="9" name="图片 9" descr="C:\Users\Wlybio\AppData\Local\Temp\ksohtml910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ybio\AppData\Local\Temp\ksohtml9100\wps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0" cy="274955"/>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886460" cy="325120"/>
            <wp:effectExtent l="0" t="0" r="0" b="0"/>
            <wp:docPr id="8" name="图片 8" descr="C:\Users\Wlybio\AppData\Local\Temp\ksohtml910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lybio\AppData\Local\Temp\ksohtml9100\wps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0" cy="325120"/>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1094105" cy="78740"/>
            <wp:effectExtent l="0" t="0" r="0" b="0"/>
            <wp:docPr id="7" name="图片 7" descr="C:\Users\Wlybio\AppData\Local\Temp\ksohtml910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ybio\AppData\Local\Temp\ksohtml9100\wps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4105" cy="78740"/>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1570990" cy="78740"/>
            <wp:effectExtent l="0" t="0" r="0" b="0"/>
            <wp:docPr id="6" name="图片 6" descr="C:\Users\Wlybio\AppData\Local\Temp\ksohtml9100\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lybio\AppData\Local\Temp\ksohtml9100\wps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0990" cy="78740"/>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1716405" cy="78740"/>
            <wp:effectExtent l="0" t="0" r="0" b="0"/>
            <wp:docPr id="5" name="图片 5" descr="C:\Users\Wlybio\AppData\Local\Temp\ksohtml9100\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lybio\AppData\Local\Temp\ksohtml9100\wps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6405" cy="78740"/>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1116330" cy="179705"/>
            <wp:effectExtent l="0" t="0" r="0" b="0"/>
            <wp:docPr id="4" name="图片 4" descr="C:\Users\Wlybio\AppData\Local\Temp\ksohtml9100\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lybio\AppData\Local\Temp\ksohtml9100\wps6.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330" cy="179705"/>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886460" cy="274955"/>
            <wp:effectExtent l="0" t="0" r="0" b="0"/>
            <wp:docPr id="3" name="图片 3" descr="C:\Users\Wlybio\AppData\Local\Temp\ksohtml9100\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lybio\AppData\Local\Temp\ksohtml9100\wps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0" cy="274955"/>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886460" cy="314325"/>
            <wp:effectExtent l="0" t="0" r="0" b="0"/>
            <wp:docPr id="2" name="图片 2" descr="C:\Users\Wlybio\AppData\Local\Temp\ksohtml9100\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lybio\AppData\Local\Temp\ksohtml9100\wps8.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0" cy="314325"/>
                    </a:xfrm>
                    <a:prstGeom prst="rect">
                      <a:avLst/>
                    </a:prstGeom>
                    <a:noFill/>
                    <a:ln>
                      <a:noFill/>
                    </a:ln>
                  </pic:spPr>
                </pic:pic>
              </a:graphicData>
            </a:graphic>
          </wp:inline>
        </w:drawing>
      </w:r>
      <w:r w:rsidRPr="005C6050">
        <w:rPr>
          <w:rFonts w:ascii="仿宋" w:eastAsia="仿宋" w:hAnsi="仿宋"/>
          <w:noProof/>
          <w:sz w:val="32"/>
          <w:szCs w:val="32"/>
        </w:rPr>
        <w:drawing>
          <wp:inline distT="0" distB="0" distL="0" distR="0">
            <wp:extent cx="3988435" cy="3124835"/>
            <wp:effectExtent l="0" t="0" r="0" b="0"/>
            <wp:docPr id="1" name="图片 1" descr="C:\Users\Wlybio\AppData\Local\Temp\ksohtml9100\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lybio\AppData\Local\Temp\ksohtml9100\wps9.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8435" cy="3124835"/>
                    </a:xfrm>
                    <a:prstGeom prst="rect">
                      <a:avLst/>
                    </a:prstGeom>
                    <a:noFill/>
                    <a:ln>
                      <a:noFill/>
                    </a:ln>
                  </pic:spPr>
                </pic:pic>
              </a:graphicData>
            </a:graphic>
          </wp:inline>
        </w:drawing>
      </w:r>
      <w:r w:rsidRPr="005C6050">
        <w:rPr>
          <w:rFonts w:ascii="仿宋" w:eastAsia="仿宋" w:hAnsi="仿宋"/>
          <w:sz w:val="32"/>
          <w:szCs w:val="32"/>
        </w:rPr>
        <w:t xml:space="preserve"> </w:t>
      </w:r>
    </w:p>
    <w:p w:rsidR="0043442C" w:rsidRDefault="0043442C" w:rsidP="0043442C">
      <w:pPr>
        <w:spacing w:line="360" w:lineRule="auto"/>
        <w:rPr>
          <w:rFonts w:ascii="仿宋" w:eastAsia="仿宋" w:hAnsi="仿宋"/>
          <w:sz w:val="32"/>
          <w:szCs w:val="32"/>
        </w:rPr>
      </w:pPr>
      <w:r>
        <w:rPr>
          <w:rFonts w:ascii="仿宋" w:eastAsia="仿宋" w:hAnsi="仿宋"/>
          <w:sz w:val="32"/>
          <w:szCs w:val="32"/>
        </w:rPr>
        <w:t xml:space="preserve">          </w:t>
      </w: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Default="0043442C" w:rsidP="0043442C">
      <w:pPr>
        <w:spacing w:line="360" w:lineRule="auto"/>
        <w:rPr>
          <w:rFonts w:ascii="仿宋" w:eastAsia="仿宋" w:hAnsi="仿宋"/>
          <w:sz w:val="32"/>
          <w:szCs w:val="32"/>
        </w:rPr>
      </w:pPr>
    </w:p>
    <w:p w:rsidR="0043442C" w:rsidRPr="00187256" w:rsidRDefault="0043442C" w:rsidP="0043442C">
      <w:pPr>
        <w:spacing w:line="360" w:lineRule="auto"/>
        <w:jc w:val="center"/>
        <w:rPr>
          <w:rFonts w:ascii="仿宋" w:eastAsia="仿宋" w:hAnsi="仿宋"/>
          <w:bCs/>
          <w:sz w:val="32"/>
          <w:szCs w:val="32"/>
        </w:rPr>
      </w:pPr>
      <w:r w:rsidRPr="00187256">
        <w:rPr>
          <w:rFonts w:ascii="仿宋" w:eastAsia="仿宋" w:hAnsi="仿宋"/>
          <w:bCs/>
          <w:sz w:val="32"/>
          <w:szCs w:val="32"/>
        </w:rPr>
        <w:lastRenderedPageBreak/>
        <w:t>CJY-300D 片剂脆碎度测定仪标准操作规程</w:t>
      </w:r>
    </w:p>
    <w:tbl>
      <w:tblPr>
        <w:tblW w:w="912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58"/>
        <w:gridCol w:w="1134"/>
        <w:gridCol w:w="1560"/>
        <w:gridCol w:w="1559"/>
        <w:gridCol w:w="1559"/>
        <w:gridCol w:w="1554"/>
      </w:tblGrid>
      <w:tr w:rsidR="0043442C" w:rsidRPr="005C6050" w:rsidTr="004B0917">
        <w:trPr>
          <w:trHeight w:val="34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文件名称</w:t>
            </w:r>
          </w:p>
        </w:tc>
        <w:tc>
          <w:tcPr>
            <w:tcW w:w="4253" w:type="dxa"/>
            <w:gridSpan w:val="3"/>
            <w:tcBorders>
              <w:top w:val="single" w:sz="4" w:space="0" w:color="auto"/>
              <w:left w:val="nil"/>
              <w:bottom w:val="single" w:sz="4" w:space="0" w:color="auto"/>
              <w:right w:val="single" w:sz="4" w:space="0" w:color="auto"/>
            </w:tcBorders>
            <w:vAlign w:val="center"/>
            <w:hideMark/>
          </w:tcPr>
          <w:p w:rsidR="0043442C" w:rsidRPr="005C6050" w:rsidRDefault="0043442C" w:rsidP="004B0917">
            <w:pPr>
              <w:autoSpaceDE w:val="0"/>
              <w:autoSpaceDN w:val="0"/>
              <w:jc w:val="left"/>
              <w:rPr>
                <w:rFonts w:ascii="仿宋" w:eastAsia="仿宋" w:hAnsi="仿宋"/>
                <w:bCs/>
                <w:sz w:val="32"/>
                <w:szCs w:val="32"/>
              </w:rPr>
            </w:pPr>
            <w:r w:rsidRPr="005C6050">
              <w:rPr>
                <w:rFonts w:ascii="仿宋" w:eastAsia="仿宋" w:hAnsi="仿宋"/>
                <w:bCs/>
                <w:sz w:val="32"/>
                <w:szCs w:val="32"/>
              </w:rPr>
              <w:t>CJY-300D 片剂脆碎度测定仪</w:t>
            </w:r>
          </w:p>
          <w:p w:rsidR="0043442C" w:rsidRPr="005C6050" w:rsidRDefault="0043442C" w:rsidP="004B0917">
            <w:pPr>
              <w:autoSpaceDE w:val="0"/>
              <w:autoSpaceDN w:val="0"/>
              <w:jc w:val="left"/>
              <w:rPr>
                <w:rFonts w:ascii="仿宋" w:eastAsia="仿宋" w:hAnsi="仿宋"/>
                <w:b/>
                <w:bCs/>
                <w:sz w:val="32"/>
                <w:szCs w:val="32"/>
              </w:rPr>
            </w:pPr>
            <w:r w:rsidRPr="005C6050">
              <w:rPr>
                <w:rFonts w:ascii="仿宋" w:eastAsia="仿宋" w:hAnsi="仿宋"/>
                <w:bCs/>
                <w:sz w:val="32"/>
                <w:szCs w:val="32"/>
              </w:rPr>
              <w:t>使用标准操作规程</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文件编号</w:t>
            </w:r>
          </w:p>
        </w:tc>
        <w:tc>
          <w:tcPr>
            <w:tcW w:w="1554" w:type="dxa"/>
            <w:tcBorders>
              <w:top w:val="single" w:sz="4" w:space="0" w:color="auto"/>
              <w:left w:val="nil"/>
              <w:bottom w:val="single" w:sz="4" w:space="0" w:color="auto"/>
              <w:right w:val="single" w:sz="4" w:space="0" w:color="auto"/>
            </w:tcBorders>
          </w:tcPr>
          <w:p w:rsidR="0043442C" w:rsidRPr="005C6050" w:rsidRDefault="0043442C" w:rsidP="004B0917">
            <w:pPr>
              <w:pStyle w:val="af0"/>
              <w:rPr>
                <w:rFonts w:ascii="仿宋" w:eastAsia="仿宋" w:hAnsi="仿宋"/>
                <w:b/>
                <w:bCs/>
                <w:kern w:val="44"/>
                <w:sz w:val="32"/>
                <w:szCs w:val="32"/>
              </w:rPr>
            </w:pPr>
          </w:p>
        </w:tc>
      </w:tr>
      <w:tr w:rsidR="0043442C" w:rsidRPr="005C6050" w:rsidTr="004B0917">
        <w:trPr>
          <w:trHeight w:val="34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编</w:t>
            </w:r>
            <w:r w:rsidRPr="005C6050">
              <w:rPr>
                <w:rFonts w:ascii="宋体" w:hAnsi="宋体" w:cs="宋体" w:hint="eastAsia"/>
                <w:sz w:val="32"/>
                <w:szCs w:val="32"/>
              </w:rPr>
              <w:t> </w:t>
            </w:r>
            <w:r w:rsidRPr="005C6050">
              <w:rPr>
                <w:rFonts w:ascii="仿宋" w:eastAsia="仿宋" w:hAnsi="仿宋"/>
                <w:sz w:val="32"/>
                <w:szCs w:val="32"/>
              </w:rPr>
              <w:t>制 人</w:t>
            </w:r>
          </w:p>
        </w:tc>
        <w:tc>
          <w:tcPr>
            <w:tcW w:w="1134"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left"/>
              <w:rPr>
                <w:rFonts w:ascii="仿宋" w:eastAsia="仿宋" w:hAnsi="仿宋"/>
                <w:sz w:val="32"/>
                <w:szCs w:val="32"/>
              </w:rPr>
            </w:pPr>
          </w:p>
        </w:tc>
        <w:tc>
          <w:tcPr>
            <w:tcW w:w="1560"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编制日期</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年 月</w:t>
            </w:r>
            <w:r>
              <w:rPr>
                <w:rFonts w:ascii="仿宋" w:eastAsia="仿宋" w:hAnsi="仿宋"/>
                <w:sz w:val="32"/>
                <w:szCs w:val="32"/>
              </w:rPr>
              <w:t xml:space="preserve"> </w:t>
            </w:r>
            <w:r w:rsidRPr="005C6050">
              <w:rPr>
                <w:rFonts w:ascii="仿宋" w:eastAsia="仿宋" w:hAnsi="仿宋"/>
                <w:sz w:val="32"/>
                <w:szCs w:val="32"/>
              </w:rPr>
              <w:t>日</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生效日期</w:t>
            </w:r>
          </w:p>
        </w:tc>
        <w:tc>
          <w:tcPr>
            <w:tcW w:w="1554"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年</w:t>
            </w:r>
            <w:r>
              <w:rPr>
                <w:rFonts w:ascii="仿宋" w:eastAsia="仿宋" w:hAnsi="仿宋"/>
                <w:sz w:val="32"/>
                <w:szCs w:val="32"/>
              </w:rPr>
              <w:t xml:space="preserve"> </w:t>
            </w:r>
            <w:r w:rsidRPr="005C6050">
              <w:rPr>
                <w:rFonts w:ascii="仿宋" w:eastAsia="仿宋" w:hAnsi="仿宋"/>
                <w:sz w:val="32"/>
                <w:szCs w:val="32"/>
              </w:rPr>
              <w:t>月</w:t>
            </w:r>
            <w:r>
              <w:rPr>
                <w:rFonts w:ascii="仿宋" w:eastAsia="仿宋" w:hAnsi="仿宋"/>
                <w:sz w:val="32"/>
                <w:szCs w:val="32"/>
              </w:rPr>
              <w:t xml:space="preserve"> </w:t>
            </w:r>
            <w:r w:rsidRPr="005C6050">
              <w:rPr>
                <w:rFonts w:ascii="仿宋" w:eastAsia="仿宋" w:hAnsi="仿宋"/>
                <w:sz w:val="32"/>
                <w:szCs w:val="32"/>
              </w:rPr>
              <w:t>日</w:t>
            </w:r>
          </w:p>
        </w:tc>
      </w:tr>
      <w:tr w:rsidR="0043442C" w:rsidRPr="005C6050" w:rsidTr="004B0917">
        <w:trPr>
          <w:trHeight w:val="34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审</w:t>
            </w:r>
            <w:r w:rsidRPr="005C6050">
              <w:rPr>
                <w:rFonts w:ascii="宋体" w:hAnsi="宋体" w:cs="宋体" w:hint="eastAsia"/>
                <w:sz w:val="32"/>
                <w:szCs w:val="32"/>
              </w:rPr>
              <w:t> </w:t>
            </w:r>
            <w:r w:rsidRPr="005C6050">
              <w:rPr>
                <w:rFonts w:ascii="仿宋" w:eastAsia="仿宋" w:hAnsi="仿宋"/>
                <w:sz w:val="32"/>
                <w:szCs w:val="32"/>
              </w:rPr>
              <w:t>核 人</w:t>
            </w:r>
          </w:p>
        </w:tc>
        <w:tc>
          <w:tcPr>
            <w:tcW w:w="1134"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left"/>
              <w:rPr>
                <w:rFonts w:ascii="仿宋" w:eastAsia="仿宋" w:hAnsi="仿宋"/>
                <w:sz w:val="32"/>
                <w:szCs w:val="32"/>
              </w:rPr>
            </w:pPr>
          </w:p>
        </w:tc>
        <w:tc>
          <w:tcPr>
            <w:tcW w:w="1560"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审核日期</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年</w:t>
            </w:r>
            <w:r>
              <w:rPr>
                <w:rFonts w:ascii="仿宋" w:eastAsia="仿宋" w:hAnsi="仿宋"/>
                <w:sz w:val="32"/>
                <w:szCs w:val="32"/>
              </w:rPr>
              <w:t xml:space="preserve"> </w:t>
            </w:r>
            <w:r w:rsidRPr="005C6050">
              <w:rPr>
                <w:rFonts w:ascii="仿宋" w:eastAsia="仿宋" w:hAnsi="仿宋"/>
                <w:sz w:val="32"/>
                <w:szCs w:val="32"/>
              </w:rPr>
              <w:t>月</w:t>
            </w:r>
            <w:r>
              <w:rPr>
                <w:rFonts w:ascii="仿宋" w:eastAsia="仿宋" w:hAnsi="仿宋"/>
                <w:sz w:val="32"/>
                <w:szCs w:val="32"/>
              </w:rPr>
              <w:t xml:space="preserve"> </w:t>
            </w:r>
            <w:r w:rsidRPr="005C6050">
              <w:rPr>
                <w:rFonts w:ascii="仿宋" w:eastAsia="仿宋" w:hAnsi="仿宋"/>
                <w:sz w:val="32"/>
                <w:szCs w:val="32"/>
              </w:rPr>
              <w:t>日</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复制日期</w:t>
            </w:r>
          </w:p>
        </w:tc>
        <w:tc>
          <w:tcPr>
            <w:tcW w:w="1554"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年</w:t>
            </w:r>
            <w:r>
              <w:rPr>
                <w:rFonts w:ascii="仿宋" w:eastAsia="仿宋" w:hAnsi="仿宋"/>
                <w:sz w:val="32"/>
                <w:szCs w:val="32"/>
              </w:rPr>
              <w:t xml:space="preserve"> </w:t>
            </w:r>
            <w:r w:rsidRPr="005C6050">
              <w:rPr>
                <w:rFonts w:ascii="仿宋" w:eastAsia="仿宋" w:hAnsi="仿宋"/>
                <w:sz w:val="32"/>
                <w:szCs w:val="32"/>
              </w:rPr>
              <w:t>月</w:t>
            </w:r>
            <w:r>
              <w:rPr>
                <w:rFonts w:ascii="仿宋" w:eastAsia="仿宋" w:hAnsi="仿宋"/>
                <w:sz w:val="32"/>
                <w:szCs w:val="32"/>
              </w:rPr>
              <w:t xml:space="preserve"> </w:t>
            </w:r>
            <w:r w:rsidRPr="005C6050">
              <w:rPr>
                <w:rFonts w:ascii="仿宋" w:eastAsia="仿宋" w:hAnsi="仿宋"/>
                <w:sz w:val="32"/>
                <w:szCs w:val="32"/>
              </w:rPr>
              <w:t>日</w:t>
            </w:r>
          </w:p>
        </w:tc>
      </w:tr>
      <w:tr w:rsidR="0043442C" w:rsidRPr="005C6050" w:rsidTr="004B0917">
        <w:trPr>
          <w:trHeight w:val="34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批</w:t>
            </w:r>
            <w:r w:rsidRPr="005C6050">
              <w:rPr>
                <w:rFonts w:ascii="宋体" w:hAnsi="宋体" w:cs="宋体" w:hint="eastAsia"/>
                <w:sz w:val="32"/>
                <w:szCs w:val="32"/>
              </w:rPr>
              <w:t> </w:t>
            </w:r>
            <w:r w:rsidRPr="005C6050">
              <w:rPr>
                <w:rFonts w:ascii="仿宋" w:eastAsia="仿宋" w:hAnsi="仿宋"/>
                <w:sz w:val="32"/>
                <w:szCs w:val="32"/>
              </w:rPr>
              <w:t>准 人</w:t>
            </w:r>
          </w:p>
        </w:tc>
        <w:tc>
          <w:tcPr>
            <w:tcW w:w="1134"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left"/>
              <w:rPr>
                <w:rFonts w:ascii="仿宋" w:eastAsia="仿宋" w:hAnsi="仿宋"/>
                <w:sz w:val="32"/>
                <w:szCs w:val="32"/>
              </w:rPr>
            </w:pPr>
          </w:p>
        </w:tc>
        <w:tc>
          <w:tcPr>
            <w:tcW w:w="1560"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批准日期</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年</w:t>
            </w:r>
            <w:r>
              <w:rPr>
                <w:rFonts w:ascii="仿宋" w:eastAsia="仿宋" w:hAnsi="仿宋"/>
                <w:sz w:val="32"/>
                <w:szCs w:val="32"/>
              </w:rPr>
              <w:t xml:space="preserve"> </w:t>
            </w:r>
            <w:r w:rsidRPr="005C6050">
              <w:rPr>
                <w:rFonts w:ascii="仿宋" w:eastAsia="仿宋" w:hAnsi="仿宋"/>
                <w:sz w:val="32"/>
                <w:szCs w:val="32"/>
              </w:rPr>
              <w:t>月</w:t>
            </w:r>
            <w:r>
              <w:rPr>
                <w:rFonts w:ascii="仿宋" w:eastAsia="仿宋" w:hAnsi="仿宋"/>
                <w:sz w:val="32"/>
                <w:szCs w:val="32"/>
              </w:rPr>
              <w:t xml:space="preserve"> </w:t>
            </w:r>
            <w:r w:rsidRPr="005C6050">
              <w:rPr>
                <w:rFonts w:ascii="仿宋" w:eastAsia="仿宋" w:hAnsi="仿宋"/>
                <w:sz w:val="32"/>
                <w:szCs w:val="32"/>
              </w:rPr>
              <w:t>日</w:t>
            </w:r>
          </w:p>
        </w:tc>
        <w:tc>
          <w:tcPr>
            <w:tcW w:w="1559"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复制份数</w:t>
            </w:r>
          </w:p>
        </w:tc>
        <w:tc>
          <w:tcPr>
            <w:tcW w:w="1554"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left"/>
              <w:rPr>
                <w:rFonts w:ascii="仿宋" w:eastAsia="仿宋" w:hAnsi="仿宋"/>
                <w:sz w:val="32"/>
                <w:szCs w:val="32"/>
              </w:rPr>
            </w:pPr>
          </w:p>
        </w:tc>
      </w:tr>
      <w:tr w:rsidR="0043442C" w:rsidRPr="005C6050" w:rsidTr="004B0917">
        <w:trPr>
          <w:trHeight w:val="34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颁发部门</w:t>
            </w:r>
          </w:p>
        </w:tc>
        <w:tc>
          <w:tcPr>
            <w:tcW w:w="1134" w:type="dxa"/>
            <w:tcBorders>
              <w:top w:val="single" w:sz="4" w:space="0" w:color="auto"/>
              <w:left w:val="nil"/>
              <w:bottom w:val="single" w:sz="4" w:space="0" w:color="auto"/>
              <w:right w:val="single" w:sz="4" w:space="0" w:color="auto"/>
            </w:tcBorders>
            <w:vAlign w:val="center"/>
          </w:tcPr>
          <w:p w:rsidR="0043442C" w:rsidRPr="005C6050" w:rsidRDefault="0043442C" w:rsidP="004B0917">
            <w:pPr>
              <w:jc w:val="left"/>
              <w:rPr>
                <w:rFonts w:ascii="仿宋" w:eastAsia="仿宋" w:hAnsi="仿宋"/>
                <w:sz w:val="32"/>
                <w:szCs w:val="32"/>
              </w:rPr>
            </w:pPr>
          </w:p>
        </w:tc>
        <w:tc>
          <w:tcPr>
            <w:tcW w:w="1560" w:type="dxa"/>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分发部门</w:t>
            </w:r>
          </w:p>
        </w:tc>
        <w:tc>
          <w:tcPr>
            <w:tcW w:w="4672" w:type="dxa"/>
            <w:gridSpan w:val="3"/>
            <w:tcBorders>
              <w:top w:val="single" w:sz="4" w:space="0" w:color="auto"/>
              <w:left w:val="nil"/>
              <w:bottom w:val="single" w:sz="4" w:space="0" w:color="auto"/>
              <w:right w:val="single" w:sz="4" w:space="0" w:color="auto"/>
            </w:tcBorders>
            <w:vAlign w:val="center"/>
          </w:tcPr>
          <w:p w:rsidR="0043442C" w:rsidRPr="005C6050" w:rsidRDefault="0043442C" w:rsidP="004B0917">
            <w:pPr>
              <w:jc w:val="left"/>
              <w:rPr>
                <w:rFonts w:ascii="仿宋" w:eastAsia="仿宋" w:hAnsi="仿宋"/>
                <w:sz w:val="32"/>
                <w:szCs w:val="32"/>
              </w:rPr>
            </w:pPr>
          </w:p>
        </w:tc>
      </w:tr>
      <w:tr w:rsidR="0043442C" w:rsidRPr="005C6050" w:rsidTr="004B0917">
        <w:trPr>
          <w:trHeight w:val="34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编订依据</w:t>
            </w:r>
          </w:p>
        </w:tc>
        <w:tc>
          <w:tcPr>
            <w:tcW w:w="4253" w:type="dxa"/>
            <w:gridSpan w:val="3"/>
            <w:tcBorders>
              <w:top w:val="single" w:sz="4" w:space="0" w:color="auto"/>
              <w:left w:val="nil"/>
              <w:bottom w:val="single" w:sz="4" w:space="0" w:color="auto"/>
              <w:right w:val="single" w:sz="4" w:space="0" w:color="auto"/>
            </w:tcBorders>
            <w:vAlign w:val="center"/>
            <w:hideMark/>
          </w:tcPr>
          <w:p w:rsidR="0043442C" w:rsidRPr="005C6050" w:rsidRDefault="0043442C" w:rsidP="004B0917">
            <w:pPr>
              <w:jc w:val="left"/>
              <w:rPr>
                <w:rFonts w:ascii="仿宋" w:eastAsia="仿宋" w:hAnsi="仿宋"/>
                <w:sz w:val="32"/>
                <w:szCs w:val="32"/>
              </w:rPr>
            </w:pPr>
            <w:r w:rsidRPr="005C6050">
              <w:rPr>
                <w:rFonts w:ascii="仿宋" w:eastAsia="仿宋" w:hAnsi="仿宋"/>
                <w:sz w:val="32"/>
                <w:szCs w:val="32"/>
              </w:rPr>
              <w:t>《药品生产质量管理规范》2010版</w:t>
            </w:r>
          </w:p>
        </w:tc>
        <w:tc>
          <w:tcPr>
            <w:tcW w:w="3113" w:type="dxa"/>
            <w:gridSpan w:val="2"/>
            <w:tcBorders>
              <w:top w:val="single" w:sz="4" w:space="0" w:color="auto"/>
              <w:left w:val="nil"/>
              <w:bottom w:val="single" w:sz="4" w:space="0" w:color="auto"/>
              <w:right w:val="single" w:sz="4" w:space="0" w:color="auto"/>
            </w:tcBorders>
            <w:vAlign w:val="center"/>
            <w:hideMark/>
          </w:tcPr>
          <w:p w:rsidR="0043442C" w:rsidRPr="005C6050" w:rsidRDefault="0043442C" w:rsidP="004B0917">
            <w:pPr>
              <w:ind w:firstLineChars="100" w:firstLine="320"/>
              <w:jc w:val="left"/>
              <w:rPr>
                <w:rFonts w:ascii="仿宋" w:eastAsia="仿宋" w:hAnsi="仿宋"/>
                <w:sz w:val="32"/>
                <w:szCs w:val="32"/>
              </w:rPr>
            </w:pPr>
            <w:r w:rsidRPr="005C6050">
              <w:rPr>
                <w:rFonts w:ascii="仿宋" w:eastAsia="仿宋" w:hAnsi="仿宋"/>
                <w:sz w:val="32"/>
                <w:szCs w:val="32"/>
              </w:rPr>
              <w:t>编订  修订</w:t>
            </w:r>
            <w:r>
              <w:rPr>
                <w:rFonts w:ascii="仿宋" w:eastAsia="仿宋" w:hAnsi="仿宋"/>
                <w:sz w:val="32"/>
                <w:szCs w:val="32"/>
              </w:rPr>
              <w:t xml:space="preserve"> </w:t>
            </w:r>
            <w:r>
              <w:rPr>
                <w:rFonts w:ascii="仿宋" w:eastAsia="仿宋" w:hAnsi="仿宋" w:hint="eastAsia"/>
                <w:sz w:val="32"/>
                <w:szCs w:val="32"/>
              </w:rPr>
              <w:t xml:space="preserve"> </w:t>
            </w:r>
            <w:r w:rsidRPr="005C6050">
              <w:rPr>
                <w:rFonts w:ascii="仿宋" w:eastAsia="仿宋" w:hAnsi="仿宋"/>
                <w:sz w:val="32"/>
                <w:szCs w:val="32"/>
              </w:rPr>
              <w:t>复审</w:t>
            </w:r>
          </w:p>
        </w:tc>
      </w:tr>
    </w:tbl>
    <w:p w:rsidR="0043442C" w:rsidRPr="005C6050" w:rsidRDefault="0043442C" w:rsidP="0043442C">
      <w:pPr>
        <w:spacing w:line="400" w:lineRule="exact"/>
        <w:ind w:leftChars="-68" w:left="-141" w:hanging="2"/>
        <w:rPr>
          <w:rFonts w:ascii="仿宋" w:eastAsia="仿宋" w:hAnsi="仿宋"/>
          <w:sz w:val="32"/>
          <w:szCs w:val="32"/>
        </w:rPr>
      </w:pPr>
      <w:r w:rsidRPr="005C6050">
        <w:rPr>
          <w:rFonts w:ascii="仿宋" w:eastAsia="仿宋" w:hAnsi="仿宋"/>
          <w:sz w:val="32"/>
          <w:szCs w:val="32"/>
        </w:rPr>
        <w:t xml:space="preserve">目  </w:t>
      </w:r>
      <w:r>
        <w:rPr>
          <w:rFonts w:ascii="仿宋" w:eastAsia="仿宋" w:hAnsi="仿宋" w:hint="eastAsia"/>
          <w:sz w:val="32"/>
          <w:szCs w:val="32"/>
        </w:rPr>
        <w:t xml:space="preserve">  </w:t>
      </w:r>
      <w:r w:rsidRPr="005C6050">
        <w:rPr>
          <w:rFonts w:ascii="仿宋" w:eastAsia="仿宋" w:hAnsi="仿宋"/>
          <w:sz w:val="32"/>
          <w:szCs w:val="32"/>
        </w:rPr>
        <w:t>的：CJY-300D 片剂脆碎度测定仪的操作。</w:t>
      </w:r>
    </w:p>
    <w:p w:rsidR="0043442C" w:rsidRPr="005C6050" w:rsidRDefault="0043442C" w:rsidP="0043442C">
      <w:pPr>
        <w:spacing w:line="400" w:lineRule="exact"/>
        <w:ind w:leftChars="-68" w:left="-141" w:hanging="2"/>
        <w:rPr>
          <w:rFonts w:ascii="仿宋" w:eastAsia="仿宋" w:hAnsi="仿宋"/>
          <w:sz w:val="32"/>
          <w:szCs w:val="32"/>
        </w:rPr>
      </w:pPr>
      <w:r w:rsidRPr="005C6050">
        <w:rPr>
          <w:rFonts w:ascii="仿宋" w:eastAsia="仿宋" w:hAnsi="仿宋"/>
          <w:sz w:val="32"/>
          <w:szCs w:val="32"/>
        </w:rPr>
        <w:t>适用范围：CJY-300D 片剂脆碎度测定仪。</w:t>
      </w:r>
    </w:p>
    <w:p w:rsidR="0043442C" w:rsidRDefault="0043442C" w:rsidP="0043442C">
      <w:pPr>
        <w:spacing w:line="400" w:lineRule="exact"/>
        <w:ind w:leftChars="-68" w:left="-141" w:hanging="2"/>
        <w:rPr>
          <w:rFonts w:ascii="仿宋" w:eastAsia="仿宋" w:hAnsi="仿宋"/>
          <w:sz w:val="32"/>
          <w:szCs w:val="32"/>
        </w:rPr>
      </w:pPr>
      <w:r w:rsidRPr="005C6050">
        <w:rPr>
          <w:rFonts w:ascii="仿宋" w:eastAsia="仿宋" w:hAnsi="仿宋"/>
          <w:sz w:val="32"/>
          <w:szCs w:val="32"/>
        </w:rPr>
        <w:t xml:space="preserve">责 </w:t>
      </w:r>
      <w:r>
        <w:rPr>
          <w:rFonts w:ascii="仿宋" w:eastAsia="仿宋" w:hAnsi="仿宋" w:hint="eastAsia"/>
          <w:sz w:val="32"/>
          <w:szCs w:val="32"/>
        </w:rPr>
        <w:t xml:space="preserve">  </w:t>
      </w:r>
      <w:r w:rsidRPr="005C6050">
        <w:rPr>
          <w:rFonts w:ascii="仿宋" w:eastAsia="仿宋" w:hAnsi="仿宋"/>
          <w:sz w:val="32"/>
          <w:szCs w:val="32"/>
        </w:rPr>
        <w:t xml:space="preserve"> 任：检验室主任及检验人员对本规程的实施负责，检验室主任对本规程的有效执行承担监督检查责任。</w:t>
      </w:r>
    </w:p>
    <w:p w:rsidR="0043442C"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一、</w:t>
      </w:r>
      <w:r w:rsidRPr="005C6050">
        <w:rPr>
          <w:rFonts w:ascii="仿宋" w:eastAsia="仿宋" w:hAnsi="仿宋"/>
          <w:sz w:val="32"/>
          <w:szCs w:val="32"/>
        </w:rPr>
        <w:t>在仪器背面插上电源插头，打开电源开关。</w:t>
      </w:r>
    </w:p>
    <w:p w:rsidR="0043442C"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二、</w:t>
      </w:r>
      <w:r w:rsidRPr="005C6050">
        <w:rPr>
          <w:rFonts w:ascii="仿宋" w:eastAsia="仿宋" w:hAnsi="仿宋"/>
          <w:sz w:val="32"/>
          <w:szCs w:val="32"/>
        </w:rPr>
        <w:t>打开左右轮鼓端盖：握住端盖手柄，向内轻按并逆时针旋转，即可打开端盖。</w:t>
      </w:r>
    </w:p>
    <w:p w:rsidR="0043442C"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三、</w:t>
      </w:r>
      <w:r w:rsidRPr="005C6050">
        <w:rPr>
          <w:rFonts w:ascii="仿宋" w:eastAsia="仿宋" w:hAnsi="仿宋"/>
          <w:sz w:val="32"/>
          <w:szCs w:val="32"/>
        </w:rPr>
        <w:t>将被检药物放入轮鼓，装上轮鼓盖，握住手柄，将手柄轴向轴孔内按入，顺时针旋转，关闭端盖。</w:t>
      </w:r>
    </w:p>
    <w:p w:rsidR="0043442C"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四、</w:t>
      </w:r>
      <w:r w:rsidRPr="005C6050">
        <w:rPr>
          <w:rFonts w:ascii="仿宋" w:eastAsia="仿宋" w:hAnsi="仿宋"/>
          <w:sz w:val="32"/>
          <w:szCs w:val="32"/>
        </w:rPr>
        <w:t>按动“启动”按键，仪器开始工作，并自动计数，待轮鼓转动100圈时，主机自动停机报警。在停机状态下按加键或减键，可设置轮鼓需要旋转的圈数。</w:t>
      </w:r>
    </w:p>
    <w:p w:rsidR="0043442C"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五、</w:t>
      </w:r>
      <w:r w:rsidRPr="005C6050">
        <w:rPr>
          <w:rFonts w:ascii="仿宋" w:eastAsia="仿宋" w:hAnsi="仿宋"/>
          <w:sz w:val="32"/>
          <w:szCs w:val="32"/>
        </w:rPr>
        <w:t>打开端盖，取出药物，检查测试结果。（端盖手柄逆时针旋转后可连同轮鼓从仪器上一同退出。）</w:t>
      </w:r>
    </w:p>
    <w:p w:rsidR="0043442C"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六、</w:t>
      </w:r>
      <w:r w:rsidRPr="005C6050">
        <w:rPr>
          <w:rFonts w:ascii="仿宋" w:eastAsia="仿宋" w:hAnsi="仿宋"/>
          <w:sz w:val="32"/>
          <w:szCs w:val="32"/>
        </w:rPr>
        <w:t>若需继续测试，则重复2-5步骤即可。</w:t>
      </w:r>
    </w:p>
    <w:p w:rsidR="0043442C" w:rsidRPr="00187256" w:rsidRDefault="0043442C" w:rsidP="0043442C">
      <w:pPr>
        <w:spacing w:line="400" w:lineRule="exact"/>
        <w:ind w:leftChars="-68" w:left="-141" w:hanging="2"/>
        <w:rPr>
          <w:rFonts w:ascii="仿宋" w:eastAsia="仿宋" w:hAnsi="仿宋"/>
          <w:sz w:val="32"/>
          <w:szCs w:val="32"/>
        </w:rPr>
      </w:pPr>
      <w:r>
        <w:rPr>
          <w:rFonts w:ascii="仿宋" w:eastAsia="仿宋" w:hAnsi="仿宋" w:hint="eastAsia"/>
          <w:sz w:val="32"/>
          <w:szCs w:val="32"/>
        </w:rPr>
        <w:t xml:space="preserve">    </w:t>
      </w:r>
      <w:r w:rsidRPr="00187256">
        <w:rPr>
          <w:rFonts w:ascii="黑体" w:eastAsia="黑体" w:hAnsi="黑体" w:hint="eastAsia"/>
          <w:sz w:val="32"/>
          <w:szCs w:val="32"/>
        </w:rPr>
        <w:t>七、</w:t>
      </w:r>
      <w:r w:rsidRPr="00187256">
        <w:rPr>
          <w:rFonts w:ascii="仿宋" w:eastAsia="仿宋" w:hAnsi="仿宋"/>
          <w:sz w:val="32"/>
          <w:szCs w:val="32"/>
        </w:rPr>
        <w:t>如当日不再测试，则请关闭仪器背面“电源”开关。并退出轮鼓，清洗或用软布擦净轮鼓内外，保持仪器清洁。</w:t>
      </w:r>
    </w:p>
    <w:p w:rsidR="00F561C8" w:rsidRPr="0043442C" w:rsidRDefault="0043442C"/>
    <w:sectPr w:rsidR="00F561C8" w:rsidRPr="0043442C" w:rsidSect="0043442C">
      <w:pgSz w:w="11906" w:h="16838"/>
      <w:pgMar w:top="1418" w:right="1440" w:bottom="1418"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Heiti SC Light">
    <w:altName w:val="Arial Unicode MS"/>
    <w:charset w:val="50"/>
    <w:family w:val="auto"/>
    <w:pitch w:val="default"/>
    <w:sig w:usb0="00000000" w:usb1="080E004A" w:usb2="00000010" w:usb3="00000000" w:csb0="003E0000" w:csb1="00000000"/>
  </w:font>
  <w:font w:name="Times">
    <w:panose1 w:val="020206030504050203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00EE"/>
    <w:multiLevelType w:val="multilevel"/>
    <w:tmpl w:val="261400EE"/>
    <w:lvl w:ilvl="0">
      <w:start w:val="2"/>
      <w:numFmt w:val="decimal"/>
      <w:lvlText w:val="%1"/>
      <w:lvlJc w:val="left"/>
      <w:pPr>
        <w:tabs>
          <w:tab w:val="num" w:pos="782"/>
        </w:tabs>
        <w:ind w:left="782" w:hanging="360"/>
      </w:pPr>
      <w:rPr>
        <w:rFonts w:hint="eastAsia"/>
      </w:rPr>
    </w:lvl>
    <w:lvl w:ilvl="1">
      <w:start w:val="15"/>
      <w:numFmt w:val="decimal"/>
      <w:isLgl/>
      <w:lvlText w:val="%1.%2"/>
      <w:lvlJc w:val="left"/>
      <w:pPr>
        <w:tabs>
          <w:tab w:val="num" w:pos="1007"/>
        </w:tabs>
        <w:ind w:left="1007" w:hanging="585"/>
      </w:pPr>
      <w:rPr>
        <w:rFonts w:hint="eastAsia"/>
      </w:rPr>
    </w:lvl>
    <w:lvl w:ilvl="2">
      <w:start w:val="1"/>
      <w:numFmt w:val="decimal"/>
      <w:isLgl/>
      <w:lvlText w:val="%1.%2.%3"/>
      <w:lvlJc w:val="left"/>
      <w:pPr>
        <w:tabs>
          <w:tab w:val="num" w:pos="1142"/>
        </w:tabs>
        <w:ind w:left="1142" w:hanging="720"/>
      </w:pPr>
      <w:rPr>
        <w:rFonts w:hint="eastAsia"/>
      </w:rPr>
    </w:lvl>
    <w:lvl w:ilvl="3">
      <w:start w:val="1"/>
      <w:numFmt w:val="decimal"/>
      <w:isLgl/>
      <w:lvlText w:val="%1.%2.%3.%4"/>
      <w:lvlJc w:val="left"/>
      <w:pPr>
        <w:tabs>
          <w:tab w:val="num" w:pos="1142"/>
        </w:tabs>
        <w:ind w:left="1142" w:hanging="720"/>
      </w:pPr>
      <w:rPr>
        <w:rFonts w:hint="eastAsia"/>
      </w:rPr>
    </w:lvl>
    <w:lvl w:ilvl="4">
      <w:start w:val="1"/>
      <w:numFmt w:val="decimal"/>
      <w:isLgl/>
      <w:lvlText w:val="%1.%2.%3.%4.%5"/>
      <w:lvlJc w:val="left"/>
      <w:pPr>
        <w:tabs>
          <w:tab w:val="num" w:pos="1502"/>
        </w:tabs>
        <w:ind w:left="1502" w:hanging="1080"/>
      </w:pPr>
      <w:rPr>
        <w:rFonts w:hint="eastAsia"/>
      </w:rPr>
    </w:lvl>
    <w:lvl w:ilvl="5">
      <w:start w:val="1"/>
      <w:numFmt w:val="decimal"/>
      <w:isLgl/>
      <w:lvlText w:val="%1.%2.%3.%4.%5.%6"/>
      <w:lvlJc w:val="left"/>
      <w:pPr>
        <w:tabs>
          <w:tab w:val="num" w:pos="1502"/>
        </w:tabs>
        <w:ind w:left="1502" w:hanging="1080"/>
      </w:pPr>
      <w:rPr>
        <w:rFonts w:hint="eastAsia"/>
      </w:rPr>
    </w:lvl>
    <w:lvl w:ilvl="6">
      <w:start w:val="1"/>
      <w:numFmt w:val="decimal"/>
      <w:isLgl/>
      <w:lvlText w:val="%1.%2.%3.%4.%5.%6.%7"/>
      <w:lvlJc w:val="left"/>
      <w:pPr>
        <w:tabs>
          <w:tab w:val="num" w:pos="1502"/>
        </w:tabs>
        <w:ind w:left="1502" w:hanging="1080"/>
      </w:pPr>
      <w:rPr>
        <w:rFonts w:hint="eastAsia"/>
      </w:rPr>
    </w:lvl>
    <w:lvl w:ilvl="7">
      <w:start w:val="1"/>
      <w:numFmt w:val="decimal"/>
      <w:isLgl/>
      <w:lvlText w:val="%1.%2.%3.%4.%5.%6.%7.%8"/>
      <w:lvlJc w:val="left"/>
      <w:pPr>
        <w:tabs>
          <w:tab w:val="num" w:pos="1862"/>
        </w:tabs>
        <w:ind w:left="1862" w:hanging="1440"/>
      </w:pPr>
      <w:rPr>
        <w:rFonts w:hint="eastAsia"/>
      </w:rPr>
    </w:lvl>
    <w:lvl w:ilvl="8">
      <w:start w:val="1"/>
      <w:numFmt w:val="decimal"/>
      <w:isLgl/>
      <w:lvlText w:val="%1.%2.%3.%4.%5.%6.%7.%8.%9"/>
      <w:lvlJc w:val="left"/>
      <w:pPr>
        <w:tabs>
          <w:tab w:val="num" w:pos="1862"/>
        </w:tabs>
        <w:ind w:left="1862" w:hanging="1440"/>
      </w:pPr>
      <w:rPr>
        <w:rFonts w:hint="eastAsia"/>
      </w:rPr>
    </w:lvl>
  </w:abstractNum>
  <w:abstractNum w:abstractNumId="1">
    <w:nsid w:val="2B935D4B"/>
    <w:multiLevelType w:val="hybridMultilevel"/>
    <w:tmpl w:val="C00053C8"/>
    <w:lvl w:ilvl="0" w:tplc="7E145EC8">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064171E"/>
    <w:multiLevelType w:val="multilevel"/>
    <w:tmpl w:val="26586B26"/>
    <w:lvl w:ilvl="0">
      <w:start w:val="2"/>
      <w:numFmt w:val="decimal"/>
      <w:lvlText w:val="%1、"/>
      <w:lvlJc w:val="left"/>
      <w:pPr>
        <w:tabs>
          <w:tab w:val="num" w:pos="782"/>
        </w:tabs>
        <w:ind w:left="782" w:hanging="360"/>
      </w:pPr>
      <w:rPr>
        <w:rFonts w:ascii="Times New Roman" w:hAnsi="Times New Roman" w:cs="Times New Roman" w:hint="default"/>
      </w:rPr>
    </w:lvl>
    <w:lvl w:ilvl="1">
      <w:start w:val="1"/>
      <w:numFmt w:val="lowerLetter"/>
      <w:lvlText w:val="%2)"/>
      <w:lvlJc w:val="left"/>
      <w:pPr>
        <w:tabs>
          <w:tab w:val="num" w:pos="1262"/>
        </w:tabs>
        <w:ind w:left="1262" w:hanging="420"/>
      </w:pPr>
      <w:rPr>
        <w:rFonts w:ascii="Times New Roman" w:hAnsi="Times New Roman" w:cs="Times New Roman" w:hint="default"/>
      </w:rPr>
    </w:lvl>
    <w:lvl w:ilvl="2">
      <w:start w:val="1"/>
      <w:numFmt w:val="lowerRoman"/>
      <w:lvlText w:val="%3."/>
      <w:lvlJc w:val="right"/>
      <w:pPr>
        <w:tabs>
          <w:tab w:val="num" w:pos="1682"/>
        </w:tabs>
        <w:ind w:left="1682" w:hanging="420"/>
      </w:pPr>
      <w:rPr>
        <w:rFonts w:ascii="Times New Roman" w:hAnsi="Times New Roman" w:cs="Times New Roman" w:hint="default"/>
      </w:rPr>
    </w:lvl>
    <w:lvl w:ilvl="3">
      <w:start w:val="1"/>
      <w:numFmt w:val="decimal"/>
      <w:lvlText w:val="%4."/>
      <w:lvlJc w:val="left"/>
      <w:pPr>
        <w:tabs>
          <w:tab w:val="num" w:pos="2102"/>
        </w:tabs>
        <w:ind w:left="2102" w:hanging="420"/>
      </w:pPr>
      <w:rPr>
        <w:rFonts w:ascii="Times New Roman" w:hAnsi="Times New Roman" w:cs="Times New Roman" w:hint="default"/>
      </w:rPr>
    </w:lvl>
    <w:lvl w:ilvl="4">
      <w:start w:val="1"/>
      <w:numFmt w:val="lowerLetter"/>
      <w:lvlText w:val="%5)"/>
      <w:lvlJc w:val="left"/>
      <w:pPr>
        <w:tabs>
          <w:tab w:val="num" w:pos="2522"/>
        </w:tabs>
        <w:ind w:left="2522" w:hanging="420"/>
      </w:pPr>
      <w:rPr>
        <w:rFonts w:ascii="Times New Roman" w:hAnsi="Times New Roman" w:cs="Times New Roman" w:hint="default"/>
      </w:rPr>
    </w:lvl>
    <w:lvl w:ilvl="5">
      <w:start w:val="1"/>
      <w:numFmt w:val="lowerRoman"/>
      <w:lvlText w:val="%6."/>
      <w:lvlJc w:val="right"/>
      <w:pPr>
        <w:tabs>
          <w:tab w:val="num" w:pos="2942"/>
        </w:tabs>
        <w:ind w:left="2942" w:hanging="420"/>
      </w:pPr>
      <w:rPr>
        <w:rFonts w:ascii="Times New Roman" w:hAnsi="Times New Roman" w:cs="Times New Roman" w:hint="default"/>
      </w:rPr>
    </w:lvl>
    <w:lvl w:ilvl="6">
      <w:start w:val="1"/>
      <w:numFmt w:val="decimal"/>
      <w:lvlText w:val="%7."/>
      <w:lvlJc w:val="left"/>
      <w:pPr>
        <w:tabs>
          <w:tab w:val="num" w:pos="3362"/>
        </w:tabs>
        <w:ind w:left="3362" w:hanging="420"/>
      </w:pPr>
      <w:rPr>
        <w:rFonts w:ascii="Times New Roman" w:hAnsi="Times New Roman" w:cs="Times New Roman" w:hint="default"/>
      </w:rPr>
    </w:lvl>
    <w:lvl w:ilvl="7">
      <w:start w:val="1"/>
      <w:numFmt w:val="lowerLetter"/>
      <w:lvlText w:val="%8)"/>
      <w:lvlJc w:val="left"/>
      <w:pPr>
        <w:tabs>
          <w:tab w:val="num" w:pos="3782"/>
        </w:tabs>
        <w:ind w:left="3782" w:hanging="420"/>
      </w:pPr>
      <w:rPr>
        <w:rFonts w:ascii="Times New Roman" w:hAnsi="Times New Roman" w:cs="Times New Roman" w:hint="default"/>
      </w:rPr>
    </w:lvl>
    <w:lvl w:ilvl="8">
      <w:start w:val="1"/>
      <w:numFmt w:val="lowerRoman"/>
      <w:lvlText w:val="%9."/>
      <w:lvlJc w:val="right"/>
      <w:pPr>
        <w:tabs>
          <w:tab w:val="num" w:pos="4202"/>
        </w:tabs>
        <w:ind w:left="4202" w:hanging="420"/>
      </w:pPr>
      <w:rPr>
        <w:rFonts w:ascii="Times New Roman" w:hAnsi="Times New Roman" w:cs="Times New Roman" w:hint="default"/>
      </w:rPr>
    </w:lvl>
  </w:abstractNum>
  <w:abstractNum w:abstractNumId="3">
    <w:nsid w:val="409B2FD9"/>
    <w:multiLevelType w:val="hybridMultilevel"/>
    <w:tmpl w:val="640238DE"/>
    <w:lvl w:ilvl="0" w:tplc="1D9A031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9C66C50"/>
    <w:multiLevelType w:val="hybridMultilevel"/>
    <w:tmpl w:val="2D68635A"/>
    <w:lvl w:ilvl="0" w:tplc="7CBA844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D8A4308"/>
    <w:multiLevelType w:val="multilevel"/>
    <w:tmpl w:val="902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8306E"/>
    <w:multiLevelType w:val="hybridMultilevel"/>
    <w:tmpl w:val="CBD2C974"/>
    <w:lvl w:ilvl="0" w:tplc="92A07576">
      <w:start w:val="1"/>
      <w:numFmt w:val="decimal"/>
      <w:lvlText w:val="%1."/>
      <w:lvlJc w:val="left"/>
      <w:pPr>
        <w:ind w:left="928"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679466D4"/>
    <w:multiLevelType w:val="multilevel"/>
    <w:tmpl w:val="679466D4"/>
    <w:lvl w:ilvl="0">
      <w:start w:val="1"/>
      <w:numFmt w:val="decimal"/>
      <w:lvlText w:val="%1"/>
      <w:lvlJc w:val="left"/>
      <w:pPr>
        <w:tabs>
          <w:tab w:val="num" w:pos="585"/>
        </w:tabs>
        <w:ind w:left="585" w:hanging="585"/>
      </w:pPr>
      <w:rPr>
        <w:rFonts w:hint="eastAsia"/>
      </w:rPr>
    </w:lvl>
    <w:lvl w:ilvl="1">
      <w:start w:val="10"/>
      <w:numFmt w:val="decimal"/>
      <w:lvlText w:val="%1.%2"/>
      <w:lvlJc w:val="left"/>
      <w:pPr>
        <w:tabs>
          <w:tab w:val="num" w:pos="1005"/>
        </w:tabs>
        <w:ind w:left="1005" w:hanging="585"/>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600"/>
        </w:tabs>
        <w:ind w:left="3600" w:hanging="108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4800"/>
        </w:tabs>
        <w:ind w:left="4800" w:hanging="1440"/>
      </w:pPr>
      <w:rPr>
        <w:rFonts w:hint="eastAsia"/>
      </w:rPr>
    </w:lvl>
  </w:abstractNum>
  <w:abstractNum w:abstractNumId="8">
    <w:nsid w:val="69830552"/>
    <w:multiLevelType w:val="hybridMultilevel"/>
    <w:tmpl w:val="F982BBD8"/>
    <w:lvl w:ilvl="0" w:tplc="0B9491D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75982788"/>
    <w:multiLevelType w:val="multilevel"/>
    <w:tmpl w:val="938615A2"/>
    <w:lvl w:ilvl="0">
      <w:start w:val="2"/>
      <w:numFmt w:val="decimal"/>
      <w:lvlText w:val="%1"/>
      <w:lvlJc w:val="left"/>
      <w:pPr>
        <w:tabs>
          <w:tab w:val="num" w:pos="782"/>
        </w:tabs>
        <w:ind w:left="782" w:hanging="360"/>
      </w:pPr>
      <w:rPr>
        <w:rFonts w:ascii="宋体" w:eastAsia="宋体" w:hAnsi="宋体" w:hint="eastAsia"/>
      </w:rPr>
    </w:lvl>
    <w:lvl w:ilvl="1">
      <w:start w:val="15"/>
      <w:numFmt w:val="decimal"/>
      <w:isLgl/>
      <w:lvlText w:val="%1.%2"/>
      <w:lvlJc w:val="left"/>
      <w:pPr>
        <w:tabs>
          <w:tab w:val="num" w:pos="1007"/>
        </w:tabs>
        <w:ind w:left="1007" w:hanging="585"/>
      </w:pPr>
      <w:rPr>
        <w:rFonts w:ascii="宋体" w:eastAsia="宋体" w:hAnsi="宋体" w:hint="eastAsia"/>
      </w:rPr>
    </w:lvl>
    <w:lvl w:ilvl="2">
      <w:start w:val="1"/>
      <w:numFmt w:val="decimal"/>
      <w:isLgl/>
      <w:lvlText w:val="%1.%2.%3"/>
      <w:lvlJc w:val="left"/>
      <w:pPr>
        <w:tabs>
          <w:tab w:val="num" w:pos="1142"/>
        </w:tabs>
        <w:ind w:left="1142" w:hanging="720"/>
      </w:pPr>
      <w:rPr>
        <w:rFonts w:ascii="宋体" w:eastAsia="宋体" w:hAnsi="宋体" w:hint="eastAsia"/>
      </w:rPr>
    </w:lvl>
    <w:lvl w:ilvl="3">
      <w:start w:val="1"/>
      <w:numFmt w:val="decimal"/>
      <w:isLgl/>
      <w:lvlText w:val="%1.%2.%3.%4"/>
      <w:lvlJc w:val="left"/>
      <w:pPr>
        <w:tabs>
          <w:tab w:val="num" w:pos="1142"/>
        </w:tabs>
        <w:ind w:left="1142" w:hanging="720"/>
      </w:pPr>
      <w:rPr>
        <w:rFonts w:ascii="宋体" w:eastAsia="宋体" w:hAnsi="宋体" w:hint="eastAsia"/>
      </w:rPr>
    </w:lvl>
    <w:lvl w:ilvl="4">
      <w:start w:val="1"/>
      <w:numFmt w:val="decimal"/>
      <w:isLgl/>
      <w:lvlText w:val="%1.%2.%3.%4.%5"/>
      <w:lvlJc w:val="left"/>
      <w:pPr>
        <w:tabs>
          <w:tab w:val="num" w:pos="1502"/>
        </w:tabs>
        <w:ind w:left="1502" w:hanging="1080"/>
      </w:pPr>
      <w:rPr>
        <w:rFonts w:ascii="宋体" w:eastAsia="宋体" w:hAnsi="宋体" w:hint="eastAsia"/>
      </w:rPr>
    </w:lvl>
    <w:lvl w:ilvl="5">
      <w:start w:val="1"/>
      <w:numFmt w:val="decimal"/>
      <w:isLgl/>
      <w:lvlText w:val="%1.%2.%3.%4.%5.%6"/>
      <w:lvlJc w:val="left"/>
      <w:pPr>
        <w:tabs>
          <w:tab w:val="num" w:pos="1502"/>
        </w:tabs>
        <w:ind w:left="1502" w:hanging="1080"/>
      </w:pPr>
      <w:rPr>
        <w:rFonts w:ascii="宋体" w:eastAsia="宋体" w:hAnsi="宋体" w:hint="eastAsia"/>
      </w:rPr>
    </w:lvl>
    <w:lvl w:ilvl="6">
      <w:start w:val="1"/>
      <w:numFmt w:val="decimal"/>
      <w:isLgl/>
      <w:lvlText w:val="%1.%2.%3.%4.%5.%6.%7"/>
      <w:lvlJc w:val="left"/>
      <w:pPr>
        <w:tabs>
          <w:tab w:val="num" w:pos="1502"/>
        </w:tabs>
        <w:ind w:left="1502" w:hanging="1080"/>
      </w:pPr>
      <w:rPr>
        <w:rFonts w:ascii="宋体" w:eastAsia="宋体" w:hAnsi="宋体" w:hint="eastAsia"/>
      </w:rPr>
    </w:lvl>
    <w:lvl w:ilvl="7">
      <w:start w:val="1"/>
      <w:numFmt w:val="decimal"/>
      <w:isLgl/>
      <w:lvlText w:val="%1.%2.%3.%4.%5.%6.%7.%8"/>
      <w:lvlJc w:val="left"/>
      <w:pPr>
        <w:tabs>
          <w:tab w:val="num" w:pos="1862"/>
        </w:tabs>
        <w:ind w:left="1862" w:hanging="1440"/>
      </w:pPr>
      <w:rPr>
        <w:rFonts w:ascii="宋体" w:eastAsia="宋体" w:hAnsi="宋体" w:hint="eastAsia"/>
      </w:rPr>
    </w:lvl>
    <w:lvl w:ilvl="8">
      <w:start w:val="1"/>
      <w:numFmt w:val="decimal"/>
      <w:isLgl/>
      <w:lvlText w:val="%1.%2.%3.%4.%5.%6.%7.%8.%9"/>
      <w:lvlJc w:val="left"/>
      <w:pPr>
        <w:tabs>
          <w:tab w:val="num" w:pos="1862"/>
        </w:tabs>
        <w:ind w:left="1862" w:hanging="1440"/>
      </w:pPr>
      <w:rPr>
        <w:rFonts w:ascii="宋体" w:eastAsia="宋体" w:hAnsi="宋体" w:hint="eastAsia"/>
      </w:rPr>
    </w:lvl>
  </w:abstractNum>
  <w:abstractNum w:abstractNumId="10">
    <w:nsid w:val="7AE56D77"/>
    <w:multiLevelType w:val="multilevel"/>
    <w:tmpl w:val="7AE56D77"/>
    <w:lvl w:ilvl="0">
      <w:start w:val="2"/>
      <w:numFmt w:val="decimal"/>
      <w:lvlText w:val="%1、"/>
      <w:lvlJc w:val="left"/>
      <w:pPr>
        <w:tabs>
          <w:tab w:val="num" w:pos="782"/>
        </w:tabs>
        <w:ind w:left="782" w:hanging="360"/>
      </w:pPr>
      <w:rPr>
        <w:rFonts w:hint="default"/>
      </w:rPr>
    </w:lvl>
    <w:lvl w:ilvl="1">
      <w:start w:val="1"/>
      <w:numFmt w:val="lowerLetter"/>
      <w:lvlText w:val="%2)"/>
      <w:lvlJc w:val="left"/>
      <w:pPr>
        <w:tabs>
          <w:tab w:val="num" w:pos="1262"/>
        </w:tabs>
        <w:ind w:left="1262" w:hanging="420"/>
      </w:pPr>
    </w:lvl>
    <w:lvl w:ilvl="2">
      <w:start w:val="1"/>
      <w:numFmt w:val="lowerRoman"/>
      <w:lvlText w:val="%3."/>
      <w:lvlJc w:val="right"/>
      <w:pPr>
        <w:tabs>
          <w:tab w:val="num" w:pos="1682"/>
        </w:tabs>
        <w:ind w:left="1682" w:hanging="420"/>
      </w:pPr>
    </w:lvl>
    <w:lvl w:ilvl="3">
      <w:start w:val="1"/>
      <w:numFmt w:val="decimal"/>
      <w:lvlText w:val="%4."/>
      <w:lvlJc w:val="left"/>
      <w:pPr>
        <w:tabs>
          <w:tab w:val="num" w:pos="2102"/>
        </w:tabs>
        <w:ind w:left="2102" w:hanging="420"/>
      </w:pPr>
    </w:lvl>
    <w:lvl w:ilvl="4">
      <w:start w:val="1"/>
      <w:numFmt w:val="lowerLetter"/>
      <w:lvlText w:val="%5)"/>
      <w:lvlJc w:val="left"/>
      <w:pPr>
        <w:tabs>
          <w:tab w:val="num" w:pos="2522"/>
        </w:tabs>
        <w:ind w:left="2522" w:hanging="420"/>
      </w:pPr>
    </w:lvl>
    <w:lvl w:ilvl="5">
      <w:start w:val="1"/>
      <w:numFmt w:val="lowerRoman"/>
      <w:lvlText w:val="%6."/>
      <w:lvlJc w:val="right"/>
      <w:pPr>
        <w:tabs>
          <w:tab w:val="num" w:pos="2942"/>
        </w:tabs>
        <w:ind w:left="2942" w:hanging="420"/>
      </w:pPr>
    </w:lvl>
    <w:lvl w:ilvl="6">
      <w:start w:val="1"/>
      <w:numFmt w:val="decimal"/>
      <w:lvlText w:val="%7."/>
      <w:lvlJc w:val="left"/>
      <w:pPr>
        <w:tabs>
          <w:tab w:val="num" w:pos="3362"/>
        </w:tabs>
        <w:ind w:left="3362" w:hanging="420"/>
      </w:pPr>
    </w:lvl>
    <w:lvl w:ilvl="7">
      <w:start w:val="1"/>
      <w:numFmt w:val="lowerLetter"/>
      <w:lvlText w:val="%8)"/>
      <w:lvlJc w:val="left"/>
      <w:pPr>
        <w:tabs>
          <w:tab w:val="num" w:pos="3782"/>
        </w:tabs>
        <w:ind w:left="3782" w:hanging="420"/>
      </w:pPr>
    </w:lvl>
    <w:lvl w:ilvl="8">
      <w:start w:val="1"/>
      <w:numFmt w:val="lowerRoman"/>
      <w:lvlText w:val="%9."/>
      <w:lvlJc w:val="right"/>
      <w:pPr>
        <w:tabs>
          <w:tab w:val="num" w:pos="4202"/>
        </w:tabs>
        <w:ind w:left="4202" w:hanging="420"/>
      </w:pPr>
    </w:lvl>
  </w:abstractNum>
  <w:abstractNum w:abstractNumId="11">
    <w:nsid w:val="7C1F7D87"/>
    <w:multiLevelType w:val="multilevel"/>
    <w:tmpl w:val="E0C45848"/>
    <w:lvl w:ilvl="0">
      <w:start w:val="1"/>
      <w:numFmt w:val="decimal"/>
      <w:lvlText w:val="%1"/>
      <w:lvlJc w:val="left"/>
      <w:pPr>
        <w:tabs>
          <w:tab w:val="num" w:pos="585"/>
        </w:tabs>
        <w:ind w:left="585" w:hanging="585"/>
      </w:pPr>
      <w:rPr>
        <w:rFonts w:ascii="宋体" w:eastAsia="宋体" w:hAnsi="宋体" w:hint="eastAsia"/>
      </w:rPr>
    </w:lvl>
    <w:lvl w:ilvl="1">
      <w:start w:val="10"/>
      <w:numFmt w:val="decimal"/>
      <w:lvlText w:val="%1.%2"/>
      <w:lvlJc w:val="left"/>
      <w:pPr>
        <w:tabs>
          <w:tab w:val="num" w:pos="1005"/>
        </w:tabs>
        <w:ind w:left="1005" w:hanging="585"/>
      </w:pPr>
      <w:rPr>
        <w:rFonts w:ascii="Times New Roman" w:eastAsia="宋体" w:hAnsi="Times New Roman" w:cs="Times New Roman" w:hint="default"/>
      </w:rPr>
    </w:lvl>
    <w:lvl w:ilvl="2">
      <w:start w:val="1"/>
      <w:numFmt w:val="decimal"/>
      <w:lvlText w:val="%1.%2.%3"/>
      <w:lvlJc w:val="left"/>
      <w:pPr>
        <w:tabs>
          <w:tab w:val="num" w:pos="1560"/>
        </w:tabs>
        <w:ind w:left="1560" w:hanging="720"/>
      </w:pPr>
      <w:rPr>
        <w:rFonts w:ascii="宋体" w:eastAsia="宋体" w:hAnsi="宋体" w:hint="eastAsia"/>
      </w:rPr>
    </w:lvl>
    <w:lvl w:ilvl="3">
      <w:start w:val="1"/>
      <w:numFmt w:val="decimal"/>
      <w:lvlText w:val="%1.%2.%3.%4"/>
      <w:lvlJc w:val="left"/>
      <w:pPr>
        <w:tabs>
          <w:tab w:val="num" w:pos="1980"/>
        </w:tabs>
        <w:ind w:left="1980" w:hanging="720"/>
      </w:pPr>
      <w:rPr>
        <w:rFonts w:ascii="宋体" w:eastAsia="宋体" w:hAnsi="宋体" w:hint="eastAsia"/>
      </w:rPr>
    </w:lvl>
    <w:lvl w:ilvl="4">
      <w:start w:val="1"/>
      <w:numFmt w:val="decimal"/>
      <w:lvlText w:val="%1.%2.%3.%4.%5"/>
      <w:lvlJc w:val="left"/>
      <w:pPr>
        <w:tabs>
          <w:tab w:val="num" w:pos="2760"/>
        </w:tabs>
        <w:ind w:left="2760" w:hanging="1080"/>
      </w:pPr>
      <w:rPr>
        <w:rFonts w:ascii="宋体" w:eastAsia="宋体" w:hAnsi="宋体" w:hint="eastAsia"/>
      </w:rPr>
    </w:lvl>
    <w:lvl w:ilvl="5">
      <w:start w:val="1"/>
      <w:numFmt w:val="decimal"/>
      <w:lvlText w:val="%1.%2.%3.%4.%5.%6"/>
      <w:lvlJc w:val="left"/>
      <w:pPr>
        <w:tabs>
          <w:tab w:val="num" w:pos="3180"/>
        </w:tabs>
        <w:ind w:left="3180" w:hanging="1080"/>
      </w:pPr>
      <w:rPr>
        <w:rFonts w:ascii="宋体" w:eastAsia="宋体" w:hAnsi="宋体" w:hint="eastAsia"/>
      </w:rPr>
    </w:lvl>
    <w:lvl w:ilvl="6">
      <w:start w:val="1"/>
      <w:numFmt w:val="decimal"/>
      <w:lvlText w:val="%1.%2.%3.%4.%5.%6.%7"/>
      <w:lvlJc w:val="left"/>
      <w:pPr>
        <w:tabs>
          <w:tab w:val="num" w:pos="3600"/>
        </w:tabs>
        <w:ind w:left="3600" w:hanging="1080"/>
      </w:pPr>
      <w:rPr>
        <w:rFonts w:ascii="宋体" w:eastAsia="宋体" w:hAnsi="宋体" w:hint="eastAsia"/>
      </w:rPr>
    </w:lvl>
    <w:lvl w:ilvl="7">
      <w:start w:val="1"/>
      <w:numFmt w:val="decimal"/>
      <w:lvlText w:val="%1.%2.%3.%4.%5.%6.%7.%8"/>
      <w:lvlJc w:val="left"/>
      <w:pPr>
        <w:tabs>
          <w:tab w:val="num" w:pos="4380"/>
        </w:tabs>
        <w:ind w:left="4380" w:hanging="1440"/>
      </w:pPr>
      <w:rPr>
        <w:rFonts w:ascii="宋体" w:eastAsia="宋体" w:hAnsi="宋体" w:hint="eastAsia"/>
      </w:rPr>
    </w:lvl>
    <w:lvl w:ilvl="8">
      <w:start w:val="1"/>
      <w:numFmt w:val="decimal"/>
      <w:lvlText w:val="%1.%2.%3.%4.%5.%6.%7.%8.%9"/>
      <w:lvlJc w:val="left"/>
      <w:pPr>
        <w:tabs>
          <w:tab w:val="num" w:pos="4800"/>
        </w:tabs>
        <w:ind w:left="4800" w:hanging="1440"/>
      </w:pPr>
      <w:rPr>
        <w:rFonts w:ascii="宋体" w:eastAsia="宋体" w:hAnsi="宋体" w:hint="eastAsia"/>
      </w:rPr>
    </w:lvl>
  </w:abstractNum>
  <w:num w:numId="1">
    <w:abstractNumId w:val="3"/>
  </w:num>
  <w:num w:numId="2">
    <w:abstractNumId w:val="1"/>
  </w:num>
  <w:num w:numId="3">
    <w:abstractNumId w:val="8"/>
  </w:num>
  <w:num w:numId="4">
    <w:abstractNumId w:val="6"/>
  </w:num>
  <w:num w:numId="5">
    <w:abstractNumId w:val="5"/>
  </w:num>
  <w:num w:numId="6">
    <w:abstractNumId w:val="7"/>
  </w:num>
  <w:num w:numId="7">
    <w:abstractNumId w:val="10"/>
  </w:num>
  <w:num w:numId="8">
    <w:abstractNumId w:val="0"/>
  </w:num>
  <w:num w:numId="9">
    <w:abstractNumId w:val="4"/>
  </w:num>
  <w:num w:numId="10">
    <w:abstractNumId w:val="11"/>
  </w:num>
  <w:num w:numId="1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42C"/>
    <w:rsid w:val="001B0B69"/>
    <w:rsid w:val="001C6690"/>
    <w:rsid w:val="00325692"/>
    <w:rsid w:val="004177BB"/>
    <w:rsid w:val="0043442C"/>
    <w:rsid w:val="00457601"/>
    <w:rsid w:val="00827E14"/>
    <w:rsid w:val="00B42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2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43442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4344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3442C"/>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3442C"/>
    <w:rPr>
      <w:rFonts w:ascii="Calibri" w:eastAsia="宋体" w:hAnsi="Calibri" w:cs="Times New Roman"/>
      <w:b/>
      <w:bCs/>
      <w:kern w:val="44"/>
      <w:sz w:val="44"/>
      <w:szCs w:val="44"/>
    </w:rPr>
  </w:style>
  <w:style w:type="character" w:customStyle="1" w:styleId="2Char">
    <w:name w:val="标题 2 Char"/>
    <w:basedOn w:val="a0"/>
    <w:link w:val="2"/>
    <w:uiPriority w:val="99"/>
    <w:rsid w:val="0043442C"/>
    <w:rPr>
      <w:rFonts w:ascii="Arial" w:eastAsia="黑体" w:hAnsi="Arial" w:cs="Times New Roman"/>
      <w:b/>
      <w:bCs/>
      <w:sz w:val="32"/>
      <w:szCs w:val="32"/>
    </w:rPr>
  </w:style>
  <w:style w:type="character" w:customStyle="1" w:styleId="3Char">
    <w:name w:val="标题 3 Char"/>
    <w:basedOn w:val="a0"/>
    <w:link w:val="3"/>
    <w:rsid w:val="0043442C"/>
    <w:rPr>
      <w:rFonts w:ascii="Calibri" w:eastAsia="宋体" w:hAnsi="Calibri" w:cs="Times New Roman"/>
      <w:b/>
      <w:bCs/>
      <w:sz w:val="32"/>
      <w:szCs w:val="32"/>
    </w:rPr>
  </w:style>
  <w:style w:type="paragraph" w:styleId="a3">
    <w:name w:val="List Paragraph"/>
    <w:basedOn w:val="a"/>
    <w:uiPriority w:val="34"/>
    <w:qFormat/>
    <w:rsid w:val="0043442C"/>
    <w:pPr>
      <w:ind w:firstLineChars="200" w:firstLine="420"/>
    </w:pPr>
  </w:style>
  <w:style w:type="character" w:styleId="a4">
    <w:name w:val="Hyperlink"/>
    <w:basedOn w:val="a0"/>
    <w:rsid w:val="0043442C"/>
    <w:rPr>
      <w:color w:val="0000FF" w:themeColor="hyperlink"/>
      <w:u w:val="single"/>
    </w:rPr>
  </w:style>
  <w:style w:type="numbering" w:customStyle="1" w:styleId="10">
    <w:name w:val="无列表1"/>
    <w:next w:val="a2"/>
    <w:semiHidden/>
    <w:unhideWhenUsed/>
    <w:rsid w:val="0043442C"/>
  </w:style>
  <w:style w:type="paragraph" w:styleId="a5">
    <w:name w:val="footnote text"/>
    <w:basedOn w:val="a"/>
    <w:link w:val="Char"/>
    <w:rsid w:val="0043442C"/>
    <w:pPr>
      <w:snapToGrid w:val="0"/>
      <w:jc w:val="left"/>
    </w:pPr>
    <w:rPr>
      <w:rFonts w:ascii="Calibri" w:hAnsi="Calibri"/>
      <w:kern w:val="0"/>
      <w:sz w:val="18"/>
      <w:szCs w:val="18"/>
    </w:rPr>
  </w:style>
  <w:style w:type="character" w:customStyle="1" w:styleId="Char">
    <w:name w:val="脚注文本 Char"/>
    <w:basedOn w:val="a0"/>
    <w:link w:val="a5"/>
    <w:rsid w:val="0043442C"/>
    <w:rPr>
      <w:rFonts w:ascii="Calibri" w:eastAsia="宋体" w:hAnsi="Calibri" w:cs="Times New Roman"/>
      <w:kern w:val="0"/>
      <w:sz w:val="18"/>
      <w:szCs w:val="18"/>
    </w:rPr>
  </w:style>
  <w:style w:type="character" w:styleId="a6">
    <w:name w:val="footnote reference"/>
    <w:rsid w:val="0043442C"/>
    <w:rPr>
      <w:rFonts w:cs="Times New Roman"/>
      <w:vertAlign w:val="superscript"/>
    </w:rPr>
  </w:style>
  <w:style w:type="paragraph" w:customStyle="1" w:styleId="CharCharCharCharCharCharChar">
    <w:name w:val="Char Char Char Char Char Char Char"/>
    <w:basedOn w:val="a"/>
    <w:rsid w:val="0043442C"/>
    <w:rPr>
      <w:szCs w:val="21"/>
    </w:rPr>
  </w:style>
  <w:style w:type="paragraph" w:customStyle="1" w:styleId="CharChar1CharCharCharCharCharCharCharCharCharCharCharCharCharChar">
    <w:name w:val="Char Char1 Char Char Char Char Char Char Char Char Char Char Char Char Char Char"/>
    <w:basedOn w:val="a"/>
    <w:rsid w:val="0043442C"/>
    <w:pPr>
      <w:widowControl/>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rsid w:val="0043442C"/>
    <w:rPr>
      <w:rFonts w:ascii="Calibri" w:hAnsi="Calibri"/>
      <w:szCs w:val="22"/>
    </w:rPr>
  </w:style>
  <w:style w:type="paragraph" w:styleId="a7">
    <w:name w:val="footer"/>
    <w:basedOn w:val="a"/>
    <w:link w:val="Char0"/>
    <w:uiPriority w:val="99"/>
    <w:rsid w:val="0043442C"/>
    <w:pPr>
      <w:tabs>
        <w:tab w:val="center" w:pos="4153"/>
        <w:tab w:val="right" w:pos="8306"/>
      </w:tabs>
      <w:snapToGrid w:val="0"/>
      <w:jc w:val="left"/>
    </w:pPr>
    <w:rPr>
      <w:rFonts w:ascii="Calibri" w:hAnsi="Calibri"/>
      <w:sz w:val="18"/>
      <w:szCs w:val="18"/>
    </w:rPr>
  </w:style>
  <w:style w:type="character" w:customStyle="1" w:styleId="Char0">
    <w:name w:val="页脚 Char"/>
    <w:basedOn w:val="a0"/>
    <w:link w:val="a7"/>
    <w:uiPriority w:val="99"/>
    <w:rsid w:val="0043442C"/>
    <w:rPr>
      <w:rFonts w:ascii="Calibri" w:eastAsia="宋体" w:hAnsi="Calibri" w:cs="Times New Roman"/>
      <w:sz w:val="18"/>
      <w:szCs w:val="18"/>
    </w:rPr>
  </w:style>
  <w:style w:type="character" w:styleId="a8">
    <w:name w:val="page number"/>
    <w:basedOn w:val="a0"/>
    <w:rsid w:val="0043442C"/>
  </w:style>
  <w:style w:type="paragraph" w:styleId="a9">
    <w:name w:val="header"/>
    <w:basedOn w:val="a"/>
    <w:link w:val="Char1"/>
    <w:uiPriority w:val="99"/>
    <w:rsid w:val="0043442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9"/>
    <w:uiPriority w:val="99"/>
    <w:rsid w:val="0043442C"/>
    <w:rPr>
      <w:rFonts w:ascii="Calibri" w:eastAsia="宋体" w:hAnsi="Calibri" w:cs="Times New Roman"/>
      <w:sz w:val="18"/>
      <w:szCs w:val="18"/>
    </w:rPr>
  </w:style>
  <w:style w:type="character" w:styleId="aa">
    <w:name w:val="annotation reference"/>
    <w:rsid w:val="0043442C"/>
    <w:rPr>
      <w:sz w:val="21"/>
      <w:szCs w:val="21"/>
    </w:rPr>
  </w:style>
  <w:style w:type="paragraph" w:styleId="ab">
    <w:name w:val="annotation text"/>
    <w:basedOn w:val="a"/>
    <w:link w:val="Char2"/>
    <w:rsid w:val="0043442C"/>
    <w:pPr>
      <w:jc w:val="left"/>
    </w:pPr>
    <w:rPr>
      <w:rFonts w:ascii="Calibri" w:hAnsi="Calibri"/>
      <w:szCs w:val="22"/>
    </w:rPr>
  </w:style>
  <w:style w:type="character" w:customStyle="1" w:styleId="Char2">
    <w:name w:val="批注文字 Char"/>
    <w:basedOn w:val="a0"/>
    <w:link w:val="ab"/>
    <w:rsid w:val="0043442C"/>
    <w:rPr>
      <w:rFonts w:ascii="Calibri" w:eastAsia="宋体" w:hAnsi="Calibri" w:cs="Times New Roman"/>
    </w:rPr>
  </w:style>
  <w:style w:type="paragraph" w:styleId="ac">
    <w:name w:val="annotation subject"/>
    <w:basedOn w:val="ab"/>
    <w:next w:val="ab"/>
    <w:link w:val="Char3"/>
    <w:rsid w:val="0043442C"/>
    <w:rPr>
      <w:b/>
      <w:bCs/>
    </w:rPr>
  </w:style>
  <w:style w:type="character" w:customStyle="1" w:styleId="Char3">
    <w:name w:val="批注主题 Char"/>
    <w:basedOn w:val="Char2"/>
    <w:link w:val="ac"/>
    <w:rsid w:val="0043442C"/>
    <w:rPr>
      <w:b/>
      <w:bCs/>
    </w:rPr>
  </w:style>
  <w:style w:type="paragraph" w:styleId="ad">
    <w:name w:val="Balloon Text"/>
    <w:basedOn w:val="a"/>
    <w:link w:val="Char4"/>
    <w:rsid w:val="0043442C"/>
    <w:rPr>
      <w:rFonts w:ascii="Heiti SC Light" w:eastAsia="Heiti SC Light" w:hAnsi="Calibri"/>
      <w:sz w:val="18"/>
      <w:szCs w:val="18"/>
    </w:rPr>
  </w:style>
  <w:style w:type="character" w:customStyle="1" w:styleId="Char4">
    <w:name w:val="批注框文本 Char"/>
    <w:basedOn w:val="a0"/>
    <w:link w:val="ad"/>
    <w:rsid w:val="0043442C"/>
    <w:rPr>
      <w:rFonts w:ascii="Heiti SC Light" w:eastAsia="Heiti SC Light" w:hAnsi="Calibri" w:cs="Times New Roman"/>
      <w:sz w:val="18"/>
      <w:szCs w:val="18"/>
    </w:rPr>
  </w:style>
  <w:style w:type="paragraph" w:customStyle="1" w:styleId="Char5">
    <w:name w:val="Char"/>
    <w:basedOn w:val="a"/>
    <w:rsid w:val="0043442C"/>
  </w:style>
  <w:style w:type="table" w:styleId="ae">
    <w:name w:val="Table Grid"/>
    <w:basedOn w:val="a1"/>
    <w:rsid w:val="004344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rsid w:val="0043442C"/>
    <w:pPr>
      <w:shd w:val="clear" w:color="auto" w:fill="000080"/>
    </w:pPr>
  </w:style>
  <w:style w:type="character" w:customStyle="1" w:styleId="Char6">
    <w:name w:val="文档结构图 Char"/>
    <w:basedOn w:val="a0"/>
    <w:link w:val="af"/>
    <w:rsid w:val="0043442C"/>
    <w:rPr>
      <w:rFonts w:ascii="Times New Roman" w:eastAsia="宋体" w:hAnsi="Times New Roman" w:cs="Times New Roman"/>
      <w:szCs w:val="24"/>
      <w:shd w:val="clear" w:color="auto" w:fill="000080"/>
    </w:rPr>
  </w:style>
  <w:style w:type="paragraph" w:styleId="af0">
    <w:name w:val="Normal (Web)"/>
    <w:basedOn w:val="a"/>
    <w:uiPriority w:val="99"/>
    <w:unhideWhenUsed/>
    <w:qFormat/>
    <w:rsid w:val="0043442C"/>
    <w:pPr>
      <w:widowControl/>
      <w:spacing w:before="100" w:beforeAutospacing="1" w:after="100" w:afterAutospacing="1"/>
      <w:jc w:val="left"/>
    </w:pPr>
    <w:rPr>
      <w:rFonts w:ascii="Times" w:hAnsi="Times"/>
      <w:kern w:val="0"/>
      <w:sz w:val="20"/>
      <w:szCs w:val="20"/>
    </w:rPr>
  </w:style>
  <w:style w:type="paragraph" w:styleId="11">
    <w:name w:val="toc 1"/>
    <w:basedOn w:val="a"/>
    <w:next w:val="a"/>
    <w:autoRedefine/>
    <w:rsid w:val="0043442C"/>
    <w:rPr>
      <w:rFonts w:ascii="Calibri" w:hAnsi="Calibri"/>
      <w:szCs w:val="22"/>
    </w:rPr>
  </w:style>
  <w:style w:type="paragraph" w:styleId="20">
    <w:name w:val="toc 2"/>
    <w:basedOn w:val="a"/>
    <w:next w:val="a"/>
    <w:autoRedefine/>
    <w:rsid w:val="0043442C"/>
    <w:pPr>
      <w:ind w:leftChars="200" w:left="420"/>
    </w:pPr>
    <w:rPr>
      <w:rFonts w:ascii="Calibri" w:hAnsi="Calibri"/>
      <w:szCs w:val="22"/>
    </w:rPr>
  </w:style>
  <w:style w:type="character" w:styleId="af1">
    <w:name w:val="Emphasis"/>
    <w:qFormat/>
    <w:rsid w:val="0043442C"/>
    <w:rPr>
      <w:i/>
      <w:iCs/>
    </w:rPr>
  </w:style>
  <w:style w:type="paragraph" w:customStyle="1" w:styleId="msonormal0">
    <w:name w:val="msonormal"/>
    <w:basedOn w:val="a"/>
    <w:rsid w:val="0043442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43442C"/>
    <w:rPr>
      <w:rFonts w:ascii="Times New Roman" w:eastAsia="宋体" w:hAnsi="Times New Roman" w:cs="Times New Roman" w:hint="default"/>
    </w:rPr>
  </w:style>
  <w:style w:type="character" w:customStyle="1" w:styleId="15">
    <w:name w:val="15"/>
    <w:basedOn w:val="a0"/>
    <w:rsid w:val="0043442C"/>
    <w:rPr>
      <w:rFonts w:ascii="Times New Roman" w:eastAsia="宋体"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2445</Words>
  <Characters>13943</Characters>
  <Application>Microsoft Office Word</Application>
  <DocSecurity>0</DocSecurity>
  <Lines>116</Lines>
  <Paragraphs>32</Paragraphs>
  <ScaleCrop>false</ScaleCrop>
  <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2019-05-14T01:29:00Z</dcterms:created>
  <dcterms:modified xsi:type="dcterms:W3CDTF">2019-05-14T01:30:00Z</dcterms:modified>
</cp:coreProperties>
</file>