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DD" w:rsidRPr="00A916D6" w:rsidRDefault="005A33DD" w:rsidP="005A33DD">
      <w:pPr>
        <w:spacing w:line="520" w:lineRule="exact"/>
        <w:jc w:val="left"/>
        <w:rPr>
          <w:rFonts w:ascii="黑体" w:eastAsia="黑体" w:hAnsi="黑体"/>
          <w:sz w:val="32"/>
          <w:szCs w:val="32"/>
        </w:rPr>
      </w:pPr>
      <w:r w:rsidRPr="00A916D6">
        <w:rPr>
          <w:rFonts w:ascii="黑体" w:eastAsia="黑体" w:hAnsi="黑体" w:hint="eastAsia"/>
          <w:sz w:val="32"/>
          <w:szCs w:val="32"/>
        </w:rPr>
        <w:t>附件1</w:t>
      </w:r>
    </w:p>
    <w:p w:rsidR="005A33DD" w:rsidRDefault="005A33DD" w:rsidP="005A33DD">
      <w:pPr>
        <w:snapToGrid w:val="0"/>
        <w:spacing w:line="540" w:lineRule="exact"/>
        <w:jc w:val="center"/>
        <w:rPr>
          <w:rFonts w:ascii="方正小标宋简体" w:eastAsia="方正小标宋简体"/>
          <w:sz w:val="36"/>
          <w:szCs w:val="36"/>
        </w:rPr>
      </w:pPr>
      <w:r w:rsidRPr="00A916D6">
        <w:rPr>
          <w:rFonts w:ascii="方正小标宋简体" w:eastAsia="方正小标宋简体" w:hint="eastAsia"/>
          <w:sz w:val="36"/>
          <w:szCs w:val="36"/>
        </w:rPr>
        <w:t>2019</w:t>
      </w:r>
      <w:r w:rsidRPr="00A916D6">
        <w:rPr>
          <w:rFonts w:ascii="方正小标宋简体" w:eastAsia="方正小标宋简体" w:hAnsi="仿宋" w:hint="eastAsia"/>
          <w:sz w:val="36"/>
          <w:szCs w:val="36"/>
        </w:rPr>
        <w:t>年全国食品药品类职业院校</w:t>
      </w:r>
      <w:r w:rsidRPr="00A916D6">
        <w:rPr>
          <w:rFonts w:ascii="方正小标宋简体" w:eastAsia="方正小标宋简体" w:hint="eastAsia"/>
          <w:sz w:val="36"/>
          <w:szCs w:val="36"/>
        </w:rPr>
        <w:t xml:space="preserve"> “</w:t>
      </w:r>
      <w:r w:rsidRPr="00A916D6">
        <w:rPr>
          <w:rFonts w:ascii="方正小标宋简体" w:eastAsia="方正小标宋简体" w:hAnsi="仿宋" w:hint="eastAsia"/>
          <w:sz w:val="36"/>
          <w:szCs w:val="36"/>
        </w:rPr>
        <w:t>药品检测技术</w:t>
      </w:r>
      <w:r w:rsidRPr="00A916D6">
        <w:rPr>
          <w:rFonts w:ascii="方正小标宋简体" w:eastAsia="方正小标宋简体" w:hint="eastAsia"/>
          <w:sz w:val="36"/>
          <w:szCs w:val="36"/>
        </w:rPr>
        <w:t>”</w:t>
      </w:r>
    </w:p>
    <w:p w:rsidR="005A33DD" w:rsidRPr="00A916D6" w:rsidRDefault="005A33DD" w:rsidP="005A33DD">
      <w:pPr>
        <w:snapToGrid w:val="0"/>
        <w:spacing w:line="540" w:lineRule="exact"/>
        <w:jc w:val="center"/>
        <w:rPr>
          <w:rFonts w:ascii="方正小标宋简体" w:eastAsia="方正小标宋简体"/>
          <w:sz w:val="36"/>
          <w:szCs w:val="36"/>
        </w:rPr>
      </w:pPr>
      <w:r w:rsidRPr="00A916D6">
        <w:rPr>
          <w:rFonts w:ascii="方正小标宋简体" w:eastAsia="方正小标宋简体" w:hint="eastAsia"/>
          <w:sz w:val="36"/>
          <w:szCs w:val="36"/>
        </w:rPr>
        <w:t>技能大赛</w:t>
      </w:r>
      <w:r w:rsidRPr="00A916D6">
        <w:rPr>
          <w:rFonts w:ascii="方正小标宋简体" w:eastAsia="方正小标宋简体" w:hAnsi="仿宋" w:hint="eastAsia"/>
          <w:sz w:val="36"/>
          <w:szCs w:val="36"/>
        </w:rPr>
        <w:t>赛项规程</w:t>
      </w:r>
    </w:p>
    <w:p w:rsidR="005A33DD" w:rsidRPr="00A916D6" w:rsidRDefault="005A33DD" w:rsidP="005A33DD">
      <w:pPr>
        <w:snapToGrid w:val="0"/>
        <w:spacing w:line="560" w:lineRule="exact"/>
        <w:ind w:firstLineChars="200" w:firstLine="600"/>
        <w:jc w:val="left"/>
        <w:outlineLvl w:val="0"/>
        <w:rPr>
          <w:rFonts w:eastAsia="黑体"/>
          <w:sz w:val="30"/>
          <w:szCs w:val="30"/>
        </w:rPr>
      </w:pPr>
      <w:bookmarkStart w:id="0" w:name="_Toc511154118"/>
      <w:bookmarkStart w:id="1" w:name="_Toc515122622"/>
      <w:r w:rsidRPr="00A916D6">
        <w:rPr>
          <w:rFonts w:eastAsia="黑体"/>
          <w:sz w:val="30"/>
          <w:szCs w:val="30"/>
        </w:rPr>
        <w:t>一、赛项名称</w:t>
      </w:r>
      <w:bookmarkEnd w:id="0"/>
      <w:bookmarkEnd w:id="1"/>
    </w:p>
    <w:p w:rsidR="005A33DD" w:rsidRPr="00A916D6" w:rsidRDefault="005A33DD" w:rsidP="005A33DD">
      <w:pPr>
        <w:snapToGrid w:val="0"/>
        <w:spacing w:line="480" w:lineRule="exact"/>
        <w:ind w:firstLineChars="200" w:firstLine="560"/>
        <w:jc w:val="left"/>
        <w:rPr>
          <w:rFonts w:eastAsia="仿宋"/>
          <w:sz w:val="28"/>
          <w:szCs w:val="28"/>
          <w:u w:val="single"/>
        </w:rPr>
      </w:pPr>
      <w:r w:rsidRPr="00A916D6">
        <w:rPr>
          <w:rFonts w:eastAsia="仿宋" w:hAnsi="仿宋"/>
          <w:sz w:val="28"/>
          <w:szCs w:val="28"/>
        </w:rPr>
        <w:t>赛项名称：药品检测技术</w:t>
      </w:r>
    </w:p>
    <w:p w:rsidR="005A33DD" w:rsidRPr="00A916D6" w:rsidRDefault="005A33DD" w:rsidP="005A33DD">
      <w:pPr>
        <w:snapToGrid w:val="0"/>
        <w:spacing w:line="480" w:lineRule="exact"/>
        <w:ind w:firstLineChars="200" w:firstLine="560"/>
        <w:jc w:val="left"/>
        <w:rPr>
          <w:rFonts w:eastAsia="仿宋"/>
          <w:sz w:val="28"/>
          <w:szCs w:val="28"/>
        </w:rPr>
      </w:pPr>
      <w:r w:rsidRPr="00A916D6">
        <w:rPr>
          <w:rFonts w:eastAsia="仿宋" w:hAnsi="仿宋"/>
          <w:sz w:val="28"/>
          <w:szCs w:val="28"/>
        </w:rPr>
        <w:t>英语翻译：</w:t>
      </w:r>
      <w:r w:rsidRPr="00A916D6">
        <w:rPr>
          <w:rFonts w:eastAsia="仿宋"/>
          <w:sz w:val="28"/>
          <w:szCs w:val="28"/>
        </w:rPr>
        <w:t>the</w:t>
      </w:r>
      <w:r w:rsidRPr="00A916D6">
        <w:rPr>
          <w:rFonts w:eastAsia="仿宋"/>
          <w:kern w:val="0"/>
          <w:sz w:val="28"/>
          <w:szCs w:val="28"/>
        </w:rPr>
        <w:t> Analyse and Test for Pharmacy</w:t>
      </w:r>
    </w:p>
    <w:p w:rsidR="005A33DD" w:rsidRPr="00A916D6" w:rsidRDefault="005A33DD" w:rsidP="005A33DD">
      <w:pPr>
        <w:snapToGrid w:val="0"/>
        <w:spacing w:line="480" w:lineRule="exact"/>
        <w:ind w:firstLineChars="200" w:firstLine="560"/>
        <w:jc w:val="left"/>
        <w:rPr>
          <w:rFonts w:eastAsia="仿宋"/>
          <w:sz w:val="28"/>
          <w:szCs w:val="28"/>
        </w:rPr>
      </w:pPr>
      <w:r w:rsidRPr="00A916D6">
        <w:rPr>
          <w:rFonts w:eastAsia="仿宋" w:hAnsi="仿宋"/>
          <w:sz w:val="28"/>
          <w:szCs w:val="28"/>
        </w:rPr>
        <w:t>涉及的专业大类：食品药品与粮食大类（药品制造类，药品质量与安全</w:t>
      </w:r>
      <w:r w:rsidRPr="00A916D6">
        <w:rPr>
          <w:rFonts w:eastAsia="仿宋"/>
          <w:sz w:val="28"/>
          <w:szCs w:val="28"/>
        </w:rPr>
        <w:t>590204</w:t>
      </w:r>
      <w:r w:rsidRPr="00A916D6">
        <w:rPr>
          <w:rFonts w:eastAsia="仿宋" w:hAnsi="仿宋"/>
          <w:sz w:val="28"/>
          <w:szCs w:val="28"/>
        </w:rPr>
        <w:t>）；食品药品与粮食大类（药品制造类，药物制剂技术</w:t>
      </w:r>
      <w:r w:rsidRPr="00A916D6">
        <w:rPr>
          <w:rFonts w:eastAsia="仿宋"/>
          <w:sz w:val="28"/>
          <w:szCs w:val="28"/>
        </w:rPr>
        <w:t>590209</w:t>
      </w:r>
      <w:r w:rsidRPr="00A916D6">
        <w:rPr>
          <w:rFonts w:eastAsia="仿宋" w:hAnsi="仿宋"/>
          <w:sz w:val="28"/>
          <w:szCs w:val="28"/>
        </w:rPr>
        <w:t>）；医药卫生大类（药学类，药学</w:t>
      </w:r>
      <w:r w:rsidRPr="00A916D6">
        <w:rPr>
          <w:rFonts w:eastAsia="仿宋"/>
          <w:sz w:val="28"/>
          <w:szCs w:val="28"/>
        </w:rPr>
        <w:t>620301</w:t>
      </w:r>
      <w:r w:rsidRPr="00A916D6">
        <w:rPr>
          <w:rFonts w:eastAsia="仿宋" w:hAnsi="仿宋"/>
          <w:sz w:val="28"/>
          <w:szCs w:val="28"/>
        </w:rPr>
        <w:t>）</w:t>
      </w:r>
    </w:p>
    <w:p w:rsidR="005A33DD" w:rsidRPr="00A916D6" w:rsidRDefault="005A33DD" w:rsidP="005A33DD">
      <w:pPr>
        <w:snapToGrid w:val="0"/>
        <w:spacing w:line="560" w:lineRule="exact"/>
        <w:ind w:firstLineChars="200" w:firstLine="600"/>
        <w:jc w:val="left"/>
        <w:outlineLvl w:val="0"/>
        <w:rPr>
          <w:rFonts w:eastAsia="黑体"/>
          <w:sz w:val="30"/>
          <w:szCs w:val="30"/>
        </w:rPr>
      </w:pPr>
      <w:bookmarkStart w:id="2" w:name="_Toc515122623"/>
      <w:bookmarkStart w:id="3" w:name="_Toc511154119"/>
      <w:r w:rsidRPr="00A916D6">
        <w:rPr>
          <w:rFonts w:eastAsia="黑体"/>
          <w:sz w:val="30"/>
          <w:szCs w:val="30"/>
        </w:rPr>
        <w:t>二、竞赛目的</w:t>
      </w:r>
      <w:bookmarkEnd w:id="2"/>
      <w:bookmarkEnd w:id="3"/>
    </w:p>
    <w:p w:rsidR="005A33DD" w:rsidRPr="00A916D6" w:rsidRDefault="005A33DD" w:rsidP="005A33DD">
      <w:pPr>
        <w:snapToGrid w:val="0"/>
        <w:spacing w:line="480" w:lineRule="exact"/>
        <w:ind w:firstLineChars="200" w:firstLine="562"/>
        <w:rPr>
          <w:rFonts w:ascii="仿宋" w:eastAsia="仿宋" w:hAnsi="仿宋"/>
          <w:kern w:val="0"/>
          <w:sz w:val="28"/>
          <w:szCs w:val="28"/>
        </w:rPr>
      </w:pPr>
      <w:r w:rsidRPr="00A916D6">
        <w:rPr>
          <w:rFonts w:ascii="仿宋" w:eastAsia="仿宋" w:hAnsi="仿宋"/>
          <w:b/>
          <w:sz w:val="28"/>
          <w:szCs w:val="28"/>
        </w:rPr>
        <w:t>药品检测技术赛项</w:t>
      </w:r>
      <w:r w:rsidRPr="00A916D6">
        <w:rPr>
          <w:rFonts w:ascii="仿宋" w:eastAsia="仿宋" w:hAnsi="仿宋"/>
          <w:kern w:val="0"/>
          <w:sz w:val="28"/>
          <w:szCs w:val="28"/>
        </w:rPr>
        <w:t>是依据高职高专药品质量与安全、医药卫生类药学等相关专业教学改革与发展的需要，培养学生职业能力，提升学生药品质量检测岗位实际操作能力而设置的。举办全国职业院校“药品检测技术”技能大赛，是为了贯彻落实国务院有关加快发展现代职业教育的文件精神，满足产业转型升级和结构调整对高素质技术技能人才的需要，也是落实党的十九大精神，培养大国工匠，着力营造全社会关心、支持职业教育发展的良好氛围，进一步促进校企合作与产业发展，推进教育教学改革，努力提高人才培养质量，提高药品质量意识，更好地为国家和区域经济建设和社会发展服务。</w:t>
      </w:r>
    </w:p>
    <w:p w:rsidR="005A33DD" w:rsidRPr="000A7BD9" w:rsidRDefault="005A33DD" w:rsidP="005A33DD">
      <w:pPr>
        <w:snapToGrid w:val="0"/>
        <w:spacing w:line="480" w:lineRule="exact"/>
        <w:ind w:firstLineChars="200" w:firstLine="560"/>
        <w:rPr>
          <w:rFonts w:eastAsiaTheme="minorEastAsia"/>
          <w:kern w:val="0"/>
          <w:sz w:val="24"/>
        </w:rPr>
      </w:pPr>
      <w:r w:rsidRPr="00A916D6">
        <w:rPr>
          <w:rFonts w:ascii="仿宋" w:eastAsia="仿宋" w:hAnsi="仿宋"/>
          <w:kern w:val="0"/>
          <w:sz w:val="28"/>
          <w:szCs w:val="28"/>
        </w:rPr>
        <w:t>通过本赛项的比赛可以促进学生学习与企业岗位的对接。通过基础知识考核，考查学生对药物分析基本理论、检测仪器的应用、典型药物的分析方法及原理等知识点的掌握程度；通过实践技能考核，考查学生对规范药品检验操作、实验数据处理和结果分析等方面的职业素养，亦考查学生执行国家质量标准规范的能力。本赛项通过竞赛，考查参赛选手利用中、大型分析仪器（紫外-可见分光光度计、高效液相色谱仪）进行药品质量检测能力。</w:t>
      </w:r>
    </w:p>
    <w:p w:rsidR="005A33DD" w:rsidRDefault="005A33DD" w:rsidP="005A33DD">
      <w:pPr>
        <w:snapToGrid w:val="0"/>
        <w:spacing w:line="560" w:lineRule="exact"/>
        <w:ind w:firstLineChars="200" w:firstLine="600"/>
        <w:jc w:val="left"/>
        <w:outlineLvl w:val="0"/>
        <w:rPr>
          <w:rFonts w:eastAsia="黑体"/>
          <w:sz w:val="30"/>
          <w:szCs w:val="30"/>
        </w:rPr>
      </w:pPr>
      <w:bookmarkStart w:id="4" w:name="_Toc511154120"/>
      <w:bookmarkStart w:id="5" w:name="_Toc515122624"/>
    </w:p>
    <w:p w:rsidR="005A33DD" w:rsidRPr="00A916D6" w:rsidRDefault="005A33DD" w:rsidP="005A33DD">
      <w:pPr>
        <w:snapToGrid w:val="0"/>
        <w:spacing w:line="560" w:lineRule="exact"/>
        <w:ind w:firstLineChars="200" w:firstLine="600"/>
        <w:jc w:val="left"/>
        <w:outlineLvl w:val="0"/>
        <w:rPr>
          <w:rFonts w:eastAsia="黑体"/>
          <w:sz w:val="30"/>
          <w:szCs w:val="30"/>
        </w:rPr>
      </w:pPr>
      <w:r w:rsidRPr="00A916D6">
        <w:rPr>
          <w:rFonts w:eastAsia="黑体"/>
          <w:sz w:val="30"/>
          <w:szCs w:val="30"/>
        </w:rPr>
        <w:t>三、竞赛内容</w:t>
      </w:r>
      <w:bookmarkEnd w:id="4"/>
      <w:bookmarkEnd w:id="5"/>
    </w:p>
    <w:p w:rsidR="005A33DD" w:rsidRPr="00A916D6" w:rsidRDefault="005A33DD" w:rsidP="005A33DD">
      <w:pPr>
        <w:tabs>
          <w:tab w:val="left" w:pos="6120"/>
        </w:tabs>
        <w:spacing w:line="440" w:lineRule="exact"/>
        <w:ind w:firstLineChars="200" w:firstLine="560"/>
        <w:rPr>
          <w:rFonts w:eastAsia="仿宋"/>
          <w:kern w:val="0"/>
          <w:sz w:val="28"/>
          <w:szCs w:val="28"/>
        </w:rPr>
      </w:pPr>
      <w:r w:rsidRPr="00A916D6">
        <w:rPr>
          <w:rFonts w:eastAsia="仿宋" w:hAnsi="仿宋"/>
          <w:kern w:val="0"/>
          <w:sz w:val="28"/>
          <w:szCs w:val="28"/>
        </w:rPr>
        <w:lastRenderedPageBreak/>
        <w:t>竞赛考核设基础知识及信息化仿真考核、容量分析技能操作考核、光谱分析技能操作考核、色谱分析技能操作考核</w:t>
      </w:r>
      <w:r w:rsidRPr="00A916D6">
        <w:rPr>
          <w:rFonts w:eastAsia="仿宋"/>
          <w:kern w:val="0"/>
          <w:sz w:val="28"/>
          <w:szCs w:val="28"/>
        </w:rPr>
        <w:t>4</w:t>
      </w:r>
      <w:r w:rsidRPr="00A916D6">
        <w:rPr>
          <w:rFonts w:eastAsia="仿宋" w:hAnsi="仿宋"/>
          <w:kern w:val="0"/>
          <w:sz w:val="28"/>
          <w:szCs w:val="28"/>
        </w:rPr>
        <w:t>个竞赛单元。竞赛的时长为：信息化与基础知识考核</w:t>
      </w:r>
      <w:r w:rsidRPr="00A916D6">
        <w:rPr>
          <w:rFonts w:eastAsia="仿宋"/>
          <w:kern w:val="0"/>
          <w:sz w:val="28"/>
          <w:szCs w:val="28"/>
        </w:rPr>
        <w:t>90</w:t>
      </w:r>
      <w:r w:rsidRPr="00A916D6">
        <w:rPr>
          <w:rFonts w:eastAsia="仿宋" w:hAnsi="仿宋"/>
          <w:kern w:val="0"/>
          <w:sz w:val="28"/>
          <w:szCs w:val="28"/>
        </w:rPr>
        <w:t>分钟；容量分析技能操作考核、光谱分析技能操作考核、色谱分析技能操作考核均为</w:t>
      </w:r>
      <w:r w:rsidRPr="00A916D6">
        <w:rPr>
          <w:rFonts w:eastAsia="仿宋"/>
          <w:kern w:val="0"/>
          <w:sz w:val="28"/>
          <w:szCs w:val="28"/>
        </w:rPr>
        <w:t>210</w:t>
      </w:r>
      <w:r w:rsidRPr="00A916D6">
        <w:rPr>
          <w:rFonts w:eastAsia="仿宋" w:hAnsi="仿宋"/>
          <w:kern w:val="0"/>
          <w:sz w:val="28"/>
          <w:szCs w:val="28"/>
        </w:rPr>
        <w:t>分钟。</w:t>
      </w:r>
    </w:p>
    <w:p w:rsidR="005A33DD" w:rsidRPr="00A916D6" w:rsidRDefault="005A33DD" w:rsidP="005A33DD">
      <w:pPr>
        <w:tabs>
          <w:tab w:val="left" w:pos="6120"/>
        </w:tabs>
        <w:spacing w:line="440" w:lineRule="exact"/>
        <w:ind w:firstLineChars="200" w:firstLine="560"/>
        <w:rPr>
          <w:rFonts w:eastAsia="仿宋"/>
          <w:kern w:val="0"/>
          <w:sz w:val="28"/>
          <w:szCs w:val="28"/>
        </w:rPr>
      </w:pPr>
      <w:r w:rsidRPr="00A916D6">
        <w:rPr>
          <w:rFonts w:eastAsia="仿宋" w:hAnsi="仿宋"/>
          <w:kern w:val="0"/>
          <w:sz w:val="28"/>
          <w:szCs w:val="28"/>
        </w:rPr>
        <w:t>基础知识及信息化仿真考核、容量分析技能操作考核、光谱分析（光谱分析方法）技能操作考核、色谱分析（色谱分析方法）技能操作考核，以及赛项方案、评分细则、报告单，参见高等教育出版社</w:t>
      </w:r>
      <w:r w:rsidRPr="00A916D6">
        <w:rPr>
          <w:rFonts w:eastAsia="仿宋"/>
          <w:kern w:val="0"/>
          <w:sz w:val="28"/>
          <w:szCs w:val="28"/>
        </w:rPr>
        <w:t>2018</w:t>
      </w:r>
      <w:r w:rsidRPr="00A916D6">
        <w:rPr>
          <w:rFonts w:eastAsia="仿宋" w:hAnsi="仿宋"/>
          <w:kern w:val="0"/>
          <w:sz w:val="28"/>
          <w:szCs w:val="28"/>
        </w:rPr>
        <w:t>年</w:t>
      </w:r>
      <w:r w:rsidRPr="00A916D6">
        <w:rPr>
          <w:rFonts w:eastAsia="仿宋"/>
          <w:kern w:val="0"/>
          <w:sz w:val="28"/>
          <w:szCs w:val="28"/>
        </w:rPr>
        <w:t>9</w:t>
      </w:r>
      <w:r w:rsidRPr="00A916D6">
        <w:rPr>
          <w:rFonts w:eastAsia="仿宋" w:hAnsi="仿宋"/>
          <w:kern w:val="0"/>
          <w:sz w:val="28"/>
          <w:szCs w:val="28"/>
        </w:rPr>
        <w:t>月出版的《全国职业院校技能竞赛</w:t>
      </w:r>
      <w:r w:rsidRPr="00A916D6">
        <w:rPr>
          <w:rFonts w:eastAsia="仿宋"/>
          <w:kern w:val="0"/>
          <w:sz w:val="28"/>
          <w:szCs w:val="28"/>
        </w:rPr>
        <w:t>“</w:t>
      </w:r>
      <w:r w:rsidRPr="00A916D6">
        <w:rPr>
          <w:rFonts w:eastAsia="仿宋" w:hAnsi="仿宋"/>
          <w:kern w:val="0"/>
          <w:sz w:val="28"/>
          <w:szCs w:val="28"/>
        </w:rPr>
        <w:t>药品检测技术</w:t>
      </w:r>
      <w:r w:rsidRPr="00A916D6">
        <w:rPr>
          <w:rFonts w:eastAsia="仿宋"/>
          <w:kern w:val="0"/>
          <w:sz w:val="28"/>
          <w:szCs w:val="28"/>
        </w:rPr>
        <w:t>”</w:t>
      </w:r>
      <w:r w:rsidRPr="00A916D6">
        <w:rPr>
          <w:rFonts w:eastAsia="仿宋" w:hAnsi="仿宋"/>
          <w:kern w:val="0"/>
          <w:sz w:val="28"/>
          <w:szCs w:val="28"/>
        </w:rPr>
        <w:t>赛项指导书》（</w:t>
      </w:r>
      <w:r w:rsidRPr="00A916D6">
        <w:rPr>
          <w:rFonts w:eastAsia="仿宋"/>
          <w:kern w:val="0"/>
          <w:sz w:val="28"/>
          <w:szCs w:val="28"/>
        </w:rPr>
        <w:t>ISBN9787040506686</w:t>
      </w:r>
      <w:r w:rsidRPr="00A916D6">
        <w:rPr>
          <w:rFonts w:eastAsia="仿宋" w:hAnsi="仿宋"/>
          <w:kern w:val="0"/>
          <w:sz w:val="28"/>
          <w:szCs w:val="28"/>
        </w:rPr>
        <w:t>）和《全国职业院校技能竞赛</w:t>
      </w:r>
      <w:r w:rsidRPr="00A916D6">
        <w:rPr>
          <w:rFonts w:eastAsia="仿宋"/>
          <w:kern w:val="0"/>
          <w:sz w:val="28"/>
          <w:szCs w:val="28"/>
        </w:rPr>
        <w:t>“</w:t>
      </w:r>
      <w:r w:rsidRPr="00A916D6">
        <w:rPr>
          <w:rFonts w:eastAsia="仿宋" w:hAnsi="仿宋"/>
          <w:kern w:val="0"/>
          <w:sz w:val="28"/>
          <w:szCs w:val="28"/>
        </w:rPr>
        <w:t>药品检测技术</w:t>
      </w:r>
      <w:r w:rsidRPr="00A916D6">
        <w:rPr>
          <w:rFonts w:eastAsia="仿宋"/>
          <w:kern w:val="0"/>
          <w:sz w:val="28"/>
          <w:szCs w:val="28"/>
        </w:rPr>
        <w:t>”</w:t>
      </w:r>
      <w:r w:rsidRPr="00A916D6">
        <w:rPr>
          <w:rFonts w:eastAsia="仿宋" w:hAnsi="仿宋"/>
          <w:kern w:val="0"/>
          <w:sz w:val="28"/>
          <w:szCs w:val="28"/>
        </w:rPr>
        <w:t>试题集》（</w:t>
      </w:r>
      <w:r w:rsidRPr="00A916D6">
        <w:rPr>
          <w:rFonts w:eastAsia="仿宋"/>
          <w:kern w:val="0"/>
          <w:sz w:val="28"/>
          <w:szCs w:val="28"/>
        </w:rPr>
        <w:t>ISBN9787040502145</w:t>
      </w:r>
      <w:r w:rsidRPr="00A916D6">
        <w:rPr>
          <w:rFonts w:eastAsia="仿宋" w:hAnsi="仿宋"/>
          <w:kern w:val="0"/>
          <w:sz w:val="28"/>
          <w:szCs w:val="28"/>
        </w:rPr>
        <w:t>）。</w:t>
      </w:r>
    </w:p>
    <w:p w:rsidR="005A33DD" w:rsidRPr="00A916D6" w:rsidRDefault="005A33DD" w:rsidP="005A33DD">
      <w:pPr>
        <w:tabs>
          <w:tab w:val="left" w:pos="6120"/>
        </w:tabs>
        <w:spacing w:line="440" w:lineRule="exact"/>
        <w:ind w:firstLineChars="200" w:firstLine="560"/>
        <w:outlineLvl w:val="1"/>
        <w:rPr>
          <w:rFonts w:eastAsia="仿宋"/>
          <w:kern w:val="0"/>
          <w:sz w:val="28"/>
          <w:szCs w:val="28"/>
        </w:rPr>
      </w:pPr>
      <w:bookmarkStart w:id="6" w:name="_Toc515122625"/>
      <w:bookmarkStart w:id="7" w:name="_Toc511154121"/>
      <w:r w:rsidRPr="00A916D6">
        <w:rPr>
          <w:rFonts w:eastAsia="仿宋" w:hAnsi="仿宋"/>
          <w:kern w:val="0"/>
          <w:sz w:val="28"/>
          <w:szCs w:val="28"/>
        </w:rPr>
        <w:t>（一）基础知识及信息化仿真考核试题及分布</w:t>
      </w:r>
      <w:bookmarkEnd w:id="6"/>
      <w:bookmarkEnd w:id="7"/>
    </w:p>
    <w:p w:rsidR="005A33DD" w:rsidRPr="00A916D6" w:rsidRDefault="005A33DD" w:rsidP="005A33DD">
      <w:pPr>
        <w:tabs>
          <w:tab w:val="left" w:pos="6120"/>
        </w:tabs>
        <w:spacing w:line="440" w:lineRule="exact"/>
        <w:ind w:firstLineChars="200" w:firstLine="560"/>
        <w:rPr>
          <w:rFonts w:eastAsia="仿宋"/>
          <w:kern w:val="0"/>
          <w:sz w:val="28"/>
          <w:szCs w:val="28"/>
        </w:rPr>
      </w:pPr>
      <w:r w:rsidRPr="00A916D6">
        <w:rPr>
          <w:rFonts w:eastAsia="仿宋" w:hAnsi="仿宋"/>
          <w:kern w:val="0"/>
          <w:sz w:val="28"/>
          <w:szCs w:val="28"/>
        </w:rPr>
        <w:t>基础知识及信息化仿真考核试题参见高等教育出版社《药品检测技术试题集》内容。</w:t>
      </w:r>
      <w:r w:rsidRPr="00A916D6">
        <w:rPr>
          <w:rFonts w:eastAsia="仿宋"/>
          <w:kern w:val="0"/>
          <w:sz w:val="28"/>
          <w:szCs w:val="28"/>
        </w:rPr>
        <w:t>2019</w:t>
      </w:r>
      <w:r w:rsidRPr="00A916D6">
        <w:rPr>
          <w:rFonts w:eastAsia="仿宋" w:hAnsi="仿宋"/>
          <w:kern w:val="0"/>
          <w:sz w:val="28"/>
          <w:szCs w:val="28"/>
        </w:rPr>
        <w:t>年增加</w:t>
      </w:r>
      <w:r w:rsidRPr="00A916D6">
        <w:rPr>
          <w:rFonts w:eastAsia="仿宋"/>
          <w:kern w:val="0"/>
          <w:sz w:val="28"/>
          <w:szCs w:val="28"/>
        </w:rPr>
        <w:t>“</w:t>
      </w:r>
      <w:r w:rsidRPr="00A916D6">
        <w:rPr>
          <w:rFonts w:eastAsia="仿宋" w:hAnsi="仿宋"/>
          <w:kern w:val="0"/>
          <w:sz w:val="28"/>
          <w:szCs w:val="28"/>
        </w:rPr>
        <w:t>药德、药规、药技</w:t>
      </w:r>
      <w:r w:rsidRPr="00A916D6">
        <w:rPr>
          <w:rFonts w:eastAsia="仿宋"/>
          <w:kern w:val="0"/>
          <w:sz w:val="28"/>
          <w:szCs w:val="28"/>
        </w:rPr>
        <w:t>”</w:t>
      </w:r>
      <w:r w:rsidRPr="00A916D6">
        <w:rPr>
          <w:rFonts w:eastAsia="仿宋" w:hAnsi="仿宋"/>
          <w:kern w:val="0"/>
          <w:sz w:val="28"/>
          <w:szCs w:val="28"/>
        </w:rPr>
        <w:t>等考核内容，约占</w:t>
      </w:r>
      <w:r w:rsidRPr="00A916D6">
        <w:rPr>
          <w:rFonts w:eastAsia="仿宋"/>
          <w:kern w:val="0"/>
          <w:sz w:val="28"/>
          <w:szCs w:val="28"/>
        </w:rPr>
        <w:t>10%</w:t>
      </w:r>
      <w:r w:rsidRPr="00A916D6">
        <w:rPr>
          <w:rFonts w:eastAsia="仿宋" w:hAnsi="仿宋"/>
          <w:kern w:val="0"/>
          <w:sz w:val="28"/>
          <w:szCs w:val="28"/>
        </w:rPr>
        <w:t>。基础知识及信息化仿真考核试题分布见表</w:t>
      </w:r>
      <w:r w:rsidRPr="00A916D6">
        <w:rPr>
          <w:rFonts w:eastAsia="仿宋"/>
          <w:kern w:val="0"/>
          <w:sz w:val="28"/>
          <w:szCs w:val="28"/>
        </w:rPr>
        <w:t>1</w:t>
      </w:r>
      <w:r>
        <w:rPr>
          <w:rFonts w:eastAsia="仿宋" w:hint="eastAsia"/>
          <w:kern w:val="0"/>
          <w:sz w:val="28"/>
          <w:szCs w:val="28"/>
        </w:rPr>
        <w:t>：</w:t>
      </w:r>
    </w:p>
    <w:p w:rsidR="005A33DD" w:rsidRPr="000A7BD9" w:rsidRDefault="005A33DD" w:rsidP="005A33DD">
      <w:pPr>
        <w:tabs>
          <w:tab w:val="left" w:pos="6120"/>
        </w:tabs>
        <w:spacing w:line="480" w:lineRule="exact"/>
        <w:jc w:val="center"/>
        <w:rPr>
          <w:rFonts w:eastAsia="黑体"/>
          <w:kern w:val="0"/>
          <w:sz w:val="24"/>
        </w:rPr>
      </w:pPr>
      <w:r w:rsidRPr="000A7BD9">
        <w:rPr>
          <w:rFonts w:eastAsia="黑体"/>
          <w:kern w:val="0"/>
          <w:sz w:val="24"/>
        </w:rPr>
        <w:t>表</w:t>
      </w:r>
      <w:r w:rsidRPr="000A7BD9">
        <w:rPr>
          <w:rFonts w:eastAsia="黑体"/>
          <w:kern w:val="0"/>
          <w:sz w:val="24"/>
        </w:rPr>
        <w:t xml:space="preserve">1  </w:t>
      </w:r>
      <w:r w:rsidRPr="000A7BD9">
        <w:rPr>
          <w:rFonts w:eastAsia="黑体"/>
          <w:kern w:val="0"/>
          <w:sz w:val="24"/>
        </w:rPr>
        <w:t>基础知识及信息化仿真考核试题分布</w:t>
      </w:r>
    </w:p>
    <w:tbl>
      <w:tblPr>
        <w:tblW w:w="5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731"/>
        <w:gridCol w:w="2426"/>
        <w:gridCol w:w="992"/>
        <w:gridCol w:w="779"/>
      </w:tblGrid>
      <w:tr w:rsidR="005A33DD" w:rsidRPr="000A7BD9" w:rsidTr="00393A9B">
        <w:trPr>
          <w:trHeight w:val="57"/>
          <w:jc w:val="center"/>
        </w:trPr>
        <w:tc>
          <w:tcPr>
            <w:tcW w:w="792" w:type="dxa"/>
            <w:noWrap/>
          </w:tcPr>
          <w:p w:rsidR="005A33DD" w:rsidRPr="000A7BD9" w:rsidRDefault="005A33DD" w:rsidP="00393A9B">
            <w:pPr>
              <w:jc w:val="center"/>
              <w:rPr>
                <w:szCs w:val="21"/>
              </w:rPr>
            </w:pPr>
            <w:r w:rsidRPr="000A7BD9">
              <w:rPr>
                <w:szCs w:val="21"/>
              </w:rPr>
              <w:t>项目</w:t>
            </w:r>
          </w:p>
        </w:tc>
        <w:tc>
          <w:tcPr>
            <w:tcW w:w="731" w:type="dxa"/>
            <w:noWrap/>
          </w:tcPr>
          <w:p w:rsidR="005A33DD" w:rsidRPr="000A7BD9" w:rsidRDefault="005A33DD" w:rsidP="00393A9B">
            <w:pPr>
              <w:jc w:val="center"/>
              <w:rPr>
                <w:szCs w:val="21"/>
              </w:rPr>
            </w:pPr>
            <w:r w:rsidRPr="000A7BD9">
              <w:rPr>
                <w:szCs w:val="21"/>
              </w:rPr>
              <w:t>序号</w:t>
            </w:r>
          </w:p>
        </w:tc>
        <w:tc>
          <w:tcPr>
            <w:tcW w:w="2426" w:type="dxa"/>
            <w:noWrap/>
          </w:tcPr>
          <w:p w:rsidR="005A33DD" w:rsidRPr="000A7BD9" w:rsidRDefault="005A33DD" w:rsidP="00393A9B">
            <w:pPr>
              <w:jc w:val="center"/>
              <w:rPr>
                <w:szCs w:val="21"/>
              </w:rPr>
            </w:pPr>
            <w:r w:rsidRPr="000A7BD9">
              <w:rPr>
                <w:szCs w:val="21"/>
              </w:rPr>
              <w:t>知识点</w:t>
            </w:r>
          </w:p>
        </w:tc>
        <w:tc>
          <w:tcPr>
            <w:tcW w:w="992" w:type="dxa"/>
            <w:noWrap/>
          </w:tcPr>
          <w:p w:rsidR="005A33DD" w:rsidRPr="000A7BD9" w:rsidRDefault="005A33DD" w:rsidP="00393A9B">
            <w:pPr>
              <w:jc w:val="center"/>
              <w:rPr>
                <w:szCs w:val="21"/>
              </w:rPr>
            </w:pPr>
            <w:r w:rsidRPr="000A7BD9">
              <w:rPr>
                <w:szCs w:val="21"/>
              </w:rPr>
              <w:t>比例</w:t>
            </w:r>
          </w:p>
        </w:tc>
        <w:tc>
          <w:tcPr>
            <w:tcW w:w="779" w:type="dxa"/>
            <w:noWrap/>
          </w:tcPr>
          <w:p w:rsidR="005A33DD" w:rsidRPr="000A7BD9" w:rsidRDefault="005A33DD" w:rsidP="00393A9B">
            <w:pPr>
              <w:jc w:val="center"/>
              <w:rPr>
                <w:szCs w:val="21"/>
              </w:rPr>
            </w:pPr>
            <w:r w:rsidRPr="000A7BD9">
              <w:rPr>
                <w:szCs w:val="21"/>
              </w:rPr>
              <w:t>成绩</w:t>
            </w:r>
          </w:p>
        </w:tc>
      </w:tr>
      <w:tr w:rsidR="005A33DD" w:rsidRPr="000A7BD9" w:rsidTr="00393A9B">
        <w:trPr>
          <w:trHeight w:val="57"/>
          <w:jc w:val="center"/>
        </w:trPr>
        <w:tc>
          <w:tcPr>
            <w:tcW w:w="792" w:type="dxa"/>
            <w:vMerge w:val="restart"/>
            <w:noWrap/>
            <w:vAlign w:val="center"/>
          </w:tcPr>
          <w:p w:rsidR="005A33DD" w:rsidRPr="000A7BD9" w:rsidRDefault="005A33DD" w:rsidP="00393A9B">
            <w:pPr>
              <w:spacing w:line="480" w:lineRule="auto"/>
              <w:jc w:val="center"/>
              <w:rPr>
                <w:szCs w:val="21"/>
              </w:rPr>
            </w:pPr>
            <w:r w:rsidRPr="000A7BD9">
              <w:rPr>
                <w:szCs w:val="21"/>
              </w:rPr>
              <w:t>基础知识考核</w:t>
            </w:r>
          </w:p>
        </w:tc>
        <w:tc>
          <w:tcPr>
            <w:tcW w:w="731" w:type="dxa"/>
            <w:noWrap/>
          </w:tcPr>
          <w:p w:rsidR="005A33DD" w:rsidRPr="000A7BD9" w:rsidRDefault="005A33DD" w:rsidP="00393A9B">
            <w:pPr>
              <w:jc w:val="center"/>
              <w:rPr>
                <w:szCs w:val="21"/>
              </w:rPr>
            </w:pPr>
            <w:r w:rsidRPr="000A7BD9">
              <w:rPr>
                <w:szCs w:val="21"/>
              </w:rPr>
              <w:t>1</w:t>
            </w:r>
          </w:p>
        </w:tc>
        <w:tc>
          <w:tcPr>
            <w:tcW w:w="2426" w:type="dxa"/>
            <w:noWrap/>
          </w:tcPr>
          <w:p w:rsidR="005A33DD" w:rsidRPr="000A7BD9" w:rsidRDefault="005A33DD" w:rsidP="00393A9B">
            <w:pPr>
              <w:jc w:val="center"/>
              <w:rPr>
                <w:szCs w:val="21"/>
              </w:rPr>
            </w:pPr>
            <w:r w:rsidRPr="000A7BD9">
              <w:rPr>
                <w:rFonts w:hint="eastAsia"/>
                <w:szCs w:val="21"/>
              </w:rPr>
              <w:t>职业道德、法律法规</w:t>
            </w:r>
          </w:p>
        </w:tc>
        <w:tc>
          <w:tcPr>
            <w:tcW w:w="992" w:type="dxa"/>
            <w:noWrap/>
          </w:tcPr>
          <w:p w:rsidR="005A33DD" w:rsidRPr="000A7BD9" w:rsidRDefault="005A33DD" w:rsidP="00393A9B">
            <w:pPr>
              <w:jc w:val="center"/>
              <w:rPr>
                <w:szCs w:val="21"/>
              </w:rPr>
            </w:pPr>
            <w:r w:rsidRPr="000A7BD9">
              <w:rPr>
                <w:szCs w:val="21"/>
              </w:rPr>
              <w:t>10</w:t>
            </w:r>
            <w:r w:rsidRPr="000A7BD9">
              <w:rPr>
                <w:rFonts w:hint="eastAsia"/>
                <w:szCs w:val="21"/>
              </w:rPr>
              <w:t>%</w:t>
            </w:r>
          </w:p>
        </w:tc>
        <w:tc>
          <w:tcPr>
            <w:tcW w:w="779" w:type="dxa"/>
            <w:vMerge w:val="restart"/>
            <w:noWrap/>
            <w:vAlign w:val="center"/>
          </w:tcPr>
          <w:p w:rsidR="005A33DD" w:rsidRPr="000A7BD9" w:rsidRDefault="005A33DD" w:rsidP="00393A9B">
            <w:pPr>
              <w:jc w:val="center"/>
              <w:rPr>
                <w:szCs w:val="21"/>
              </w:rPr>
            </w:pPr>
            <w:r w:rsidRPr="000A7BD9">
              <w:rPr>
                <w:szCs w:val="21"/>
              </w:rPr>
              <w:t>100</w:t>
            </w:r>
          </w:p>
        </w:tc>
      </w:tr>
      <w:tr w:rsidR="005A33DD" w:rsidRPr="000A7BD9" w:rsidTr="00393A9B">
        <w:trPr>
          <w:trHeight w:val="57"/>
          <w:jc w:val="center"/>
        </w:trPr>
        <w:tc>
          <w:tcPr>
            <w:tcW w:w="792" w:type="dxa"/>
            <w:vMerge/>
            <w:noWrap/>
            <w:vAlign w:val="center"/>
          </w:tcPr>
          <w:p w:rsidR="005A33DD" w:rsidRPr="000A7BD9" w:rsidRDefault="005A33DD" w:rsidP="00393A9B">
            <w:pPr>
              <w:spacing w:line="480" w:lineRule="auto"/>
              <w:jc w:val="center"/>
              <w:rPr>
                <w:szCs w:val="21"/>
              </w:rPr>
            </w:pPr>
          </w:p>
        </w:tc>
        <w:tc>
          <w:tcPr>
            <w:tcW w:w="731" w:type="dxa"/>
            <w:noWrap/>
          </w:tcPr>
          <w:p w:rsidR="005A33DD" w:rsidRPr="000A7BD9" w:rsidRDefault="005A33DD" w:rsidP="00393A9B">
            <w:pPr>
              <w:jc w:val="center"/>
              <w:rPr>
                <w:szCs w:val="21"/>
              </w:rPr>
            </w:pPr>
            <w:r w:rsidRPr="000A7BD9">
              <w:rPr>
                <w:szCs w:val="21"/>
              </w:rPr>
              <w:t>2</w:t>
            </w:r>
          </w:p>
        </w:tc>
        <w:tc>
          <w:tcPr>
            <w:tcW w:w="2426" w:type="dxa"/>
            <w:noWrap/>
          </w:tcPr>
          <w:p w:rsidR="005A33DD" w:rsidRPr="000A7BD9" w:rsidRDefault="005A33DD" w:rsidP="00393A9B">
            <w:pPr>
              <w:jc w:val="center"/>
              <w:rPr>
                <w:szCs w:val="21"/>
              </w:rPr>
            </w:pPr>
            <w:r w:rsidRPr="000A7BD9">
              <w:rPr>
                <w:szCs w:val="21"/>
              </w:rPr>
              <w:t>基础知识</w:t>
            </w:r>
          </w:p>
        </w:tc>
        <w:tc>
          <w:tcPr>
            <w:tcW w:w="992" w:type="dxa"/>
            <w:noWrap/>
          </w:tcPr>
          <w:p w:rsidR="005A33DD" w:rsidRPr="000A7BD9" w:rsidRDefault="005A33DD" w:rsidP="00393A9B">
            <w:pPr>
              <w:jc w:val="center"/>
              <w:rPr>
                <w:szCs w:val="21"/>
              </w:rPr>
            </w:pPr>
            <w:r w:rsidRPr="000A7BD9">
              <w:rPr>
                <w:rFonts w:hint="eastAsia"/>
                <w:szCs w:val="21"/>
              </w:rPr>
              <w:t>5%</w:t>
            </w:r>
          </w:p>
        </w:tc>
        <w:tc>
          <w:tcPr>
            <w:tcW w:w="779" w:type="dxa"/>
            <w:vMerge/>
            <w:noWrap/>
            <w:vAlign w:val="center"/>
          </w:tcPr>
          <w:p w:rsidR="005A33DD" w:rsidRPr="000A7BD9" w:rsidRDefault="005A33DD" w:rsidP="00393A9B">
            <w:pPr>
              <w:jc w:val="center"/>
              <w:rPr>
                <w:szCs w:val="21"/>
              </w:rPr>
            </w:pPr>
          </w:p>
        </w:tc>
      </w:tr>
      <w:tr w:rsidR="005A33DD" w:rsidRPr="000A7BD9" w:rsidTr="00393A9B">
        <w:trPr>
          <w:trHeight w:val="57"/>
          <w:jc w:val="center"/>
        </w:trPr>
        <w:tc>
          <w:tcPr>
            <w:tcW w:w="792" w:type="dxa"/>
            <w:vMerge/>
            <w:noWrap/>
          </w:tcPr>
          <w:p w:rsidR="005A33DD" w:rsidRPr="000A7BD9" w:rsidRDefault="005A33DD" w:rsidP="00393A9B">
            <w:pPr>
              <w:rPr>
                <w:szCs w:val="21"/>
              </w:rPr>
            </w:pPr>
          </w:p>
        </w:tc>
        <w:tc>
          <w:tcPr>
            <w:tcW w:w="731" w:type="dxa"/>
            <w:noWrap/>
          </w:tcPr>
          <w:p w:rsidR="005A33DD" w:rsidRPr="000A7BD9" w:rsidRDefault="005A33DD" w:rsidP="00393A9B">
            <w:pPr>
              <w:jc w:val="center"/>
              <w:rPr>
                <w:szCs w:val="21"/>
              </w:rPr>
            </w:pPr>
            <w:r w:rsidRPr="000A7BD9">
              <w:rPr>
                <w:szCs w:val="21"/>
              </w:rPr>
              <w:t>3</w:t>
            </w:r>
          </w:p>
        </w:tc>
        <w:tc>
          <w:tcPr>
            <w:tcW w:w="2426" w:type="dxa"/>
            <w:noWrap/>
          </w:tcPr>
          <w:p w:rsidR="005A33DD" w:rsidRPr="000A7BD9" w:rsidRDefault="005A33DD" w:rsidP="00393A9B">
            <w:pPr>
              <w:jc w:val="center"/>
              <w:rPr>
                <w:szCs w:val="21"/>
              </w:rPr>
            </w:pPr>
            <w:r w:rsidRPr="000A7BD9">
              <w:rPr>
                <w:szCs w:val="21"/>
              </w:rPr>
              <w:t>相关知识</w:t>
            </w:r>
          </w:p>
        </w:tc>
        <w:tc>
          <w:tcPr>
            <w:tcW w:w="992" w:type="dxa"/>
            <w:noWrap/>
          </w:tcPr>
          <w:p w:rsidR="005A33DD" w:rsidRPr="000A7BD9" w:rsidRDefault="005A33DD" w:rsidP="00393A9B">
            <w:pPr>
              <w:jc w:val="center"/>
              <w:rPr>
                <w:szCs w:val="21"/>
              </w:rPr>
            </w:pPr>
            <w:r w:rsidRPr="000A7BD9">
              <w:rPr>
                <w:rFonts w:hint="eastAsia"/>
                <w:szCs w:val="21"/>
              </w:rPr>
              <w:t>5%</w:t>
            </w:r>
          </w:p>
        </w:tc>
        <w:tc>
          <w:tcPr>
            <w:tcW w:w="779" w:type="dxa"/>
            <w:vMerge/>
          </w:tcPr>
          <w:p w:rsidR="005A33DD" w:rsidRPr="000A7BD9" w:rsidRDefault="005A33DD" w:rsidP="00393A9B">
            <w:pPr>
              <w:jc w:val="center"/>
              <w:rPr>
                <w:szCs w:val="21"/>
              </w:rPr>
            </w:pPr>
          </w:p>
        </w:tc>
      </w:tr>
      <w:tr w:rsidR="005A33DD" w:rsidRPr="000A7BD9" w:rsidTr="00393A9B">
        <w:trPr>
          <w:trHeight w:val="57"/>
          <w:jc w:val="center"/>
        </w:trPr>
        <w:tc>
          <w:tcPr>
            <w:tcW w:w="792" w:type="dxa"/>
            <w:vMerge/>
            <w:noWrap/>
          </w:tcPr>
          <w:p w:rsidR="005A33DD" w:rsidRPr="000A7BD9" w:rsidRDefault="005A33DD" w:rsidP="00393A9B">
            <w:pPr>
              <w:rPr>
                <w:szCs w:val="21"/>
              </w:rPr>
            </w:pPr>
          </w:p>
        </w:tc>
        <w:tc>
          <w:tcPr>
            <w:tcW w:w="731" w:type="dxa"/>
            <w:noWrap/>
          </w:tcPr>
          <w:p w:rsidR="005A33DD" w:rsidRPr="000A7BD9" w:rsidRDefault="005A33DD" w:rsidP="00393A9B">
            <w:pPr>
              <w:jc w:val="center"/>
              <w:rPr>
                <w:szCs w:val="21"/>
              </w:rPr>
            </w:pPr>
            <w:r w:rsidRPr="000A7BD9">
              <w:rPr>
                <w:szCs w:val="21"/>
              </w:rPr>
              <w:t>4</w:t>
            </w:r>
          </w:p>
        </w:tc>
        <w:tc>
          <w:tcPr>
            <w:tcW w:w="2426" w:type="dxa"/>
            <w:noWrap/>
          </w:tcPr>
          <w:p w:rsidR="005A33DD" w:rsidRPr="000A7BD9" w:rsidRDefault="005A33DD" w:rsidP="00393A9B">
            <w:pPr>
              <w:jc w:val="center"/>
              <w:rPr>
                <w:szCs w:val="21"/>
              </w:rPr>
            </w:pPr>
            <w:r w:rsidRPr="000A7BD9">
              <w:rPr>
                <w:szCs w:val="21"/>
              </w:rPr>
              <w:t>化学试剂及供试品</w:t>
            </w:r>
          </w:p>
        </w:tc>
        <w:tc>
          <w:tcPr>
            <w:tcW w:w="992" w:type="dxa"/>
            <w:noWrap/>
          </w:tcPr>
          <w:p w:rsidR="005A33DD" w:rsidRPr="000A7BD9" w:rsidRDefault="005A33DD" w:rsidP="00393A9B">
            <w:pPr>
              <w:jc w:val="center"/>
              <w:rPr>
                <w:szCs w:val="21"/>
              </w:rPr>
            </w:pPr>
            <w:r w:rsidRPr="000A7BD9">
              <w:rPr>
                <w:rFonts w:hint="eastAsia"/>
                <w:szCs w:val="21"/>
              </w:rPr>
              <w:t>5%</w:t>
            </w:r>
          </w:p>
        </w:tc>
        <w:tc>
          <w:tcPr>
            <w:tcW w:w="779" w:type="dxa"/>
            <w:vMerge/>
          </w:tcPr>
          <w:p w:rsidR="005A33DD" w:rsidRPr="000A7BD9" w:rsidRDefault="005A33DD" w:rsidP="00393A9B">
            <w:pPr>
              <w:jc w:val="center"/>
              <w:rPr>
                <w:szCs w:val="21"/>
              </w:rPr>
            </w:pPr>
          </w:p>
        </w:tc>
      </w:tr>
      <w:tr w:rsidR="005A33DD" w:rsidRPr="000A7BD9" w:rsidTr="00393A9B">
        <w:trPr>
          <w:trHeight w:val="57"/>
          <w:jc w:val="center"/>
        </w:trPr>
        <w:tc>
          <w:tcPr>
            <w:tcW w:w="792" w:type="dxa"/>
            <w:vMerge/>
            <w:noWrap/>
          </w:tcPr>
          <w:p w:rsidR="005A33DD" w:rsidRPr="000A7BD9" w:rsidRDefault="005A33DD" w:rsidP="00393A9B">
            <w:pPr>
              <w:rPr>
                <w:szCs w:val="21"/>
              </w:rPr>
            </w:pPr>
          </w:p>
        </w:tc>
        <w:tc>
          <w:tcPr>
            <w:tcW w:w="731" w:type="dxa"/>
            <w:noWrap/>
          </w:tcPr>
          <w:p w:rsidR="005A33DD" w:rsidRPr="000A7BD9" w:rsidRDefault="005A33DD" w:rsidP="00393A9B">
            <w:pPr>
              <w:jc w:val="center"/>
              <w:rPr>
                <w:szCs w:val="21"/>
              </w:rPr>
            </w:pPr>
            <w:r w:rsidRPr="000A7BD9">
              <w:rPr>
                <w:szCs w:val="21"/>
              </w:rPr>
              <w:t>5</w:t>
            </w:r>
          </w:p>
        </w:tc>
        <w:tc>
          <w:tcPr>
            <w:tcW w:w="2426" w:type="dxa"/>
            <w:noWrap/>
          </w:tcPr>
          <w:p w:rsidR="005A33DD" w:rsidRPr="000A7BD9" w:rsidRDefault="005A33DD" w:rsidP="00393A9B">
            <w:pPr>
              <w:jc w:val="center"/>
              <w:rPr>
                <w:szCs w:val="21"/>
              </w:rPr>
            </w:pPr>
            <w:r w:rsidRPr="000A7BD9">
              <w:rPr>
                <w:szCs w:val="21"/>
              </w:rPr>
              <w:t>检验技术</w:t>
            </w:r>
          </w:p>
        </w:tc>
        <w:tc>
          <w:tcPr>
            <w:tcW w:w="992" w:type="dxa"/>
            <w:noWrap/>
          </w:tcPr>
          <w:p w:rsidR="005A33DD" w:rsidRPr="000A7BD9" w:rsidRDefault="005A33DD" w:rsidP="00393A9B">
            <w:pPr>
              <w:jc w:val="center"/>
            </w:pPr>
            <w:r w:rsidRPr="000A7BD9">
              <w:rPr>
                <w:rFonts w:hint="eastAsia"/>
                <w:szCs w:val="21"/>
              </w:rPr>
              <w:t>6%</w:t>
            </w:r>
          </w:p>
        </w:tc>
        <w:tc>
          <w:tcPr>
            <w:tcW w:w="779" w:type="dxa"/>
            <w:vMerge/>
          </w:tcPr>
          <w:p w:rsidR="005A33DD" w:rsidRPr="000A7BD9" w:rsidRDefault="005A33DD" w:rsidP="00393A9B">
            <w:pPr>
              <w:jc w:val="center"/>
              <w:rPr>
                <w:szCs w:val="21"/>
              </w:rPr>
            </w:pPr>
          </w:p>
        </w:tc>
      </w:tr>
      <w:tr w:rsidR="005A33DD" w:rsidRPr="000A7BD9" w:rsidTr="00393A9B">
        <w:trPr>
          <w:trHeight w:val="57"/>
          <w:jc w:val="center"/>
        </w:trPr>
        <w:tc>
          <w:tcPr>
            <w:tcW w:w="792" w:type="dxa"/>
            <w:vMerge/>
            <w:noWrap/>
          </w:tcPr>
          <w:p w:rsidR="005A33DD" w:rsidRPr="000A7BD9" w:rsidRDefault="005A33DD" w:rsidP="00393A9B">
            <w:pPr>
              <w:rPr>
                <w:szCs w:val="21"/>
              </w:rPr>
            </w:pPr>
          </w:p>
        </w:tc>
        <w:tc>
          <w:tcPr>
            <w:tcW w:w="731" w:type="dxa"/>
            <w:noWrap/>
          </w:tcPr>
          <w:p w:rsidR="005A33DD" w:rsidRPr="000A7BD9" w:rsidRDefault="005A33DD" w:rsidP="00393A9B">
            <w:pPr>
              <w:jc w:val="center"/>
              <w:rPr>
                <w:szCs w:val="21"/>
              </w:rPr>
            </w:pPr>
            <w:r w:rsidRPr="000A7BD9">
              <w:rPr>
                <w:szCs w:val="21"/>
              </w:rPr>
              <w:t>6</w:t>
            </w:r>
          </w:p>
        </w:tc>
        <w:tc>
          <w:tcPr>
            <w:tcW w:w="2426" w:type="dxa"/>
            <w:noWrap/>
          </w:tcPr>
          <w:p w:rsidR="005A33DD" w:rsidRPr="000A7BD9" w:rsidRDefault="005A33DD" w:rsidP="00393A9B">
            <w:pPr>
              <w:jc w:val="center"/>
              <w:rPr>
                <w:szCs w:val="21"/>
              </w:rPr>
            </w:pPr>
            <w:r w:rsidRPr="000A7BD9">
              <w:rPr>
                <w:szCs w:val="21"/>
              </w:rPr>
              <w:t>巴比妥药物</w:t>
            </w:r>
          </w:p>
        </w:tc>
        <w:tc>
          <w:tcPr>
            <w:tcW w:w="992" w:type="dxa"/>
            <w:noWrap/>
          </w:tcPr>
          <w:p w:rsidR="005A33DD" w:rsidRPr="000A7BD9" w:rsidRDefault="005A33DD" w:rsidP="00393A9B">
            <w:pPr>
              <w:jc w:val="center"/>
            </w:pPr>
            <w:r w:rsidRPr="000A7BD9">
              <w:rPr>
                <w:rFonts w:hint="eastAsia"/>
                <w:szCs w:val="21"/>
              </w:rPr>
              <w:t>6%</w:t>
            </w:r>
          </w:p>
        </w:tc>
        <w:tc>
          <w:tcPr>
            <w:tcW w:w="779" w:type="dxa"/>
            <w:vMerge/>
          </w:tcPr>
          <w:p w:rsidR="005A33DD" w:rsidRPr="000A7BD9" w:rsidRDefault="005A33DD" w:rsidP="00393A9B">
            <w:pPr>
              <w:jc w:val="center"/>
              <w:rPr>
                <w:szCs w:val="21"/>
              </w:rPr>
            </w:pPr>
          </w:p>
        </w:tc>
      </w:tr>
      <w:tr w:rsidR="005A33DD" w:rsidRPr="000A7BD9" w:rsidTr="00393A9B">
        <w:trPr>
          <w:trHeight w:val="57"/>
          <w:jc w:val="center"/>
        </w:trPr>
        <w:tc>
          <w:tcPr>
            <w:tcW w:w="792" w:type="dxa"/>
            <w:vMerge/>
            <w:noWrap/>
          </w:tcPr>
          <w:p w:rsidR="005A33DD" w:rsidRPr="000A7BD9" w:rsidRDefault="005A33DD" w:rsidP="00393A9B">
            <w:pPr>
              <w:rPr>
                <w:szCs w:val="21"/>
              </w:rPr>
            </w:pPr>
          </w:p>
        </w:tc>
        <w:tc>
          <w:tcPr>
            <w:tcW w:w="731" w:type="dxa"/>
            <w:noWrap/>
          </w:tcPr>
          <w:p w:rsidR="005A33DD" w:rsidRPr="000A7BD9" w:rsidRDefault="005A33DD" w:rsidP="00393A9B">
            <w:pPr>
              <w:jc w:val="center"/>
              <w:rPr>
                <w:szCs w:val="21"/>
              </w:rPr>
            </w:pPr>
            <w:r w:rsidRPr="000A7BD9">
              <w:rPr>
                <w:szCs w:val="21"/>
              </w:rPr>
              <w:t>7</w:t>
            </w:r>
          </w:p>
        </w:tc>
        <w:tc>
          <w:tcPr>
            <w:tcW w:w="2426" w:type="dxa"/>
            <w:noWrap/>
          </w:tcPr>
          <w:p w:rsidR="005A33DD" w:rsidRPr="000A7BD9" w:rsidRDefault="005A33DD" w:rsidP="00393A9B">
            <w:pPr>
              <w:jc w:val="center"/>
              <w:rPr>
                <w:szCs w:val="21"/>
              </w:rPr>
            </w:pPr>
            <w:r w:rsidRPr="000A7BD9">
              <w:rPr>
                <w:szCs w:val="21"/>
              </w:rPr>
              <w:t>芳酸类药物</w:t>
            </w:r>
          </w:p>
        </w:tc>
        <w:tc>
          <w:tcPr>
            <w:tcW w:w="992" w:type="dxa"/>
            <w:noWrap/>
          </w:tcPr>
          <w:p w:rsidR="005A33DD" w:rsidRPr="000A7BD9" w:rsidRDefault="005A33DD" w:rsidP="00393A9B">
            <w:pPr>
              <w:jc w:val="center"/>
            </w:pPr>
            <w:r w:rsidRPr="000A7BD9">
              <w:rPr>
                <w:rFonts w:hint="eastAsia"/>
                <w:szCs w:val="21"/>
              </w:rPr>
              <w:t>6%</w:t>
            </w:r>
          </w:p>
        </w:tc>
        <w:tc>
          <w:tcPr>
            <w:tcW w:w="779" w:type="dxa"/>
            <w:vMerge/>
          </w:tcPr>
          <w:p w:rsidR="005A33DD" w:rsidRPr="000A7BD9" w:rsidRDefault="005A33DD" w:rsidP="00393A9B">
            <w:pPr>
              <w:jc w:val="center"/>
              <w:rPr>
                <w:szCs w:val="21"/>
              </w:rPr>
            </w:pPr>
          </w:p>
        </w:tc>
      </w:tr>
      <w:tr w:rsidR="005A33DD" w:rsidRPr="000A7BD9" w:rsidTr="00393A9B">
        <w:trPr>
          <w:trHeight w:val="57"/>
          <w:jc w:val="center"/>
        </w:trPr>
        <w:tc>
          <w:tcPr>
            <w:tcW w:w="792" w:type="dxa"/>
            <w:vMerge/>
            <w:noWrap/>
          </w:tcPr>
          <w:p w:rsidR="005A33DD" w:rsidRPr="000A7BD9" w:rsidRDefault="005A33DD" w:rsidP="00393A9B">
            <w:pPr>
              <w:rPr>
                <w:szCs w:val="21"/>
              </w:rPr>
            </w:pPr>
          </w:p>
        </w:tc>
        <w:tc>
          <w:tcPr>
            <w:tcW w:w="731" w:type="dxa"/>
            <w:noWrap/>
          </w:tcPr>
          <w:p w:rsidR="005A33DD" w:rsidRPr="000A7BD9" w:rsidRDefault="005A33DD" w:rsidP="00393A9B">
            <w:pPr>
              <w:jc w:val="center"/>
              <w:rPr>
                <w:szCs w:val="21"/>
              </w:rPr>
            </w:pPr>
            <w:r w:rsidRPr="000A7BD9">
              <w:rPr>
                <w:szCs w:val="21"/>
              </w:rPr>
              <w:t>8</w:t>
            </w:r>
          </w:p>
        </w:tc>
        <w:tc>
          <w:tcPr>
            <w:tcW w:w="2426" w:type="dxa"/>
            <w:noWrap/>
          </w:tcPr>
          <w:p w:rsidR="005A33DD" w:rsidRPr="000A7BD9" w:rsidRDefault="005A33DD" w:rsidP="00393A9B">
            <w:pPr>
              <w:jc w:val="center"/>
              <w:rPr>
                <w:szCs w:val="21"/>
              </w:rPr>
            </w:pPr>
            <w:r w:rsidRPr="000A7BD9">
              <w:rPr>
                <w:szCs w:val="21"/>
              </w:rPr>
              <w:t>芳胺及芳烃胺药物</w:t>
            </w:r>
          </w:p>
        </w:tc>
        <w:tc>
          <w:tcPr>
            <w:tcW w:w="992" w:type="dxa"/>
            <w:noWrap/>
          </w:tcPr>
          <w:p w:rsidR="005A33DD" w:rsidRPr="000A7BD9" w:rsidRDefault="005A33DD" w:rsidP="00393A9B">
            <w:pPr>
              <w:jc w:val="center"/>
            </w:pPr>
            <w:r w:rsidRPr="000A7BD9">
              <w:rPr>
                <w:rFonts w:hint="eastAsia"/>
                <w:szCs w:val="21"/>
              </w:rPr>
              <w:t>6%</w:t>
            </w:r>
          </w:p>
        </w:tc>
        <w:tc>
          <w:tcPr>
            <w:tcW w:w="779" w:type="dxa"/>
            <w:vMerge/>
          </w:tcPr>
          <w:p w:rsidR="005A33DD" w:rsidRPr="000A7BD9" w:rsidRDefault="005A33DD" w:rsidP="00393A9B">
            <w:pPr>
              <w:jc w:val="center"/>
              <w:rPr>
                <w:szCs w:val="21"/>
              </w:rPr>
            </w:pPr>
          </w:p>
        </w:tc>
      </w:tr>
      <w:tr w:rsidR="005A33DD" w:rsidRPr="000A7BD9" w:rsidTr="00393A9B">
        <w:trPr>
          <w:trHeight w:val="57"/>
          <w:jc w:val="center"/>
        </w:trPr>
        <w:tc>
          <w:tcPr>
            <w:tcW w:w="792" w:type="dxa"/>
            <w:vMerge/>
            <w:noWrap/>
          </w:tcPr>
          <w:p w:rsidR="005A33DD" w:rsidRPr="000A7BD9" w:rsidRDefault="005A33DD" w:rsidP="00393A9B">
            <w:pPr>
              <w:rPr>
                <w:szCs w:val="21"/>
              </w:rPr>
            </w:pPr>
          </w:p>
        </w:tc>
        <w:tc>
          <w:tcPr>
            <w:tcW w:w="731" w:type="dxa"/>
            <w:noWrap/>
          </w:tcPr>
          <w:p w:rsidR="005A33DD" w:rsidRPr="000A7BD9" w:rsidRDefault="005A33DD" w:rsidP="00393A9B">
            <w:pPr>
              <w:jc w:val="center"/>
              <w:rPr>
                <w:szCs w:val="21"/>
              </w:rPr>
            </w:pPr>
            <w:r w:rsidRPr="000A7BD9">
              <w:rPr>
                <w:szCs w:val="21"/>
              </w:rPr>
              <w:t>9</w:t>
            </w:r>
          </w:p>
        </w:tc>
        <w:tc>
          <w:tcPr>
            <w:tcW w:w="2426" w:type="dxa"/>
            <w:noWrap/>
          </w:tcPr>
          <w:p w:rsidR="005A33DD" w:rsidRPr="000A7BD9" w:rsidRDefault="005A33DD" w:rsidP="00393A9B">
            <w:pPr>
              <w:jc w:val="center"/>
              <w:rPr>
                <w:szCs w:val="21"/>
              </w:rPr>
            </w:pPr>
            <w:r w:rsidRPr="000A7BD9">
              <w:rPr>
                <w:szCs w:val="21"/>
              </w:rPr>
              <w:t>磺胺类和喹诺酮类药物</w:t>
            </w:r>
          </w:p>
        </w:tc>
        <w:tc>
          <w:tcPr>
            <w:tcW w:w="992" w:type="dxa"/>
            <w:noWrap/>
          </w:tcPr>
          <w:p w:rsidR="005A33DD" w:rsidRPr="000A7BD9" w:rsidRDefault="005A33DD" w:rsidP="00393A9B">
            <w:pPr>
              <w:jc w:val="center"/>
            </w:pPr>
            <w:r w:rsidRPr="000A7BD9">
              <w:rPr>
                <w:rFonts w:hint="eastAsia"/>
                <w:szCs w:val="21"/>
              </w:rPr>
              <w:t>6%</w:t>
            </w:r>
          </w:p>
        </w:tc>
        <w:tc>
          <w:tcPr>
            <w:tcW w:w="779" w:type="dxa"/>
            <w:vMerge/>
          </w:tcPr>
          <w:p w:rsidR="005A33DD" w:rsidRPr="000A7BD9" w:rsidRDefault="005A33DD" w:rsidP="00393A9B">
            <w:pPr>
              <w:jc w:val="center"/>
              <w:rPr>
                <w:szCs w:val="21"/>
              </w:rPr>
            </w:pPr>
          </w:p>
        </w:tc>
      </w:tr>
      <w:tr w:rsidR="005A33DD" w:rsidRPr="000A7BD9" w:rsidTr="00393A9B">
        <w:trPr>
          <w:trHeight w:val="57"/>
          <w:jc w:val="center"/>
        </w:trPr>
        <w:tc>
          <w:tcPr>
            <w:tcW w:w="792" w:type="dxa"/>
            <w:vMerge/>
            <w:noWrap/>
          </w:tcPr>
          <w:p w:rsidR="005A33DD" w:rsidRPr="000A7BD9" w:rsidRDefault="005A33DD" w:rsidP="00393A9B">
            <w:pPr>
              <w:rPr>
                <w:szCs w:val="21"/>
              </w:rPr>
            </w:pPr>
          </w:p>
        </w:tc>
        <w:tc>
          <w:tcPr>
            <w:tcW w:w="731" w:type="dxa"/>
            <w:noWrap/>
          </w:tcPr>
          <w:p w:rsidR="005A33DD" w:rsidRPr="000A7BD9" w:rsidRDefault="005A33DD" w:rsidP="00393A9B">
            <w:pPr>
              <w:jc w:val="center"/>
              <w:rPr>
                <w:szCs w:val="21"/>
              </w:rPr>
            </w:pPr>
            <w:r w:rsidRPr="000A7BD9">
              <w:rPr>
                <w:szCs w:val="21"/>
              </w:rPr>
              <w:t>10</w:t>
            </w:r>
          </w:p>
        </w:tc>
        <w:tc>
          <w:tcPr>
            <w:tcW w:w="2426" w:type="dxa"/>
            <w:noWrap/>
          </w:tcPr>
          <w:p w:rsidR="005A33DD" w:rsidRPr="000A7BD9" w:rsidRDefault="005A33DD" w:rsidP="00393A9B">
            <w:pPr>
              <w:jc w:val="center"/>
              <w:rPr>
                <w:szCs w:val="21"/>
              </w:rPr>
            </w:pPr>
            <w:r w:rsidRPr="000A7BD9">
              <w:rPr>
                <w:szCs w:val="21"/>
              </w:rPr>
              <w:t>杂环类药物</w:t>
            </w:r>
          </w:p>
        </w:tc>
        <w:tc>
          <w:tcPr>
            <w:tcW w:w="992" w:type="dxa"/>
            <w:noWrap/>
          </w:tcPr>
          <w:p w:rsidR="005A33DD" w:rsidRPr="000A7BD9" w:rsidRDefault="005A33DD" w:rsidP="00393A9B">
            <w:pPr>
              <w:jc w:val="center"/>
            </w:pPr>
            <w:r w:rsidRPr="000A7BD9">
              <w:rPr>
                <w:rFonts w:hint="eastAsia"/>
                <w:szCs w:val="21"/>
              </w:rPr>
              <w:t>5%</w:t>
            </w:r>
          </w:p>
        </w:tc>
        <w:tc>
          <w:tcPr>
            <w:tcW w:w="779" w:type="dxa"/>
            <w:vMerge/>
          </w:tcPr>
          <w:p w:rsidR="005A33DD" w:rsidRPr="000A7BD9" w:rsidRDefault="005A33DD" w:rsidP="00393A9B">
            <w:pPr>
              <w:jc w:val="center"/>
              <w:rPr>
                <w:szCs w:val="21"/>
              </w:rPr>
            </w:pPr>
          </w:p>
        </w:tc>
      </w:tr>
      <w:tr w:rsidR="005A33DD" w:rsidRPr="000A7BD9" w:rsidTr="00393A9B">
        <w:trPr>
          <w:trHeight w:val="57"/>
          <w:jc w:val="center"/>
        </w:trPr>
        <w:tc>
          <w:tcPr>
            <w:tcW w:w="792" w:type="dxa"/>
            <w:vMerge/>
            <w:noWrap/>
          </w:tcPr>
          <w:p w:rsidR="005A33DD" w:rsidRPr="000A7BD9" w:rsidRDefault="005A33DD" w:rsidP="00393A9B">
            <w:pPr>
              <w:rPr>
                <w:szCs w:val="21"/>
              </w:rPr>
            </w:pPr>
          </w:p>
        </w:tc>
        <w:tc>
          <w:tcPr>
            <w:tcW w:w="731" w:type="dxa"/>
            <w:noWrap/>
          </w:tcPr>
          <w:p w:rsidR="005A33DD" w:rsidRPr="000A7BD9" w:rsidRDefault="005A33DD" w:rsidP="00393A9B">
            <w:pPr>
              <w:jc w:val="center"/>
              <w:rPr>
                <w:szCs w:val="21"/>
              </w:rPr>
            </w:pPr>
            <w:r w:rsidRPr="000A7BD9">
              <w:rPr>
                <w:szCs w:val="21"/>
              </w:rPr>
              <w:t>11</w:t>
            </w:r>
          </w:p>
        </w:tc>
        <w:tc>
          <w:tcPr>
            <w:tcW w:w="2426" w:type="dxa"/>
            <w:noWrap/>
          </w:tcPr>
          <w:p w:rsidR="005A33DD" w:rsidRPr="000A7BD9" w:rsidRDefault="005A33DD" w:rsidP="00393A9B">
            <w:pPr>
              <w:jc w:val="center"/>
              <w:rPr>
                <w:szCs w:val="21"/>
              </w:rPr>
            </w:pPr>
            <w:r w:rsidRPr="000A7BD9">
              <w:rPr>
                <w:szCs w:val="21"/>
              </w:rPr>
              <w:t>生物碱类药物</w:t>
            </w:r>
          </w:p>
        </w:tc>
        <w:tc>
          <w:tcPr>
            <w:tcW w:w="992" w:type="dxa"/>
            <w:noWrap/>
          </w:tcPr>
          <w:p w:rsidR="005A33DD" w:rsidRPr="000A7BD9" w:rsidRDefault="005A33DD" w:rsidP="00393A9B">
            <w:pPr>
              <w:jc w:val="center"/>
            </w:pPr>
            <w:r w:rsidRPr="000A7BD9">
              <w:rPr>
                <w:rFonts w:hint="eastAsia"/>
                <w:szCs w:val="21"/>
              </w:rPr>
              <w:t>5%</w:t>
            </w:r>
          </w:p>
        </w:tc>
        <w:tc>
          <w:tcPr>
            <w:tcW w:w="779" w:type="dxa"/>
            <w:vMerge/>
          </w:tcPr>
          <w:p w:rsidR="005A33DD" w:rsidRPr="000A7BD9" w:rsidRDefault="005A33DD" w:rsidP="00393A9B">
            <w:pPr>
              <w:jc w:val="center"/>
              <w:rPr>
                <w:szCs w:val="21"/>
              </w:rPr>
            </w:pPr>
          </w:p>
        </w:tc>
      </w:tr>
      <w:tr w:rsidR="005A33DD" w:rsidRPr="000A7BD9" w:rsidTr="00393A9B">
        <w:trPr>
          <w:trHeight w:val="57"/>
          <w:jc w:val="center"/>
        </w:trPr>
        <w:tc>
          <w:tcPr>
            <w:tcW w:w="792" w:type="dxa"/>
            <w:vMerge/>
            <w:noWrap/>
          </w:tcPr>
          <w:p w:rsidR="005A33DD" w:rsidRPr="000A7BD9" w:rsidRDefault="005A33DD" w:rsidP="00393A9B">
            <w:pPr>
              <w:rPr>
                <w:szCs w:val="21"/>
              </w:rPr>
            </w:pPr>
          </w:p>
        </w:tc>
        <w:tc>
          <w:tcPr>
            <w:tcW w:w="731" w:type="dxa"/>
            <w:noWrap/>
          </w:tcPr>
          <w:p w:rsidR="005A33DD" w:rsidRPr="000A7BD9" w:rsidRDefault="005A33DD" w:rsidP="00393A9B">
            <w:pPr>
              <w:jc w:val="center"/>
              <w:rPr>
                <w:szCs w:val="21"/>
              </w:rPr>
            </w:pPr>
            <w:r w:rsidRPr="000A7BD9">
              <w:rPr>
                <w:szCs w:val="21"/>
              </w:rPr>
              <w:t>12</w:t>
            </w:r>
          </w:p>
        </w:tc>
        <w:tc>
          <w:tcPr>
            <w:tcW w:w="2426" w:type="dxa"/>
            <w:noWrap/>
          </w:tcPr>
          <w:p w:rsidR="005A33DD" w:rsidRPr="000A7BD9" w:rsidRDefault="005A33DD" w:rsidP="00393A9B">
            <w:pPr>
              <w:jc w:val="center"/>
              <w:rPr>
                <w:szCs w:val="21"/>
              </w:rPr>
            </w:pPr>
            <w:r w:rsidRPr="000A7BD9">
              <w:rPr>
                <w:szCs w:val="21"/>
              </w:rPr>
              <w:t>维生素类药物</w:t>
            </w:r>
          </w:p>
        </w:tc>
        <w:tc>
          <w:tcPr>
            <w:tcW w:w="992" w:type="dxa"/>
            <w:noWrap/>
          </w:tcPr>
          <w:p w:rsidR="005A33DD" w:rsidRPr="000A7BD9" w:rsidRDefault="005A33DD" w:rsidP="00393A9B">
            <w:pPr>
              <w:jc w:val="center"/>
            </w:pPr>
            <w:r w:rsidRPr="000A7BD9">
              <w:rPr>
                <w:rFonts w:hint="eastAsia"/>
                <w:szCs w:val="21"/>
              </w:rPr>
              <w:t>5%</w:t>
            </w:r>
          </w:p>
        </w:tc>
        <w:tc>
          <w:tcPr>
            <w:tcW w:w="779" w:type="dxa"/>
            <w:vMerge/>
          </w:tcPr>
          <w:p w:rsidR="005A33DD" w:rsidRPr="000A7BD9" w:rsidRDefault="005A33DD" w:rsidP="00393A9B">
            <w:pPr>
              <w:jc w:val="center"/>
              <w:rPr>
                <w:szCs w:val="21"/>
              </w:rPr>
            </w:pPr>
          </w:p>
        </w:tc>
      </w:tr>
      <w:tr w:rsidR="005A33DD" w:rsidRPr="000A7BD9" w:rsidTr="00393A9B">
        <w:trPr>
          <w:trHeight w:val="57"/>
          <w:jc w:val="center"/>
        </w:trPr>
        <w:tc>
          <w:tcPr>
            <w:tcW w:w="792" w:type="dxa"/>
            <w:vMerge/>
            <w:noWrap/>
          </w:tcPr>
          <w:p w:rsidR="005A33DD" w:rsidRPr="000A7BD9" w:rsidRDefault="005A33DD" w:rsidP="00393A9B">
            <w:pPr>
              <w:rPr>
                <w:szCs w:val="21"/>
              </w:rPr>
            </w:pPr>
          </w:p>
        </w:tc>
        <w:tc>
          <w:tcPr>
            <w:tcW w:w="731" w:type="dxa"/>
            <w:noWrap/>
          </w:tcPr>
          <w:p w:rsidR="005A33DD" w:rsidRPr="000A7BD9" w:rsidRDefault="005A33DD" w:rsidP="00393A9B">
            <w:pPr>
              <w:jc w:val="center"/>
              <w:rPr>
                <w:szCs w:val="21"/>
              </w:rPr>
            </w:pPr>
            <w:r w:rsidRPr="000A7BD9">
              <w:rPr>
                <w:szCs w:val="21"/>
              </w:rPr>
              <w:t>13</w:t>
            </w:r>
          </w:p>
        </w:tc>
        <w:tc>
          <w:tcPr>
            <w:tcW w:w="2426" w:type="dxa"/>
            <w:noWrap/>
          </w:tcPr>
          <w:p w:rsidR="005A33DD" w:rsidRPr="000A7BD9" w:rsidRDefault="005A33DD" w:rsidP="00393A9B">
            <w:pPr>
              <w:jc w:val="center"/>
              <w:rPr>
                <w:szCs w:val="21"/>
              </w:rPr>
            </w:pPr>
            <w:r w:rsidRPr="000A7BD9">
              <w:rPr>
                <w:szCs w:val="21"/>
              </w:rPr>
              <w:t>甾体激素类药物</w:t>
            </w:r>
          </w:p>
        </w:tc>
        <w:tc>
          <w:tcPr>
            <w:tcW w:w="992" w:type="dxa"/>
            <w:noWrap/>
          </w:tcPr>
          <w:p w:rsidR="005A33DD" w:rsidRPr="000A7BD9" w:rsidRDefault="005A33DD" w:rsidP="00393A9B">
            <w:pPr>
              <w:jc w:val="center"/>
            </w:pPr>
            <w:r w:rsidRPr="000A7BD9">
              <w:rPr>
                <w:rFonts w:hint="eastAsia"/>
                <w:szCs w:val="21"/>
              </w:rPr>
              <w:t>5%</w:t>
            </w:r>
          </w:p>
        </w:tc>
        <w:tc>
          <w:tcPr>
            <w:tcW w:w="779" w:type="dxa"/>
            <w:vMerge/>
          </w:tcPr>
          <w:p w:rsidR="005A33DD" w:rsidRPr="000A7BD9" w:rsidRDefault="005A33DD" w:rsidP="00393A9B">
            <w:pPr>
              <w:jc w:val="center"/>
              <w:rPr>
                <w:szCs w:val="21"/>
              </w:rPr>
            </w:pPr>
          </w:p>
        </w:tc>
      </w:tr>
      <w:tr w:rsidR="005A33DD" w:rsidRPr="000A7BD9" w:rsidTr="00393A9B">
        <w:trPr>
          <w:trHeight w:val="57"/>
          <w:jc w:val="center"/>
        </w:trPr>
        <w:tc>
          <w:tcPr>
            <w:tcW w:w="792" w:type="dxa"/>
            <w:vMerge/>
            <w:noWrap/>
          </w:tcPr>
          <w:p w:rsidR="005A33DD" w:rsidRPr="000A7BD9" w:rsidRDefault="005A33DD" w:rsidP="00393A9B">
            <w:pPr>
              <w:rPr>
                <w:szCs w:val="21"/>
              </w:rPr>
            </w:pPr>
          </w:p>
        </w:tc>
        <w:tc>
          <w:tcPr>
            <w:tcW w:w="731" w:type="dxa"/>
            <w:noWrap/>
          </w:tcPr>
          <w:p w:rsidR="005A33DD" w:rsidRPr="000A7BD9" w:rsidRDefault="005A33DD" w:rsidP="00393A9B">
            <w:pPr>
              <w:jc w:val="center"/>
              <w:rPr>
                <w:szCs w:val="21"/>
              </w:rPr>
            </w:pPr>
            <w:r w:rsidRPr="000A7BD9">
              <w:rPr>
                <w:szCs w:val="21"/>
              </w:rPr>
              <w:t>14</w:t>
            </w:r>
          </w:p>
        </w:tc>
        <w:tc>
          <w:tcPr>
            <w:tcW w:w="2426" w:type="dxa"/>
            <w:noWrap/>
          </w:tcPr>
          <w:p w:rsidR="005A33DD" w:rsidRPr="000A7BD9" w:rsidRDefault="005A33DD" w:rsidP="00393A9B">
            <w:pPr>
              <w:jc w:val="center"/>
              <w:rPr>
                <w:szCs w:val="21"/>
              </w:rPr>
            </w:pPr>
            <w:r w:rsidRPr="000A7BD9">
              <w:rPr>
                <w:szCs w:val="21"/>
              </w:rPr>
              <w:t>抗生素类药物</w:t>
            </w:r>
          </w:p>
        </w:tc>
        <w:tc>
          <w:tcPr>
            <w:tcW w:w="992" w:type="dxa"/>
            <w:noWrap/>
          </w:tcPr>
          <w:p w:rsidR="005A33DD" w:rsidRPr="000A7BD9" w:rsidRDefault="005A33DD" w:rsidP="00393A9B">
            <w:pPr>
              <w:jc w:val="center"/>
            </w:pPr>
            <w:r w:rsidRPr="000A7BD9">
              <w:rPr>
                <w:rFonts w:hint="eastAsia"/>
                <w:szCs w:val="21"/>
              </w:rPr>
              <w:t>5%</w:t>
            </w:r>
          </w:p>
        </w:tc>
        <w:tc>
          <w:tcPr>
            <w:tcW w:w="779" w:type="dxa"/>
            <w:vMerge/>
          </w:tcPr>
          <w:p w:rsidR="005A33DD" w:rsidRPr="000A7BD9" w:rsidRDefault="005A33DD" w:rsidP="00393A9B">
            <w:pPr>
              <w:jc w:val="center"/>
              <w:rPr>
                <w:szCs w:val="21"/>
              </w:rPr>
            </w:pPr>
          </w:p>
        </w:tc>
      </w:tr>
      <w:tr w:rsidR="005A33DD" w:rsidRPr="000A7BD9" w:rsidTr="00393A9B">
        <w:trPr>
          <w:trHeight w:val="57"/>
          <w:jc w:val="center"/>
        </w:trPr>
        <w:tc>
          <w:tcPr>
            <w:tcW w:w="792" w:type="dxa"/>
            <w:vMerge/>
            <w:noWrap/>
          </w:tcPr>
          <w:p w:rsidR="005A33DD" w:rsidRPr="000A7BD9" w:rsidRDefault="005A33DD" w:rsidP="00393A9B">
            <w:pPr>
              <w:rPr>
                <w:szCs w:val="21"/>
              </w:rPr>
            </w:pPr>
          </w:p>
        </w:tc>
        <w:tc>
          <w:tcPr>
            <w:tcW w:w="731" w:type="dxa"/>
            <w:noWrap/>
          </w:tcPr>
          <w:p w:rsidR="005A33DD" w:rsidRPr="000A7BD9" w:rsidRDefault="005A33DD" w:rsidP="00393A9B">
            <w:pPr>
              <w:jc w:val="center"/>
              <w:rPr>
                <w:szCs w:val="21"/>
              </w:rPr>
            </w:pPr>
            <w:r w:rsidRPr="000A7BD9">
              <w:rPr>
                <w:szCs w:val="21"/>
              </w:rPr>
              <w:t>15</w:t>
            </w:r>
          </w:p>
        </w:tc>
        <w:tc>
          <w:tcPr>
            <w:tcW w:w="2426" w:type="dxa"/>
            <w:noWrap/>
          </w:tcPr>
          <w:p w:rsidR="005A33DD" w:rsidRPr="000A7BD9" w:rsidRDefault="005A33DD" w:rsidP="00393A9B">
            <w:pPr>
              <w:jc w:val="center"/>
              <w:rPr>
                <w:szCs w:val="21"/>
              </w:rPr>
            </w:pPr>
            <w:r w:rsidRPr="000A7BD9">
              <w:rPr>
                <w:szCs w:val="21"/>
              </w:rPr>
              <w:t>微生物检验</w:t>
            </w:r>
          </w:p>
        </w:tc>
        <w:tc>
          <w:tcPr>
            <w:tcW w:w="992" w:type="dxa"/>
            <w:noWrap/>
          </w:tcPr>
          <w:p w:rsidR="005A33DD" w:rsidRPr="000A7BD9" w:rsidRDefault="005A33DD" w:rsidP="00393A9B">
            <w:pPr>
              <w:jc w:val="center"/>
              <w:rPr>
                <w:szCs w:val="21"/>
              </w:rPr>
            </w:pPr>
            <w:r w:rsidRPr="000A7BD9">
              <w:rPr>
                <w:szCs w:val="21"/>
              </w:rPr>
              <w:t>5</w:t>
            </w:r>
            <w:r w:rsidRPr="000A7BD9">
              <w:rPr>
                <w:rFonts w:hint="eastAsia"/>
                <w:szCs w:val="21"/>
              </w:rPr>
              <w:t>%</w:t>
            </w:r>
          </w:p>
        </w:tc>
        <w:tc>
          <w:tcPr>
            <w:tcW w:w="779" w:type="dxa"/>
            <w:vMerge/>
          </w:tcPr>
          <w:p w:rsidR="005A33DD" w:rsidRPr="000A7BD9" w:rsidRDefault="005A33DD" w:rsidP="00393A9B">
            <w:pPr>
              <w:jc w:val="center"/>
              <w:rPr>
                <w:szCs w:val="21"/>
              </w:rPr>
            </w:pPr>
          </w:p>
        </w:tc>
      </w:tr>
      <w:tr w:rsidR="005A33DD" w:rsidRPr="000A7BD9" w:rsidTr="00393A9B">
        <w:trPr>
          <w:trHeight w:val="57"/>
          <w:jc w:val="center"/>
        </w:trPr>
        <w:tc>
          <w:tcPr>
            <w:tcW w:w="792" w:type="dxa"/>
            <w:vMerge/>
            <w:noWrap/>
          </w:tcPr>
          <w:p w:rsidR="005A33DD" w:rsidRPr="000A7BD9" w:rsidRDefault="005A33DD" w:rsidP="00393A9B">
            <w:pPr>
              <w:rPr>
                <w:szCs w:val="21"/>
              </w:rPr>
            </w:pPr>
          </w:p>
        </w:tc>
        <w:tc>
          <w:tcPr>
            <w:tcW w:w="731" w:type="dxa"/>
            <w:noWrap/>
          </w:tcPr>
          <w:p w:rsidR="005A33DD" w:rsidRPr="000A7BD9" w:rsidRDefault="005A33DD" w:rsidP="00393A9B">
            <w:pPr>
              <w:jc w:val="center"/>
              <w:rPr>
                <w:szCs w:val="21"/>
              </w:rPr>
            </w:pPr>
            <w:r w:rsidRPr="000A7BD9">
              <w:rPr>
                <w:szCs w:val="21"/>
              </w:rPr>
              <w:t>16</w:t>
            </w:r>
          </w:p>
        </w:tc>
        <w:tc>
          <w:tcPr>
            <w:tcW w:w="2426" w:type="dxa"/>
            <w:noWrap/>
          </w:tcPr>
          <w:p w:rsidR="005A33DD" w:rsidRPr="000A7BD9" w:rsidRDefault="005A33DD" w:rsidP="00393A9B">
            <w:pPr>
              <w:jc w:val="center"/>
              <w:rPr>
                <w:szCs w:val="21"/>
              </w:rPr>
            </w:pPr>
            <w:r w:rsidRPr="000A7BD9">
              <w:rPr>
                <w:szCs w:val="21"/>
              </w:rPr>
              <w:t>药物杂质检查</w:t>
            </w:r>
          </w:p>
        </w:tc>
        <w:tc>
          <w:tcPr>
            <w:tcW w:w="992" w:type="dxa"/>
            <w:noWrap/>
          </w:tcPr>
          <w:p w:rsidR="005A33DD" w:rsidRPr="000A7BD9" w:rsidRDefault="005A33DD" w:rsidP="00393A9B">
            <w:pPr>
              <w:jc w:val="center"/>
              <w:rPr>
                <w:szCs w:val="21"/>
              </w:rPr>
            </w:pPr>
            <w:r w:rsidRPr="000A7BD9">
              <w:rPr>
                <w:szCs w:val="21"/>
              </w:rPr>
              <w:t>5</w:t>
            </w:r>
            <w:r w:rsidRPr="000A7BD9">
              <w:rPr>
                <w:rFonts w:hint="eastAsia"/>
                <w:szCs w:val="21"/>
              </w:rPr>
              <w:t>%</w:t>
            </w:r>
          </w:p>
        </w:tc>
        <w:tc>
          <w:tcPr>
            <w:tcW w:w="779" w:type="dxa"/>
            <w:vMerge/>
          </w:tcPr>
          <w:p w:rsidR="005A33DD" w:rsidRPr="000A7BD9" w:rsidRDefault="005A33DD" w:rsidP="00393A9B">
            <w:pPr>
              <w:jc w:val="center"/>
              <w:rPr>
                <w:szCs w:val="21"/>
              </w:rPr>
            </w:pPr>
          </w:p>
        </w:tc>
      </w:tr>
      <w:tr w:rsidR="005A33DD" w:rsidRPr="000A7BD9" w:rsidTr="00393A9B">
        <w:trPr>
          <w:trHeight w:val="57"/>
          <w:jc w:val="center"/>
        </w:trPr>
        <w:tc>
          <w:tcPr>
            <w:tcW w:w="792" w:type="dxa"/>
            <w:vMerge/>
            <w:noWrap/>
          </w:tcPr>
          <w:p w:rsidR="005A33DD" w:rsidRPr="000A7BD9" w:rsidRDefault="005A33DD" w:rsidP="00393A9B">
            <w:pPr>
              <w:rPr>
                <w:szCs w:val="21"/>
              </w:rPr>
            </w:pPr>
          </w:p>
        </w:tc>
        <w:tc>
          <w:tcPr>
            <w:tcW w:w="731" w:type="dxa"/>
            <w:noWrap/>
          </w:tcPr>
          <w:p w:rsidR="005A33DD" w:rsidRPr="000A7BD9" w:rsidRDefault="005A33DD" w:rsidP="00393A9B">
            <w:pPr>
              <w:jc w:val="center"/>
              <w:rPr>
                <w:szCs w:val="21"/>
              </w:rPr>
            </w:pPr>
            <w:r w:rsidRPr="000A7BD9">
              <w:rPr>
                <w:szCs w:val="21"/>
              </w:rPr>
              <w:t>17</w:t>
            </w:r>
          </w:p>
        </w:tc>
        <w:tc>
          <w:tcPr>
            <w:tcW w:w="2426" w:type="dxa"/>
            <w:noWrap/>
          </w:tcPr>
          <w:p w:rsidR="005A33DD" w:rsidRPr="000A7BD9" w:rsidRDefault="005A33DD" w:rsidP="00393A9B">
            <w:pPr>
              <w:jc w:val="center"/>
              <w:rPr>
                <w:szCs w:val="21"/>
              </w:rPr>
            </w:pPr>
            <w:r w:rsidRPr="000A7BD9">
              <w:rPr>
                <w:szCs w:val="21"/>
              </w:rPr>
              <w:t>药物制剂分析</w:t>
            </w:r>
          </w:p>
        </w:tc>
        <w:tc>
          <w:tcPr>
            <w:tcW w:w="992" w:type="dxa"/>
            <w:noWrap/>
          </w:tcPr>
          <w:p w:rsidR="005A33DD" w:rsidRPr="000A7BD9" w:rsidRDefault="005A33DD" w:rsidP="00393A9B">
            <w:pPr>
              <w:jc w:val="center"/>
              <w:rPr>
                <w:szCs w:val="21"/>
              </w:rPr>
            </w:pPr>
            <w:r w:rsidRPr="000A7BD9">
              <w:rPr>
                <w:szCs w:val="21"/>
              </w:rPr>
              <w:t>5</w:t>
            </w:r>
            <w:r w:rsidRPr="000A7BD9">
              <w:rPr>
                <w:rFonts w:hint="eastAsia"/>
                <w:szCs w:val="21"/>
              </w:rPr>
              <w:t>%</w:t>
            </w:r>
          </w:p>
        </w:tc>
        <w:tc>
          <w:tcPr>
            <w:tcW w:w="779" w:type="dxa"/>
            <w:vMerge/>
          </w:tcPr>
          <w:p w:rsidR="005A33DD" w:rsidRPr="000A7BD9" w:rsidRDefault="005A33DD" w:rsidP="00393A9B">
            <w:pPr>
              <w:jc w:val="center"/>
              <w:rPr>
                <w:szCs w:val="21"/>
              </w:rPr>
            </w:pPr>
          </w:p>
        </w:tc>
      </w:tr>
      <w:tr w:rsidR="005A33DD" w:rsidRPr="000A7BD9" w:rsidTr="00393A9B">
        <w:trPr>
          <w:trHeight w:val="57"/>
          <w:jc w:val="center"/>
        </w:trPr>
        <w:tc>
          <w:tcPr>
            <w:tcW w:w="792" w:type="dxa"/>
            <w:vMerge/>
            <w:noWrap/>
          </w:tcPr>
          <w:p w:rsidR="005A33DD" w:rsidRPr="000A7BD9" w:rsidRDefault="005A33DD" w:rsidP="00393A9B">
            <w:pPr>
              <w:rPr>
                <w:szCs w:val="21"/>
              </w:rPr>
            </w:pPr>
          </w:p>
        </w:tc>
        <w:tc>
          <w:tcPr>
            <w:tcW w:w="731" w:type="dxa"/>
            <w:noWrap/>
          </w:tcPr>
          <w:p w:rsidR="005A33DD" w:rsidRPr="000A7BD9" w:rsidRDefault="005A33DD" w:rsidP="00393A9B">
            <w:pPr>
              <w:jc w:val="center"/>
              <w:rPr>
                <w:szCs w:val="21"/>
              </w:rPr>
            </w:pPr>
            <w:r w:rsidRPr="000A7BD9">
              <w:rPr>
                <w:szCs w:val="21"/>
              </w:rPr>
              <w:t>18</w:t>
            </w:r>
          </w:p>
        </w:tc>
        <w:tc>
          <w:tcPr>
            <w:tcW w:w="2426" w:type="dxa"/>
            <w:noWrap/>
          </w:tcPr>
          <w:p w:rsidR="005A33DD" w:rsidRPr="000A7BD9" w:rsidRDefault="005A33DD" w:rsidP="00393A9B">
            <w:pPr>
              <w:jc w:val="center"/>
              <w:rPr>
                <w:szCs w:val="21"/>
              </w:rPr>
            </w:pPr>
            <w:r w:rsidRPr="000A7BD9">
              <w:rPr>
                <w:szCs w:val="21"/>
              </w:rPr>
              <w:t>仪器分析及维护</w:t>
            </w:r>
          </w:p>
        </w:tc>
        <w:tc>
          <w:tcPr>
            <w:tcW w:w="992" w:type="dxa"/>
            <w:noWrap/>
          </w:tcPr>
          <w:p w:rsidR="005A33DD" w:rsidRPr="000A7BD9" w:rsidRDefault="005A33DD" w:rsidP="00393A9B">
            <w:pPr>
              <w:jc w:val="center"/>
              <w:rPr>
                <w:szCs w:val="21"/>
              </w:rPr>
            </w:pPr>
            <w:r w:rsidRPr="000A7BD9">
              <w:rPr>
                <w:szCs w:val="21"/>
              </w:rPr>
              <w:t>5</w:t>
            </w:r>
            <w:r w:rsidRPr="000A7BD9">
              <w:rPr>
                <w:rFonts w:hint="eastAsia"/>
                <w:szCs w:val="21"/>
              </w:rPr>
              <w:t>%</w:t>
            </w:r>
          </w:p>
        </w:tc>
        <w:tc>
          <w:tcPr>
            <w:tcW w:w="779" w:type="dxa"/>
            <w:vMerge/>
          </w:tcPr>
          <w:p w:rsidR="005A33DD" w:rsidRPr="000A7BD9" w:rsidRDefault="005A33DD" w:rsidP="00393A9B">
            <w:pPr>
              <w:jc w:val="center"/>
              <w:rPr>
                <w:szCs w:val="21"/>
              </w:rPr>
            </w:pPr>
          </w:p>
        </w:tc>
      </w:tr>
      <w:tr w:rsidR="005A33DD" w:rsidRPr="000A7BD9" w:rsidTr="00393A9B">
        <w:trPr>
          <w:trHeight w:val="57"/>
          <w:jc w:val="center"/>
        </w:trPr>
        <w:tc>
          <w:tcPr>
            <w:tcW w:w="792" w:type="dxa"/>
            <w:noWrap/>
          </w:tcPr>
          <w:p w:rsidR="005A33DD" w:rsidRPr="000A7BD9" w:rsidRDefault="005A33DD" w:rsidP="00393A9B">
            <w:pPr>
              <w:rPr>
                <w:szCs w:val="21"/>
              </w:rPr>
            </w:pPr>
            <w:r w:rsidRPr="000A7BD9">
              <w:rPr>
                <w:szCs w:val="21"/>
              </w:rPr>
              <w:t>仿真</w:t>
            </w:r>
          </w:p>
        </w:tc>
        <w:tc>
          <w:tcPr>
            <w:tcW w:w="731" w:type="dxa"/>
            <w:noWrap/>
          </w:tcPr>
          <w:p w:rsidR="005A33DD" w:rsidRPr="000A7BD9" w:rsidRDefault="005A33DD" w:rsidP="00393A9B">
            <w:pPr>
              <w:jc w:val="center"/>
              <w:rPr>
                <w:szCs w:val="21"/>
              </w:rPr>
            </w:pPr>
            <w:r w:rsidRPr="000A7BD9">
              <w:rPr>
                <w:rFonts w:hint="eastAsia"/>
                <w:szCs w:val="21"/>
              </w:rPr>
              <w:t>19</w:t>
            </w:r>
          </w:p>
        </w:tc>
        <w:tc>
          <w:tcPr>
            <w:tcW w:w="3418" w:type="dxa"/>
            <w:gridSpan w:val="2"/>
            <w:noWrap/>
          </w:tcPr>
          <w:p w:rsidR="005A33DD" w:rsidRPr="000A7BD9" w:rsidRDefault="005A33DD" w:rsidP="00393A9B">
            <w:pPr>
              <w:jc w:val="center"/>
              <w:rPr>
                <w:szCs w:val="21"/>
              </w:rPr>
            </w:pPr>
            <w:r w:rsidRPr="000A7BD9">
              <w:rPr>
                <w:szCs w:val="21"/>
              </w:rPr>
              <w:t>药物杂质定性定量分析</w:t>
            </w:r>
          </w:p>
        </w:tc>
        <w:tc>
          <w:tcPr>
            <w:tcW w:w="779" w:type="dxa"/>
            <w:noWrap/>
          </w:tcPr>
          <w:p w:rsidR="005A33DD" w:rsidRPr="000A7BD9" w:rsidRDefault="005A33DD" w:rsidP="00393A9B">
            <w:pPr>
              <w:jc w:val="center"/>
              <w:rPr>
                <w:szCs w:val="21"/>
              </w:rPr>
            </w:pPr>
            <w:r w:rsidRPr="000A7BD9">
              <w:rPr>
                <w:szCs w:val="21"/>
              </w:rPr>
              <w:t>100</w:t>
            </w:r>
          </w:p>
        </w:tc>
      </w:tr>
      <w:tr w:rsidR="005A33DD" w:rsidRPr="000A7BD9" w:rsidTr="00393A9B">
        <w:trPr>
          <w:trHeight w:val="57"/>
          <w:jc w:val="center"/>
        </w:trPr>
        <w:tc>
          <w:tcPr>
            <w:tcW w:w="4941" w:type="dxa"/>
            <w:gridSpan w:val="4"/>
            <w:noWrap/>
          </w:tcPr>
          <w:p w:rsidR="005A33DD" w:rsidRPr="000A7BD9" w:rsidRDefault="005A33DD" w:rsidP="00393A9B">
            <w:pPr>
              <w:rPr>
                <w:szCs w:val="21"/>
              </w:rPr>
            </w:pPr>
            <w:r w:rsidRPr="000A7BD9">
              <w:rPr>
                <w:szCs w:val="21"/>
              </w:rPr>
              <w:t>合计</w:t>
            </w:r>
            <w:r w:rsidRPr="000A7BD9">
              <w:rPr>
                <w:szCs w:val="21"/>
              </w:rPr>
              <w:t>(</w:t>
            </w:r>
            <w:r w:rsidRPr="000A7BD9">
              <w:rPr>
                <w:szCs w:val="21"/>
              </w:rPr>
              <w:t>基础知识成绩</w:t>
            </w:r>
            <w:r w:rsidRPr="000A7BD9">
              <w:rPr>
                <w:szCs w:val="21"/>
              </w:rPr>
              <w:t>×70%+</w:t>
            </w:r>
            <w:r w:rsidRPr="000A7BD9">
              <w:rPr>
                <w:szCs w:val="21"/>
              </w:rPr>
              <w:t>信息化仿真成绩</w:t>
            </w:r>
            <w:r w:rsidRPr="000A7BD9">
              <w:rPr>
                <w:szCs w:val="21"/>
              </w:rPr>
              <w:t>×30%)</w:t>
            </w:r>
          </w:p>
        </w:tc>
        <w:tc>
          <w:tcPr>
            <w:tcW w:w="779" w:type="dxa"/>
            <w:noWrap/>
          </w:tcPr>
          <w:p w:rsidR="005A33DD" w:rsidRPr="000A7BD9" w:rsidRDefault="005A33DD" w:rsidP="00393A9B">
            <w:pPr>
              <w:jc w:val="center"/>
              <w:rPr>
                <w:szCs w:val="21"/>
              </w:rPr>
            </w:pPr>
            <w:r w:rsidRPr="000A7BD9">
              <w:rPr>
                <w:szCs w:val="21"/>
              </w:rPr>
              <w:t>100</w:t>
            </w:r>
          </w:p>
        </w:tc>
      </w:tr>
    </w:tbl>
    <w:p w:rsidR="005A33DD" w:rsidRDefault="005A33DD" w:rsidP="005A33DD">
      <w:pPr>
        <w:tabs>
          <w:tab w:val="left" w:pos="6120"/>
        </w:tabs>
        <w:spacing w:line="480" w:lineRule="exact"/>
        <w:ind w:firstLineChars="200" w:firstLine="480"/>
        <w:outlineLvl w:val="1"/>
        <w:rPr>
          <w:kern w:val="0"/>
          <w:sz w:val="24"/>
        </w:rPr>
      </w:pPr>
      <w:bookmarkStart w:id="8" w:name="_Toc515122626"/>
      <w:bookmarkStart w:id="9" w:name="_Toc511154122"/>
    </w:p>
    <w:p w:rsidR="005A33DD" w:rsidRPr="00A916D6" w:rsidRDefault="005A33DD" w:rsidP="005A33DD">
      <w:pPr>
        <w:tabs>
          <w:tab w:val="left" w:pos="6120"/>
        </w:tabs>
        <w:spacing w:line="480" w:lineRule="exact"/>
        <w:ind w:firstLineChars="200" w:firstLine="560"/>
        <w:outlineLvl w:val="1"/>
        <w:rPr>
          <w:rFonts w:eastAsia="仿宋"/>
          <w:kern w:val="0"/>
          <w:sz w:val="28"/>
          <w:szCs w:val="28"/>
        </w:rPr>
      </w:pPr>
      <w:r w:rsidRPr="00A916D6">
        <w:rPr>
          <w:rFonts w:eastAsia="仿宋" w:hAnsi="仿宋"/>
          <w:kern w:val="0"/>
          <w:sz w:val="28"/>
          <w:szCs w:val="28"/>
        </w:rPr>
        <w:lastRenderedPageBreak/>
        <w:t>仿真考核试题：</w:t>
      </w:r>
      <w:r w:rsidRPr="00A916D6">
        <w:rPr>
          <w:rFonts w:eastAsia="仿宋" w:hAnsi="仿宋"/>
          <w:b/>
          <w:bCs/>
          <w:kern w:val="0"/>
          <w:sz w:val="28"/>
          <w:szCs w:val="28"/>
        </w:rPr>
        <w:t>药物中的极微量杂质测定方法选择及定量测定。</w:t>
      </w:r>
      <w:r w:rsidRPr="00A916D6">
        <w:rPr>
          <w:rFonts w:eastAsia="仿宋" w:hAnsi="仿宋"/>
          <w:bCs/>
          <w:kern w:val="0"/>
          <w:sz w:val="28"/>
          <w:szCs w:val="28"/>
        </w:rPr>
        <w:t>相关的软件由赛项专家和北京东方仿真软件技术公司共同设计，</w:t>
      </w:r>
      <w:r w:rsidRPr="00A916D6">
        <w:rPr>
          <w:rFonts w:eastAsia="仿宋"/>
          <w:bCs/>
          <w:kern w:val="0"/>
          <w:sz w:val="28"/>
          <w:szCs w:val="28"/>
        </w:rPr>
        <w:t>2018</w:t>
      </w:r>
      <w:r w:rsidRPr="00A916D6">
        <w:rPr>
          <w:rFonts w:eastAsia="仿宋" w:hAnsi="仿宋"/>
          <w:bCs/>
          <w:kern w:val="0"/>
          <w:sz w:val="28"/>
          <w:szCs w:val="28"/>
        </w:rPr>
        <w:t>年在网上已经运行。</w:t>
      </w:r>
      <w:r w:rsidRPr="00A916D6">
        <w:rPr>
          <w:rFonts w:eastAsia="仿宋"/>
          <w:bCs/>
          <w:kern w:val="0"/>
          <w:sz w:val="28"/>
          <w:szCs w:val="28"/>
        </w:rPr>
        <w:t>2019</w:t>
      </w:r>
      <w:r w:rsidRPr="00A916D6">
        <w:rPr>
          <w:rFonts w:eastAsia="仿宋" w:hAnsi="仿宋"/>
          <w:bCs/>
          <w:kern w:val="0"/>
          <w:sz w:val="28"/>
          <w:szCs w:val="28"/>
        </w:rPr>
        <w:t>年在网上运行的时间和联系方式另行公布。</w:t>
      </w:r>
    </w:p>
    <w:p w:rsidR="005A33DD" w:rsidRPr="00A916D6" w:rsidRDefault="005A33DD" w:rsidP="005A33DD">
      <w:pPr>
        <w:tabs>
          <w:tab w:val="left" w:pos="6120"/>
        </w:tabs>
        <w:spacing w:line="480" w:lineRule="exact"/>
        <w:ind w:firstLineChars="200" w:firstLine="560"/>
        <w:outlineLvl w:val="1"/>
        <w:rPr>
          <w:rFonts w:eastAsia="仿宋"/>
          <w:kern w:val="0"/>
          <w:sz w:val="28"/>
          <w:szCs w:val="28"/>
        </w:rPr>
      </w:pPr>
      <w:r w:rsidRPr="00A916D6">
        <w:rPr>
          <w:rFonts w:eastAsia="仿宋" w:hAnsi="仿宋"/>
          <w:kern w:val="0"/>
          <w:sz w:val="28"/>
          <w:szCs w:val="28"/>
        </w:rPr>
        <w:t>（二）容量分析考核题目</w:t>
      </w:r>
      <w:bookmarkEnd w:id="8"/>
      <w:bookmarkEnd w:id="9"/>
    </w:p>
    <w:p w:rsidR="005A33DD" w:rsidRPr="00A916D6" w:rsidRDefault="005A33DD" w:rsidP="005A33DD">
      <w:pPr>
        <w:tabs>
          <w:tab w:val="left" w:pos="6120"/>
        </w:tabs>
        <w:spacing w:line="480" w:lineRule="exact"/>
        <w:ind w:firstLineChars="200" w:firstLine="560"/>
        <w:rPr>
          <w:rFonts w:eastAsia="仿宋"/>
          <w:kern w:val="0"/>
          <w:sz w:val="28"/>
          <w:szCs w:val="28"/>
        </w:rPr>
      </w:pPr>
      <w:r w:rsidRPr="00A916D6">
        <w:rPr>
          <w:rFonts w:eastAsia="仿宋"/>
          <w:kern w:val="0"/>
          <w:sz w:val="28"/>
          <w:szCs w:val="28"/>
        </w:rPr>
        <w:t>EDTA</w:t>
      </w:r>
      <w:r w:rsidRPr="00A916D6">
        <w:rPr>
          <w:rFonts w:eastAsia="仿宋" w:hAnsi="仿宋"/>
          <w:kern w:val="0"/>
          <w:sz w:val="28"/>
          <w:szCs w:val="28"/>
        </w:rPr>
        <w:t>滴定液的标定（</w:t>
      </w:r>
      <w:r w:rsidRPr="00A916D6">
        <w:rPr>
          <w:rFonts w:eastAsia="仿宋"/>
          <w:kern w:val="0"/>
          <w:sz w:val="28"/>
          <w:szCs w:val="28"/>
        </w:rPr>
        <w:t>GB/T601—2016</w:t>
      </w:r>
      <w:r w:rsidRPr="00A916D6">
        <w:rPr>
          <w:rFonts w:eastAsia="仿宋" w:hAnsi="仿宋"/>
          <w:kern w:val="0"/>
          <w:sz w:val="28"/>
          <w:szCs w:val="28"/>
        </w:rPr>
        <w:t>），供试品葡萄糖酸钙的含量测定。技能考核点与权重分布，见表</w:t>
      </w:r>
      <w:r w:rsidRPr="00A916D6">
        <w:rPr>
          <w:rFonts w:eastAsia="仿宋"/>
          <w:kern w:val="0"/>
          <w:sz w:val="28"/>
          <w:szCs w:val="28"/>
        </w:rPr>
        <w:t>2</w:t>
      </w:r>
      <w:r>
        <w:rPr>
          <w:rFonts w:eastAsia="仿宋" w:hAnsi="仿宋" w:hint="eastAsia"/>
          <w:kern w:val="0"/>
          <w:sz w:val="28"/>
          <w:szCs w:val="28"/>
        </w:rPr>
        <w:t>：</w:t>
      </w:r>
    </w:p>
    <w:p w:rsidR="005A33DD" w:rsidRPr="000A7BD9" w:rsidRDefault="005A33DD" w:rsidP="005A33DD">
      <w:pPr>
        <w:tabs>
          <w:tab w:val="left" w:pos="6120"/>
        </w:tabs>
        <w:spacing w:line="480" w:lineRule="exact"/>
        <w:jc w:val="center"/>
        <w:rPr>
          <w:rFonts w:eastAsia="黑体"/>
          <w:kern w:val="0"/>
          <w:sz w:val="24"/>
        </w:rPr>
      </w:pPr>
      <w:r w:rsidRPr="000A7BD9">
        <w:rPr>
          <w:rFonts w:eastAsia="黑体"/>
          <w:kern w:val="0"/>
          <w:sz w:val="24"/>
        </w:rPr>
        <w:t>表</w:t>
      </w:r>
      <w:r w:rsidRPr="000A7BD9">
        <w:rPr>
          <w:rFonts w:eastAsia="黑体"/>
          <w:kern w:val="0"/>
          <w:sz w:val="24"/>
        </w:rPr>
        <w:t xml:space="preserve">2  </w:t>
      </w:r>
      <w:r w:rsidRPr="000A7BD9">
        <w:rPr>
          <w:rFonts w:eastAsia="黑体"/>
          <w:kern w:val="0"/>
          <w:sz w:val="24"/>
        </w:rPr>
        <w:t>容量分析考核点与权重分布</w:t>
      </w:r>
    </w:p>
    <w:tbl>
      <w:tblPr>
        <w:tblW w:w="5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1"/>
        <w:gridCol w:w="2798"/>
        <w:gridCol w:w="1744"/>
      </w:tblGrid>
      <w:tr w:rsidR="005A33DD" w:rsidRPr="000A7BD9" w:rsidTr="00393A9B">
        <w:trPr>
          <w:jc w:val="center"/>
        </w:trPr>
        <w:tc>
          <w:tcPr>
            <w:tcW w:w="1401" w:type="dxa"/>
          </w:tcPr>
          <w:p w:rsidR="005A33DD" w:rsidRPr="000A7BD9" w:rsidRDefault="005A33DD" w:rsidP="00393A9B">
            <w:pPr>
              <w:jc w:val="center"/>
              <w:rPr>
                <w:szCs w:val="21"/>
              </w:rPr>
            </w:pPr>
            <w:r w:rsidRPr="000A7BD9">
              <w:rPr>
                <w:szCs w:val="21"/>
              </w:rPr>
              <w:t>序号</w:t>
            </w:r>
          </w:p>
        </w:tc>
        <w:tc>
          <w:tcPr>
            <w:tcW w:w="2798" w:type="dxa"/>
          </w:tcPr>
          <w:p w:rsidR="005A33DD" w:rsidRPr="000A7BD9" w:rsidRDefault="005A33DD" w:rsidP="00393A9B">
            <w:pPr>
              <w:jc w:val="center"/>
              <w:rPr>
                <w:szCs w:val="21"/>
              </w:rPr>
            </w:pPr>
            <w:r w:rsidRPr="000A7BD9">
              <w:rPr>
                <w:szCs w:val="21"/>
              </w:rPr>
              <w:t>考核点</w:t>
            </w:r>
          </w:p>
        </w:tc>
        <w:tc>
          <w:tcPr>
            <w:tcW w:w="1744" w:type="dxa"/>
          </w:tcPr>
          <w:p w:rsidR="005A33DD" w:rsidRPr="000A7BD9" w:rsidRDefault="005A33DD" w:rsidP="00393A9B">
            <w:pPr>
              <w:jc w:val="center"/>
              <w:rPr>
                <w:szCs w:val="21"/>
              </w:rPr>
            </w:pPr>
            <w:r w:rsidRPr="000A7BD9">
              <w:rPr>
                <w:szCs w:val="21"/>
              </w:rPr>
              <w:t>考核权重</w:t>
            </w:r>
          </w:p>
        </w:tc>
      </w:tr>
      <w:tr w:rsidR="005A33DD" w:rsidRPr="000A7BD9" w:rsidTr="00393A9B">
        <w:trPr>
          <w:jc w:val="center"/>
        </w:trPr>
        <w:tc>
          <w:tcPr>
            <w:tcW w:w="1401" w:type="dxa"/>
          </w:tcPr>
          <w:p w:rsidR="005A33DD" w:rsidRPr="000A7BD9" w:rsidRDefault="005A33DD" w:rsidP="00393A9B">
            <w:pPr>
              <w:jc w:val="center"/>
              <w:rPr>
                <w:szCs w:val="21"/>
                <w:lang w:val="zh-CN"/>
              </w:rPr>
            </w:pPr>
            <w:r w:rsidRPr="000A7BD9">
              <w:rPr>
                <w:szCs w:val="21"/>
                <w:lang w:val="zh-CN"/>
              </w:rPr>
              <w:t>1</w:t>
            </w:r>
          </w:p>
        </w:tc>
        <w:tc>
          <w:tcPr>
            <w:tcW w:w="2798" w:type="dxa"/>
          </w:tcPr>
          <w:p w:rsidR="005A33DD" w:rsidRPr="000A7BD9" w:rsidRDefault="005A33DD" w:rsidP="00393A9B">
            <w:pPr>
              <w:rPr>
                <w:szCs w:val="21"/>
                <w:lang w:val="zh-CN"/>
              </w:rPr>
            </w:pPr>
            <w:r w:rsidRPr="000A7BD9">
              <w:rPr>
                <w:rFonts w:hint="eastAsia"/>
                <w:szCs w:val="21"/>
                <w:lang w:val="zh-CN"/>
              </w:rPr>
              <w:t>仪器清洗</w:t>
            </w:r>
          </w:p>
        </w:tc>
        <w:tc>
          <w:tcPr>
            <w:tcW w:w="1744" w:type="dxa"/>
          </w:tcPr>
          <w:p w:rsidR="005A33DD" w:rsidRPr="000A7BD9" w:rsidRDefault="005A33DD" w:rsidP="00393A9B">
            <w:pPr>
              <w:ind w:firstLineChars="133" w:firstLine="279"/>
              <w:jc w:val="center"/>
              <w:rPr>
                <w:szCs w:val="21"/>
                <w:lang w:val="zh-CN"/>
              </w:rPr>
            </w:pPr>
            <w:r w:rsidRPr="000A7BD9">
              <w:rPr>
                <w:rFonts w:hint="eastAsia"/>
                <w:szCs w:val="21"/>
                <w:lang w:val="zh-CN"/>
              </w:rPr>
              <w:t>2</w:t>
            </w:r>
            <w:r w:rsidRPr="000A7BD9">
              <w:rPr>
                <w:szCs w:val="21"/>
                <w:lang w:val="zh-CN"/>
              </w:rPr>
              <w:t>.5%</w:t>
            </w:r>
          </w:p>
        </w:tc>
      </w:tr>
      <w:tr w:rsidR="005A33DD" w:rsidRPr="000A7BD9" w:rsidTr="00393A9B">
        <w:trPr>
          <w:jc w:val="center"/>
        </w:trPr>
        <w:tc>
          <w:tcPr>
            <w:tcW w:w="1401" w:type="dxa"/>
          </w:tcPr>
          <w:p w:rsidR="005A33DD" w:rsidRPr="000A7BD9" w:rsidRDefault="005A33DD" w:rsidP="00393A9B">
            <w:pPr>
              <w:jc w:val="center"/>
              <w:rPr>
                <w:szCs w:val="21"/>
              </w:rPr>
            </w:pPr>
            <w:r w:rsidRPr="000A7BD9">
              <w:rPr>
                <w:szCs w:val="21"/>
              </w:rPr>
              <w:t>2</w:t>
            </w:r>
          </w:p>
        </w:tc>
        <w:tc>
          <w:tcPr>
            <w:tcW w:w="2798" w:type="dxa"/>
          </w:tcPr>
          <w:p w:rsidR="005A33DD" w:rsidRPr="000A7BD9" w:rsidRDefault="005A33DD" w:rsidP="00393A9B">
            <w:pPr>
              <w:rPr>
                <w:szCs w:val="21"/>
              </w:rPr>
            </w:pPr>
            <w:r w:rsidRPr="000A7BD9">
              <w:rPr>
                <w:szCs w:val="21"/>
                <w:lang w:val="zh-CN"/>
              </w:rPr>
              <w:t>基准物及试样的称量</w:t>
            </w:r>
          </w:p>
        </w:tc>
        <w:tc>
          <w:tcPr>
            <w:tcW w:w="1744" w:type="dxa"/>
          </w:tcPr>
          <w:p w:rsidR="005A33DD" w:rsidRPr="000A7BD9" w:rsidRDefault="005A33DD" w:rsidP="00393A9B">
            <w:pPr>
              <w:ind w:firstLineChars="133" w:firstLine="279"/>
              <w:jc w:val="center"/>
              <w:rPr>
                <w:szCs w:val="21"/>
              </w:rPr>
            </w:pPr>
            <w:r w:rsidRPr="000A7BD9">
              <w:rPr>
                <w:szCs w:val="21"/>
                <w:lang w:val="zh-CN"/>
              </w:rPr>
              <w:t>8.5%</w:t>
            </w:r>
          </w:p>
        </w:tc>
      </w:tr>
      <w:tr w:rsidR="005A33DD" w:rsidRPr="000A7BD9" w:rsidTr="00393A9B">
        <w:trPr>
          <w:jc w:val="center"/>
        </w:trPr>
        <w:tc>
          <w:tcPr>
            <w:tcW w:w="1401" w:type="dxa"/>
          </w:tcPr>
          <w:p w:rsidR="005A33DD" w:rsidRPr="000A7BD9" w:rsidRDefault="005A33DD" w:rsidP="00393A9B">
            <w:pPr>
              <w:jc w:val="center"/>
              <w:rPr>
                <w:szCs w:val="21"/>
              </w:rPr>
            </w:pPr>
            <w:r w:rsidRPr="000A7BD9">
              <w:rPr>
                <w:szCs w:val="21"/>
              </w:rPr>
              <w:t>3</w:t>
            </w:r>
          </w:p>
        </w:tc>
        <w:tc>
          <w:tcPr>
            <w:tcW w:w="2798" w:type="dxa"/>
          </w:tcPr>
          <w:p w:rsidR="005A33DD" w:rsidRPr="000A7BD9" w:rsidRDefault="005A33DD" w:rsidP="00393A9B">
            <w:pPr>
              <w:rPr>
                <w:szCs w:val="21"/>
              </w:rPr>
            </w:pPr>
            <w:r w:rsidRPr="000A7BD9">
              <w:rPr>
                <w:szCs w:val="21"/>
                <w:lang w:val="zh-CN"/>
              </w:rPr>
              <w:t>定量转移并定容</w:t>
            </w:r>
          </w:p>
        </w:tc>
        <w:tc>
          <w:tcPr>
            <w:tcW w:w="1744" w:type="dxa"/>
          </w:tcPr>
          <w:p w:rsidR="005A33DD" w:rsidRPr="000A7BD9" w:rsidRDefault="005A33DD" w:rsidP="00393A9B">
            <w:pPr>
              <w:ind w:firstLineChars="133" w:firstLine="279"/>
              <w:jc w:val="center"/>
              <w:rPr>
                <w:szCs w:val="21"/>
              </w:rPr>
            </w:pPr>
            <w:r w:rsidRPr="000A7BD9">
              <w:rPr>
                <w:rFonts w:hint="eastAsia"/>
                <w:szCs w:val="21"/>
                <w:lang w:val="zh-CN"/>
              </w:rPr>
              <w:t>8.5</w:t>
            </w:r>
            <w:r w:rsidRPr="000A7BD9">
              <w:rPr>
                <w:szCs w:val="21"/>
                <w:lang w:val="zh-CN"/>
              </w:rPr>
              <w:t>%</w:t>
            </w:r>
          </w:p>
        </w:tc>
      </w:tr>
      <w:tr w:rsidR="005A33DD" w:rsidRPr="000A7BD9" w:rsidTr="00393A9B">
        <w:trPr>
          <w:jc w:val="center"/>
        </w:trPr>
        <w:tc>
          <w:tcPr>
            <w:tcW w:w="1401" w:type="dxa"/>
          </w:tcPr>
          <w:p w:rsidR="005A33DD" w:rsidRPr="000A7BD9" w:rsidRDefault="005A33DD" w:rsidP="00393A9B">
            <w:pPr>
              <w:jc w:val="center"/>
              <w:rPr>
                <w:szCs w:val="21"/>
              </w:rPr>
            </w:pPr>
            <w:r w:rsidRPr="000A7BD9">
              <w:rPr>
                <w:szCs w:val="21"/>
              </w:rPr>
              <w:t>4</w:t>
            </w:r>
          </w:p>
        </w:tc>
        <w:tc>
          <w:tcPr>
            <w:tcW w:w="2798" w:type="dxa"/>
          </w:tcPr>
          <w:p w:rsidR="005A33DD" w:rsidRPr="000A7BD9" w:rsidRDefault="005A33DD" w:rsidP="00393A9B">
            <w:pPr>
              <w:rPr>
                <w:szCs w:val="21"/>
              </w:rPr>
            </w:pPr>
            <w:r w:rsidRPr="000A7BD9">
              <w:rPr>
                <w:szCs w:val="21"/>
                <w:lang w:val="zh-CN"/>
              </w:rPr>
              <w:t>托盘天平使用</w:t>
            </w:r>
          </w:p>
        </w:tc>
        <w:tc>
          <w:tcPr>
            <w:tcW w:w="1744" w:type="dxa"/>
          </w:tcPr>
          <w:p w:rsidR="005A33DD" w:rsidRPr="000A7BD9" w:rsidRDefault="005A33DD" w:rsidP="00393A9B">
            <w:pPr>
              <w:ind w:firstLineChars="133" w:firstLine="279"/>
              <w:jc w:val="center"/>
              <w:rPr>
                <w:szCs w:val="21"/>
              </w:rPr>
            </w:pPr>
            <w:r w:rsidRPr="000A7BD9">
              <w:rPr>
                <w:szCs w:val="21"/>
                <w:lang w:val="zh-CN"/>
              </w:rPr>
              <w:t>0.5%</w:t>
            </w:r>
          </w:p>
        </w:tc>
      </w:tr>
      <w:tr w:rsidR="005A33DD" w:rsidRPr="000A7BD9" w:rsidTr="00393A9B">
        <w:trPr>
          <w:jc w:val="center"/>
        </w:trPr>
        <w:tc>
          <w:tcPr>
            <w:tcW w:w="1401" w:type="dxa"/>
          </w:tcPr>
          <w:p w:rsidR="005A33DD" w:rsidRPr="000A7BD9" w:rsidRDefault="005A33DD" w:rsidP="00393A9B">
            <w:pPr>
              <w:jc w:val="center"/>
              <w:rPr>
                <w:szCs w:val="21"/>
              </w:rPr>
            </w:pPr>
            <w:r w:rsidRPr="000A7BD9">
              <w:rPr>
                <w:szCs w:val="21"/>
              </w:rPr>
              <w:t>5</w:t>
            </w:r>
          </w:p>
        </w:tc>
        <w:tc>
          <w:tcPr>
            <w:tcW w:w="2798" w:type="dxa"/>
          </w:tcPr>
          <w:p w:rsidR="005A33DD" w:rsidRPr="000A7BD9" w:rsidRDefault="005A33DD" w:rsidP="00393A9B">
            <w:pPr>
              <w:rPr>
                <w:szCs w:val="21"/>
              </w:rPr>
            </w:pPr>
            <w:r w:rsidRPr="000A7BD9">
              <w:rPr>
                <w:szCs w:val="21"/>
                <w:lang w:val="zh-CN"/>
              </w:rPr>
              <w:t>滴定操作</w:t>
            </w:r>
          </w:p>
        </w:tc>
        <w:tc>
          <w:tcPr>
            <w:tcW w:w="1744" w:type="dxa"/>
          </w:tcPr>
          <w:p w:rsidR="005A33DD" w:rsidRPr="000A7BD9" w:rsidRDefault="005A33DD" w:rsidP="00393A9B">
            <w:pPr>
              <w:ind w:firstLineChars="133" w:firstLine="279"/>
              <w:jc w:val="center"/>
              <w:rPr>
                <w:szCs w:val="21"/>
              </w:rPr>
            </w:pPr>
            <w:r w:rsidRPr="000A7BD9">
              <w:rPr>
                <w:rFonts w:hint="eastAsia"/>
                <w:szCs w:val="21"/>
                <w:lang w:val="zh-CN"/>
              </w:rPr>
              <w:t>5</w:t>
            </w:r>
            <w:r w:rsidRPr="000A7BD9">
              <w:rPr>
                <w:szCs w:val="21"/>
                <w:lang w:val="zh-CN"/>
              </w:rPr>
              <w:t>%</w:t>
            </w:r>
          </w:p>
        </w:tc>
      </w:tr>
      <w:tr w:rsidR="005A33DD" w:rsidRPr="000A7BD9" w:rsidTr="00393A9B">
        <w:trPr>
          <w:jc w:val="center"/>
        </w:trPr>
        <w:tc>
          <w:tcPr>
            <w:tcW w:w="1401" w:type="dxa"/>
          </w:tcPr>
          <w:p w:rsidR="005A33DD" w:rsidRPr="000A7BD9" w:rsidRDefault="005A33DD" w:rsidP="00393A9B">
            <w:pPr>
              <w:jc w:val="center"/>
              <w:rPr>
                <w:szCs w:val="21"/>
              </w:rPr>
            </w:pPr>
            <w:r w:rsidRPr="000A7BD9">
              <w:rPr>
                <w:szCs w:val="21"/>
              </w:rPr>
              <w:t>6</w:t>
            </w:r>
          </w:p>
        </w:tc>
        <w:tc>
          <w:tcPr>
            <w:tcW w:w="2798" w:type="dxa"/>
          </w:tcPr>
          <w:p w:rsidR="005A33DD" w:rsidRPr="000A7BD9" w:rsidRDefault="005A33DD" w:rsidP="00393A9B">
            <w:pPr>
              <w:rPr>
                <w:szCs w:val="21"/>
              </w:rPr>
            </w:pPr>
            <w:r w:rsidRPr="000A7BD9">
              <w:rPr>
                <w:szCs w:val="21"/>
                <w:lang w:val="zh-CN"/>
              </w:rPr>
              <w:t>滴定终点</w:t>
            </w:r>
          </w:p>
        </w:tc>
        <w:tc>
          <w:tcPr>
            <w:tcW w:w="1744" w:type="dxa"/>
          </w:tcPr>
          <w:p w:rsidR="005A33DD" w:rsidRPr="000A7BD9" w:rsidRDefault="005A33DD" w:rsidP="00393A9B">
            <w:pPr>
              <w:ind w:firstLineChars="133" w:firstLine="279"/>
              <w:jc w:val="center"/>
              <w:rPr>
                <w:szCs w:val="21"/>
              </w:rPr>
            </w:pPr>
            <w:r w:rsidRPr="000A7BD9">
              <w:rPr>
                <w:szCs w:val="21"/>
                <w:lang w:val="zh-CN"/>
              </w:rPr>
              <w:t>4%</w:t>
            </w:r>
          </w:p>
        </w:tc>
      </w:tr>
      <w:tr w:rsidR="005A33DD" w:rsidRPr="000A7BD9" w:rsidTr="00393A9B">
        <w:trPr>
          <w:jc w:val="center"/>
        </w:trPr>
        <w:tc>
          <w:tcPr>
            <w:tcW w:w="1401" w:type="dxa"/>
          </w:tcPr>
          <w:p w:rsidR="005A33DD" w:rsidRPr="000A7BD9" w:rsidRDefault="005A33DD" w:rsidP="00393A9B">
            <w:pPr>
              <w:jc w:val="center"/>
              <w:rPr>
                <w:szCs w:val="21"/>
              </w:rPr>
            </w:pPr>
            <w:r w:rsidRPr="000A7BD9">
              <w:rPr>
                <w:szCs w:val="21"/>
              </w:rPr>
              <w:t>7</w:t>
            </w:r>
          </w:p>
        </w:tc>
        <w:tc>
          <w:tcPr>
            <w:tcW w:w="2798" w:type="dxa"/>
          </w:tcPr>
          <w:p w:rsidR="005A33DD" w:rsidRPr="000A7BD9" w:rsidRDefault="005A33DD" w:rsidP="00393A9B">
            <w:pPr>
              <w:rPr>
                <w:szCs w:val="21"/>
                <w:lang w:val="zh-CN"/>
              </w:rPr>
            </w:pPr>
            <w:r w:rsidRPr="000A7BD9">
              <w:rPr>
                <w:szCs w:val="21"/>
              </w:rPr>
              <w:t>空白试验</w:t>
            </w:r>
          </w:p>
        </w:tc>
        <w:tc>
          <w:tcPr>
            <w:tcW w:w="1744" w:type="dxa"/>
          </w:tcPr>
          <w:p w:rsidR="005A33DD" w:rsidRPr="000A7BD9" w:rsidRDefault="005A33DD" w:rsidP="00393A9B">
            <w:pPr>
              <w:ind w:firstLineChars="133" w:firstLine="279"/>
              <w:jc w:val="center"/>
              <w:rPr>
                <w:szCs w:val="21"/>
                <w:lang w:val="zh-CN"/>
              </w:rPr>
            </w:pPr>
            <w:r w:rsidRPr="000A7BD9">
              <w:rPr>
                <w:szCs w:val="21"/>
                <w:lang w:val="zh-CN"/>
              </w:rPr>
              <w:t>1%</w:t>
            </w:r>
          </w:p>
        </w:tc>
      </w:tr>
      <w:tr w:rsidR="005A33DD" w:rsidRPr="000A7BD9" w:rsidTr="00393A9B">
        <w:trPr>
          <w:jc w:val="center"/>
        </w:trPr>
        <w:tc>
          <w:tcPr>
            <w:tcW w:w="1401" w:type="dxa"/>
          </w:tcPr>
          <w:p w:rsidR="005A33DD" w:rsidRPr="000A7BD9" w:rsidRDefault="005A33DD" w:rsidP="00393A9B">
            <w:pPr>
              <w:jc w:val="center"/>
              <w:rPr>
                <w:szCs w:val="21"/>
              </w:rPr>
            </w:pPr>
            <w:r w:rsidRPr="000A7BD9">
              <w:rPr>
                <w:szCs w:val="21"/>
              </w:rPr>
              <w:t>8</w:t>
            </w:r>
          </w:p>
        </w:tc>
        <w:tc>
          <w:tcPr>
            <w:tcW w:w="2798" w:type="dxa"/>
          </w:tcPr>
          <w:p w:rsidR="005A33DD" w:rsidRPr="000A7BD9" w:rsidRDefault="005A33DD" w:rsidP="00393A9B">
            <w:pPr>
              <w:rPr>
                <w:szCs w:val="21"/>
              </w:rPr>
            </w:pPr>
            <w:r w:rsidRPr="000A7BD9">
              <w:rPr>
                <w:szCs w:val="21"/>
                <w:lang w:val="zh-CN"/>
              </w:rPr>
              <w:t>读数</w:t>
            </w:r>
          </w:p>
        </w:tc>
        <w:tc>
          <w:tcPr>
            <w:tcW w:w="1744" w:type="dxa"/>
          </w:tcPr>
          <w:p w:rsidR="005A33DD" w:rsidRPr="000A7BD9" w:rsidRDefault="005A33DD" w:rsidP="00393A9B">
            <w:pPr>
              <w:ind w:firstLineChars="133" w:firstLine="279"/>
              <w:jc w:val="center"/>
              <w:rPr>
                <w:szCs w:val="21"/>
              </w:rPr>
            </w:pPr>
            <w:r w:rsidRPr="000A7BD9">
              <w:rPr>
                <w:szCs w:val="21"/>
                <w:lang w:val="zh-CN"/>
              </w:rPr>
              <w:t>2%</w:t>
            </w:r>
          </w:p>
        </w:tc>
      </w:tr>
      <w:tr w:rsidR="005A33DD" w:rsidRPr="000A7BD9" w:rsidTr="00393A9B">
        <w:trPr>
          <w:jc w:val="center"/>
        </w:trPr>
        <w:tc>
          <w:tcPr>
            <w:tcW w:w="1401" w:type="dxa"/>
          </w:tcPr>
          <w:p w:rsidR="005A33DD" w:rsidRPr="000A7BD9" w:rsidRDefault="005A33DD" w:rsidP="00393A9B">
            <w:pPr>
              <w:jc w:val="center"/>
              <w:rPr>
                <w:szCs w:val="21"/>
              </w:rPr>
            </w:pPr>
            <w:r w:rsidRPr="000A7BD9">
              <w:rPr>
                <w:szCs w:val="21"/>
              </w:rPr>
              <w:t>9</w:t>
            </w:r>
          </w:p>
        </w:tc>
        <w:tc>
          <w:tcPr>
            <w:tcW w:w="2798" w:type="dxa"/>
          </w:tcPr>
          <w:p w:rsidR="005A33DD" w:rsidRPr="000A7BD9" w:rsidRDefault="005A33DD" w:rsidP="00393A9B">
            <w:pPr>
              <w:rPr>
                <w:szCs w:val="21"/>
              </w:rPr>
            </w:pPr>
            <w:r w:rsidRPr="000A7BD9">
              <w:rPr>
                <w:szCs w:val="21"/>
                <w:lang w:val="zh-CN"/>
              </w:rPr>
              <w:t>原始数据记录</w:t>
            </w:r>
          </w:p>
        </w:tc>
        <w:tc>
          <w:tcPr>
            <w:tcW w:w="1744" w:type="dxa"/>
          </w:tcPr>
          <w:p w:rsidR="005A33DD" w:rsidRPr="000A7BD9" w:rsidRDefault="005A33DD" w:rsidP="00393A9B">
            <w:pPr>
              <w:ind w:firstLineChars="133" w:firstLine="279"/>
              <w:jc w:val="center"/>
              <w:rPr>
                <w:szCs w:val="21"/>
              </w:rPr>
            </w:pPr>
            <w:r w:rsidRPr="000A7BD9">
              <w:rPr>
                <w:rFonts w:hint="eastAsia"/>
                <w:szCs w:val="21"/>
                <w:lang w:val="zh-CN"/>
              </w:rPr>
              <w:t>3</w:t>
            </w:r>
            <w:r w:rsidRPr="000A7BD9">
              <w:rPr>
                <w:szCs w:val="21"/>
                <w:lang w:val="zh-CN"/>
              </w:rPr>
              <w:t>%</w:t>
            </w:r>
          </w:p>
        </w:tc>
      </w:tr>
      <w:tr w:rsidR="005A33DD" w:rsidRPr="000A7BD9" w:rsidTr="00393A9B">
        <w:trPr>
          <w:jc w:val="center"/>
        </w:trPr>
        <w:tc>
          <w:tcPr>
            <w:tcW w:w="1401" w:type="dxa"/>
          </w:tcPr>
          <w:p w:rsidR="005A33DD" w:rsidRPr="000A7BD9" w:rsidRDefault="005A33DD" w:rsidP="00393A9B">
            <w:pPr>
              <w:jc w:val="center"/>
              <w:rPr>
                <w:szCs w:val="21"/>
              </w:rPr>
            </w:pPr>
            <w:r w:rsidRPr="000A7BD9">
              <w:rPr>
                <w:szCs w:val="21"/>
              </w:rPr>
              <w:t>10</w:t>
            </w:r>
          </w:p>
        </w:tc>
        <w:tc>
          <w:tcPr>
            <w:tcW w:w="2798" w:type="dxa"/>
          </w:tcPr>
          <w:p w:rsidR="005A33DD" w:rsidRPr="000A7BD9" w:rsidRDefault="005A33DD" w:rsidP="00393A9B">
            <w:pPr>
              <w:rPr>
                <w:szCs w:val="21"/>
              </w:rPr>
            </w:pPr>
            <w:r w:rsidRPr="000A7BD9">
              <w:rPr>
                <w:szCs w:val="21"/>
                <w:lang w:val="zh-CN"/>
              </w:rPr>
              <w:t>文明操作</w:t>
            </w:r>
          </w:p>
        </w:tc>
        <w:tc>
          <w:tcPr>
            <w:tcW w:w="1744" w:type="dxa"/>
          </w:tcPr>
          <w:p w:rsidR="005A33DD" w:rsidRPr="000A7BD9" w:rsidRDefault="005A33DD" w:rsidP="00393A9B">
            <w:pPr>
              <w:ind w:firstLineChars="133" w:firstLine="279"/>
              <w:jc w:val="center"/>
              <w:rPr>
                <w:szCs w:val="21"/>
              </w:rPr>
            </w:pPr>
            <w:r w:rsidRPr="000A7BD9">
              <w:rPr>
                <w:szCs w:val="21"/>
              </w:rPr>
              <w:t>1%</w:t>
            </w:r>
          </w:p>
        </w:tc>
      </w:tr>
      <w:tr w:rsidR="005A33DD" w:rsidRPr="000A7BD9" w:rsidTr="00393A9B">
        <w:trPr>
          <w:jc w:val="center"/>
        </w:trPr>
        <w:tc>
          <w:tcPr>
            <w:tcW w:w="1401" w:type="dxa"/>
          </w:tcPr>
          <w:p w:rsidR="005A33DD" w:rsidRPr="000A7BD9" w:rsidRDefault="005A33DD" w:rsidP="00393A9B">
            <w:pPr>
              <w:jc w:val="center"/>
              <w:rPr>
                <w:szCs w:val="21"/>
              </w:rPr>
            </w:pPr>
            <w:r w:rsidRPr="000A7BD9">
              <w:rPr>
                <w:szCs w:val="21"/>
              </w:rPr>
              <w:t>11</w:t>
            </w:r>
          </w:p>
        </w:tc>
        <w:tc>
          <w:tcPr>
            <w:tcW w:w="2798" w:type="dxa"/>
          </w:tcPr>
          <w:p w:rsidR="005A33DD" w:rsidRPr="000A7BD9" w:rsidRDefault="005A33DD" w:rsidP="00393A9B">
            <w:pPr>
              <w:rPr>
                <w:szCs w:val="21"/>
              </w:rPr>
            </w:pPr>
            <w:r w:rsidRPr="000A7BD9">
              <w:rPr>
                <w:szCs w:val="21"/>
                <w:lang w:val="zh-CN"/>
              </w:rPr>
              <w:t>数据记录及处理</w:t>
            </w:r>
          </w:p>
        </w:tc>
        <w:tc>
          <w:tcPr>
            <w:tcW w:w="1744" w:type="dxa"/>
          </w:tcPr>
          <w:p w:rsidR="005A33DD" w:rsidRPr="000A7BD9" w:rsidRDefault="005A33DD" w:rsidP="00393A9B">
            <w:pPr>
              <w:ind w:firstLineChars="133" w:firstLine="279"/>
              <w:jc w:val="center"/>
              <w:rPr>
                <w:szCs w:val="21"/>
              </w:rPr>
            </w:pPr>
            <w:r w:rsidRPr="000A7BD9">
              <w:rPr>
                <w:rFonts w:hint="eastAsia"/>
                <w:szCs w:val="21"/>
                <w:lang w:val="zh-CN"/>
              </w:rPr>
              <w:t>4</w:t>
            </w:r>
            <w:r w:rsidRPr="000A7BD9">
              <w:rPr>
                <w:szCs w:val="21"/>
                <w:lang w:val="zh-CN"/>
              </w:rPr>
              <w:t>%</w:t>
            </w:r>
          </w:p>
        </w:tc>
      </w:tr>
      <w:tr w:rsidR="005A33DD" w:rsidRPr="000A7BD9" w:rsidTr="00393A9B">
        <w:trPr>
          <w:jc w:val="center"/>
        </w:trPr>
        <w:tc>
          <w:tcPr>
            <w:tcW w:w="1401" w:type="dxa"/>
          </w:tcPr>
          <w:p w:rsidR="005A33DD" w:rsidRPr="000A7BD9" w:rsidRDefault="005A33DD" w:rsidP="00393A9B">
            <w:pPr>
              <w:jc w:val="center"/>
              <w:rPr>
                <w:szCs w:val="21"/>
              </w:rPr>
            </w:pPr>
            <w:r w:rsidRPr="000A7BD9">
              <w:rPr>
                <w:szCs w:val="21"/>
              </w:rPr>
              <w:t>12</w:t>
            </w:r>
          </w:p>
        </w:tc>
        <w:tc>
          <w:tcPr>
            <w:tcW w:w="2798" w:type="dxa"/>
          </w:tcPr>
          <w:p w:rsidR="005A33DD" w:rsidRPr="000A7BD9" w:rsidRDefault="005A33DD" w:rsidP="00393A9B">
            <w:pPr>
              <w:rPr>
                <w:szCs w:val="21"/>
              </w:rPr>
            </w:pPr>
            <w:r w:rsidRPr="000A7BD9">
              <w:rPr>
                <w:szCs w:val="21"/>
                <w:lang w:val="zh-CN"/>
              </w:rPr>
              <w:t>标定结果</w:t>
            </w:r>
          </w:p>
        </w:tc>
        <w:tc>
          <w:tcPr>
            <w:tcW w:w="1744" w:type="dxa"/>
          </w:tcPr>
          <w:p w:rsidR="005A33DD" w:rsidRPr="000A7BD9" w:rsidRDefault="005A33DD" w:rsidP="00393A9B">
            <w:pPr>
              <w:ind w:firstLineChars="133" w:firstLine="279"/>
              <w:jc w:val="center"/>
              <w:rPr>
                <w:szCs w:val="21"/>
              </w:rPr>
            </w:pPr>
            <w:r w:rsidRPr="000A7BD9">
              <w:rPr>
                <w:rFonts w:hint="eastAsia"/>
                <w:szCs w:val="21"/>
              </w:rPr>
              <w:t>30</w:t>
            </w:r>
            <w:r w:rsidRPr="000A7BD9">
              <w:rPr>
                <w:szCs w:val="21"/>
              </w:rPr>
              <w:t>%</w:t>
            </w:r>
          </w:p>
        </w:tc>
      </w:tr>
      <w:tr w:rsidR="005A33DD" w:rsidRPr="000A7BD9" w:rsidTr="00393A9B">
        <w:trPr>
          <w:jc w:val="center"/>
        </w:trPr>
        <w:tc>
          <w:tcPr>
            <w:tcW w:w="1401" w:type="dxa"/>
          </w:tcPr>
          <w:p w:rsidR="005A33DD" w:rsidRPr="000A7BD9" w:rsidRDefault="005A33DD" w:rsidP="00393A9B">
            <w:pPr>
              <w:jc w:val="center"/>
              <w:rPr>
                <w:szCs w:val="21"/>
              </w:rPr>
            </w:pPr>
            <w:r w:rsidRPr="000A7BD9">
              <w:rPr>
                <w:szCs w:val="21"/>
              </w:rPr>
              <w:t>13</w:t>
            </w:r>
          </w:p>
        </w:tc>
        <w:tc>
          <w:tcPr>
            <w:tcW w:w="2798" w:type="dxa"/>
          </w:tcPr>
          <w:p w:rsidR="005A33DD" w:rsidRPr="000A7BD9" w:rsidRDefault="005A33DD" w:rsidP="00393A9B">
            <w:pPr>
              <w:rPr>
                <w:szCs w:val="21"/>
              </w:rPr>
            </w:pPr>
            <w:r w:rsidRPr="000A7BD9">
              <w:rPr>
                <w:szCs w:val="21"/>
                <w:lang w:val="zh-CN"/>
              </w:rPr>
              <w:t>测定结果</w:t>
            </w:r>
          </w:p>
        </w:tc>
        <w:tc>
          <w:tcPr>
            <w:tcW w:w="1744" w:type="dxa"/>
          </w:tcPr>
          <w:p w:rsidR="005A33DD" w:rsidRPr="000A7BD9" w:rsidRDefault="005A33DD" w:rsidP="00393A9B">
            <w:pPr>
              <w:ind w:firstLineChars="133" w:firstLine="279"/>
              <w:jc w:val="center"/>
              <w:rPr>
                <w:szCs w:val="21"/>
              </w:rPr>
            </w:pPr>
            <w:r w:rsidRPr="000A7BD9">
              <w:rPr>
                <w:szCs w:val="21"/>
              </w:rPr>
              <w:t>30%</w:t>
            </w:r>
          </w:p>
        </w:tc>
      </w:tr>
      <w:tr w:rsidR="005A33DD" w:rsidRPr="000A7BD9" w:rsidTr="00393A9B">
        <w:trPr>
          <w:jc w:val="center"/>
        </w:trPr>
        <w:tc>
          <w:tcPr>
            <w:tcW w:w="4199" w:type="dxa"/>
            <w:gridSpan w:val="2"/>
          </w:tcPr>
          <w:p w:rsidR="005A33DD" w:rsidRPr="000A7BD9" w:rsidRDefault="005A33DD" w:rsidP="00393A9B">
            <w:pPr>
              <w:jc w:val="center"/>
              <w:rPr>
                <w:szCs w:val="21"/>
              </w:rPr>
            </w:pPr>
            <w:r w:rsidRPr="000A7BD9">
              <w:rPr>
                <w:szCs w:val="21"/>
              </w:rPr>
              <w:t>总计</w:t>
            </w:r>
          </w:p>
        </w:tc>
        <w:tc>
          <w:tcPr>
            <w:tcW w:w="1744" w:type="dxa"/>
          </w:tcPr>
          <w:p w:rsidR="005A33DD" w:rsidRPr="000A7BD9" w:rsidRDefault="005A33DD" w:rsidP="00393A9B">
            <w:pPr>
              <w:ind w:firstLineChars="133" w:firstLine="279"/>
              <w:jc w:val="center"/>
              <w:rPr>
                <w:szCs w:val="21"/>
              </w:rPr>
            </w:pPr>
            <w:r w:rsidRPr="000A7BD9">
              <w:rPr>
                <w:szCs w:val="21"/>
              </w:rPr>
              <w:t>100%</w:t>
            </w:r>
          </w:p>
        </w:tc>
      </w:tr>
    </w:tbl>
    <w:p w:rsidR="005A33DD" w:rsidRPr="00A916D6" w:rsidRDefault="005A33DD" w:rsidP="005A33DD">
      <w:pPr>
        <w:tabs>
          <w:tab w:val="left" w:pos="6120"/>
        </w:tabs>
        <w:spacing w:beforeLines="50" w:line="480" w:lineRule="exact"/>
        <w:ind w:firstLineChars="200" w:firstLine="560"/>
        <w:outlineLvl w:val="1"/>
        <w:rPr>
          <w:rFonts w:eastAsia="仿宋"/>
          <w:kern w:val="0"/>
          <w:sz w:val="28"/>
          <w:szCs w:val="28"/>
        </w:rPr>
      </w:pPr>
      <w:bookmarkStart w:id="10" w:name="_Toc511154123"/>
      <w:bookmarkStart w:id="11" w:name="_Toc515122627"/>
      <w:r w:rsidRPr="00A916D6">
        <w:rPr>
          <w:rFonts w:eastAsia="仿宋" w:hAnsi="仿宋"/>
          <w:kern w:val="0"/>
          <w:sz w:val="28"/>
          <w:szCs w:val="28"/>
        </w:rPr>
        <w:t>（三）光谱分析操作考核题目</w:t>
      </w:r>
      <w:bookmarkEnd w:id="10"/>
      <w:bookmarkEnd w:id="11"/>
    </w:p>
    <w:p w:rsidR="005A33DD" w:rsidRPr="00A916D6" w:rsidRDefault="005A33DD" w:rsidP="005A33DD">
      <w:pPr>
        <w:tabs>
          <w:tab w:val="left" w:pos="6120"/>
        </w:tabs>
        <w:spacing w:line="480" w:lineRule="exact"/>
        <w:ind w:firstLineChars="200" w:firstLine="560"/>
        <w:rPr>
          <w:rFonts w:eastAsia="仿宋"/>
          <w:kern w:val="0"/>
          <w:sz w:val="28"/>
          <w:szCs w:val="28"/>
        </w:rPr>
      </w:pPr>
      <w:r w:rsidRPr="00A916D6">
        <w:rPr>
          <w:rFonts w:eastAsia="仿宋" w:hAnsi="仿宋"/>
          <w:kern w:val="0"/>
          <w:sz w:val="28"/>
          <w:szCs w:val="28"/>
        </w:rPr>
        <w:t>按照《中国药典》（</w:t>
      </w:r>
      <w:r w:rsidRPr="00A916D6">
        <w:rPr>
          <w:rFonts w:eastAsia="仿宋"/>
          <w:kern w:val="0"/>
          <w:sz w:val="28"/>
          <w:szCs w:val="28"/>
        </w:rPr>
        <w:t>2015</w:t>
      </w:r>
      <w:r w:rsidRPr="00A916D6">
        <w:rPr>
          <w:rFonts w:eastAsia="仿宋" w:hAnsi="仿宋"/>
          <w:kern w:val="0"/>
          <w:sz w:val="28"/>
          <w:szCs w:val="28"/>
        </w:rPr>
        <w:t>年版）紫外</w:t>
      </w:r>
      <w:r w:rsidRPr="00A916D6">
        <w:rPr>
          <w:rFonts w:eastAsia="仿宋"/>
          <w:kern w:val="0"/>
          <w:sz w:val="28"/>
          <w:szCs w:val="28"/>
        </w:rPr>
        <w:t>-</w:t>
      </w:r>
      <w:r w:rsidRPr="00A916D6">
        <w:rPr>
          <w:rFonts w:eastAsia="仿宋" w:hAnsi="仿宋"/>
          <w:kern w:val="0"/>
          <w:sz w:val="28"/>
          <w:szCs w:val="28"/>
        </w:rPr>
        <w:t>可见分光光度法（通则</w:t>
      </w:r>
      <w:r w:rsidRPr="00A916D6">
        <w:rPr>
          <w:rFonts w:eastAsia="仿宋"/>
          <w:kern w:val="0"/>
          <w:sz w:val="28"/>
          <w:szCs w:val="28"/>
        </w:rPr>
        <w:t>0401</w:t>
      </w:r>
      <w:r w:rsidRPr="00A916D6">
        <w:rPr>
          <w:rFonts w:eastAsia="仿宋" w:hAnsi="仿宋"/>
          <w:kern w:val="0"/>
          <w:sz w:val="28"/>
          <w:szCs w:val="28"/>
        </w:rPr>
        <w:t>）测定</w:t>
      </w:r>
      <w:r w:rsidRPr="00A916D6">
        <w:rPr>
          <w:rFonts w:eastAsia="仿宋"/>
          <w:kern w:val="0"/>
          <w:sz w:val="28"/>
          <w:szCs w:val="28"/>
        </w:rPr>
        <w:t>4</w:t>
      </w:r>
      <w:r w:rsidRPr="00A916D6">
        <w:rPr>
          <w:rFonts w:eastAsia="仿宋" w:hAnsi="仿宋"/>
          <w:kern w:val="0"/>
          <w:sz w:val="28"/>
          <w:szCs w:val="28"/>
        </w:rPr>
        <w:t>种未知药物中的一种。可以从下列</w:t>
      </w:r>
      <w:r w:rsidRPr="00A916D6">
        <w:rPr>
          <w:rFonts w:eastAsia="仿宋"/>
          <w:kern w:val="0"/>
          <w:sz w:val="28"/>
          <w:szCs w:val="28"/>
        </w:rPr>
        <w:t>9</w:t>
      </w:r>
      <w:r w:rsidRPr="00A916D6">
        <w:rPr>
          <w:rFonts w:eastAsia="仿宋" w:hAnsi="仿宋"/>
          <w:kern w:val="0"/>
          <w:sz w:val="28"/>
          <w:szCs w:val="28"/>
        </w:rPr>
        <w:t>种药品中选择</w:t>
      </w:r>
      <w:r w:rsidRPr="00A916D6">
        <w:rPr>
          <w:rFonts w:eastAsia="仿宋"/>
          <w:kern w:val="0"/>
          <w:sz w:val="28"/>
          <w:szCs w:val="28"/>
        </w:rPr>
        <w:t>4</w:t>
      </w:r>
      <w:r w:rsidRPr="00A916D6">
        <w:rPr>
          <w:rFonts w:eastAsia="仿宋" w:hAnsi="仿宋"/>
          <w:kern w:val="0"/>
          <w:sz w:val="28"/>
          <w:szCs w:val="28"/>
        </w:rPr>
        <w:t>种：呋塞米片、维生素</w:t>
      </w:r>
      <w:r w:rsidRPr="00A916D6">
        <w:rPr>
          <w:rFonts w:eastAsia="仿宋"/>
          <w:kern w:val="0"/>
          <w:sz w:val="28"/>
          <w:szCs w:val="28"/>
        </w:rPr>
        <w:t>B</w:t>
      </w:r>
      <w:r w:rsidRPr="00A916D6">
        <w:rPr>
          <w:rFonts w:eastAsia="仿宋"/>
          <w:kern w:val="0"/>
          <w:sz w:val="28"/>
          <w:szCs w:val="28"/>
          <w:vertAlign w:val="subscript"/>
        </w:rPr>
        <w:t>1</w:t>
      </w:r>
      <w:r w:rsidRPr="00A916D6">
        <w:rPr>
          <w:rFonts w:eastAsia="仿宋" w:hAnsi="仿宋"/>
          <w:kern w:val="0"/>
          <w:sz w:val="28"/>
          <w:szCs w:val="28"/>
        </w:rPr>
        <w:t>片、桂利嗪片、别嘌醇片、</w:t>
      </w:r>
      <w:r w:rsidRPr="00A916D6">
        <w:rPr>
          <w:rFonts w:eastAsia="仿宋" w:hAnsi="仿宋"/>
          <w:sz w:val="28"/>
          <w:szCs w:val="28"/>
        </w:rPr>
        <w:t>甲硝唑、马来酸氯苯那敏、西咪替丁、吡哌酸溶液、盐酸二氧丙嗪溶液。技能</w:t>
      </w:r>
      <w:r w:rsidRPr="00A916D6">
        <w:rPr>
          <w:rFonts w:eastAsia="仿宋" w:hAnsi="仿宋"/>
          <w:kern w:val="0"/>
          <w:sz w:val="28"/>
          <w:szCs w:val="28"/>
        </w:rPr>
        <w:t>考核点与权重分布，见表</w:t>
      </w:r>
      <w:r w:rsidRPr="00A916D6">
        <w:rPr>
          <w:rFonts w:eastAsia="仿宋"/>
          <w:kern w:val="0"/>
          <w:sz w:val="28"/>
          <w:szCs w:val="28"/>
        </w:rPr>
        <w:t>3</w:t>
      </w:r>
      <w:r w:rsidRPr="00A916D6">
        <w:rPr>
          <w:rFonts w:eastAsia="仿宋" w:hAnsi="仿宋"/>
          <w:kern w:val="0"/>
          <w:sz w:val="28"/>
          <w:szCs w:val="28"/>
        </w:rPr>
        <w:t>：</w:t>
      </w:r>
    </w:p>
    <w:p w:rsidR="005A33DD" w:rsidRPr="000A7BD9" w:rsidRDefault="005A33DD" w:rsidP="005A33DD">
      <w:pPr>
        <w:tabs>
          <w:tab w:val="left" w:pos="6120"/>
        </w:tabs>
        <w:spacing w:line="480" w:lineRule="exact"/>
        <w:jc w:val="center"/>
        <w:rPr>
          <w:rFonts w:eastAsia="黑体"/>
          <w:kern w:val="0"/>
          <w:sz w:val="24"/>
        </w:rPr>
      </w:pPr>
      <w:r w:rsidRPr="000A7BD9">
        <w:rPr>
          <w:rFonts w:eastAsia="黑体"/>
          <w:kern w:val="0"/>
          <w:sz w:val="24"/>
        </w:rPr>
        <w:t>表</w:t>
      </w:r>
      <w:r w:rsidRPr="000A7BD9">
        <w:rPr>
          <w:rFonts w:eastAsia="黑体"/>
          <w:kern w:val="0"/>
          <w:sz w:val="24"/>
        </w:rPr>
        <w:t xml:space="preserve">3  </w:t>
      </w:r>
      <w:r w:rsidRPr="000A7BD9">
        <w:rPr>
          <w:rFonts w:eastAsia="黑体"/>
          <w:kern w:val="0"/>
          <w:sz w:val="24"/>
        </w:rPr>
        <w:t>光谱分析考核点与权重分布</w:t>
      </w:r>
    </w:p>
    <w:tbl>
      <w:tblPr>
        <w:tblW w:w="5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150"/>
        <w:gridCol w:w="2142"/>
      </w:tblGrid>
      <w:tr w:rsidR="005A33DD" w:rsidRPr="000A7BD9" w:rsidTr="00393A9B">
        <w:trPr>
          <w:jc w:val="center"/>
        </w:trPr>
        <w:tc>
          <w:tcPr>
            <w:tcW w:w="720" w:type="dxa"/>
          </w:tcPr>
          <w:p w:rsidR="005A33DD" w:rsidRPr="000A7BD9" w:rsidRDefault="005A33DD" w:rsidP="00393A9B">
            <w:pPr>
              <w:jc w:val="center"/>
              <w:rPr>
                <w:szCs w:val="21"/>
              </w:rPr>
            </w:pPr>
            <w:r w:rsidRPr="000A7BD9">
              <w:rPr>
                <w:szCs w:val="21"/>
              </w:rPr>
              <w:t>序号</w:t>
            </w:r>
          </w:p>
        </w:tc>
        <w:tc>
          <w:tcPr>
            <w:tcW w:w="2150" w:type="dxa"/>
          </w:tcPr>
          <w:p w:rsidR="005A33DD" w:rsidRPr="000A7BD9" w:rsidRDefault="005A33DD" w:rsidP="00393A9B">
            <w:pPr>
              <w:jc w:val="center"/>
              <w:rPr>
                <w:szCs w:val="21"/>
              </w:rPr>
            </w:pPr>
            <w:r w:rsidRPr="000A7BD9">
              <w:rPr>
                <w:szCs w:val="21"/>
              </w:rPr>
              <w:t>考核点</w:t>
            </w:r>
          </w:p>
        </w:tc>
        <w:tc>
          <w:tcPr>
            <w:tcW w:w="2142" w:type="dxa"/>
          </w:tcPr>
          <w:p w:rsidR="005A33DD" w:rsidRPr="000A7BD9" w:rsidRDefault="005A33DD" w:rsidP="00393A9B">
            <w:pPr>
              <w:jc w:val="center"/>
              <w:rPr>
                <w:szCs w:val="21"/>
              </w:rPr>
            </w:pPr>
            <w:r w:rsidRPr="000A7BD9">
              <w:rPr>
                <w:szCs w:val="21"/>
              </w:rPr>
              <w:t>考核权重</w:t>
            </w:r>
          </w:p>
        </w:tc>
      </w:tr>
      <w:tr w:rsidR="005A33DD" w:rsidRPr="000A7BD9" w:rsidTr="00393A9B">
        <w:trPr>
          <w:jc w:val="center"/>
        </w:trPr>
        <w:tc>
          <w:tcPr>
            <w:tcW w:w="720" w:type="dxa"/>
          </w:tcPr>
          <w:p w:rsidR="005A33DD" w:rsidRPr="000A7BD9" w:rsidRDefault="005A33DD" w:rsidP="00393A9B">
            <w:pPr>
              <w:jc w:val="center"/>
              <w:rPr>
                <w:szCs w:val="21"/>
                <w:lang w:val="zh-CN"/>
              </w:rPr>
            </w:pPr>
            <w:r w:rsidRPr="000A7BD9">
              <w:rPr>
                <w:szCs w:val="21"/>
                <w:lang w:val="zh-CN"/>
              </w:rPr>
              <w:t>1</w:t>
            </w:r>
          </w:p>
        </w:tc>
        <w:tc>
          <w:tcPr>
            <w:tcW w:w="2150" w:type="dxa"/>
          </w:tcPr>
          <w:p w:rsidR="005A33DD" w:rsidRPr="000A7BD9" w:rsidRDefault="005A33DD" w:rsidP="00393A9B">
            <w:pPr>
              <w:rPr>
                <w:szCs w:val="21"/>
              </w:rPr>
            </w:pPr>
            <w:r w:rsidRPr="000A7BD9">
              <w:rPr>
                <w:szCs w:val="21"/>
              </w:rPr>
              <w:t>仪器准备</w:t>
            </w:r>
          </w:p>
        </w:tc>
        <w:tc>
          <w:tcPr>
            <w:tcW w:w="2142" w:type="dxa"/>
          </w:tcPr>
          <w:p w:rsidR="005A33DD" w:rsidRPr="000A7BD9" w:rsidRDefault="005A33DD" w:rsidP="00393A9B">
            <w:pPr>
              <w:jc w:val="center"/>
              <w:rPr>
                <w:szCs w:val="21"/>
              </w:rPr>
            </w:pPr>
            <w:r w:rsidRPr="000A7BD9">
              <w:rPr>
                <w:rFonts w:hint="eastAsia"/>
                <w:szCs w:val="21"/>
                <w:lang w:val="zh-CN"/>
              </w:rPr>
              <w:t>3</w:t>
            </w:r>
            <w:r w:rsidRPr="000A7BD9">
              <w:rPr>
                <w:szCs w:val="21"/>
                <w:lang w:val="zh-CN"/>
              </w:rPr>
              <w:t>%</w:t>
            </w:r>
          </w:p>
        </w:tc>
      </w:tr>
      <w:tr w:rsidR="005A33DD" w:rsidRPr="000A7BD9" w:rsidTr="00393A9B">
        <w:trPr>
          <w:trHeight w:val="140"/>
          <w:jc w:val="center"/>
        </w:trPr>
        <w:tc>
          <w:tcPr>
            <w:tcW w:w="720" w:type="dxa"/>
          </w:tcPr>
          <w:p w:rsidR="005A33DD" w:rsidRPr="000A7BD9" w:rsidRDefault="005A33DD" w:rsidP="00393A9B">
            <w:pPr>
              <w:jc w:val="center"/>
              <w:rPr>
                <w:szCs w:val="21"/>
              </w:rPr>
            </w:pPr>
            <w:r w:rsidRPr="000A7BD9">
              <w:rPr>
                <w:szCs w:val="21"/>
              </w:rPr>
              <w:t>2</w:t>
            </w:r>
          </w:p>
        </w:tc>
        <w:tc>
          <w:tcPr>
            <w:tcW w:w="2150" w:type="dxa"/>
          </w:tcPr>
          <w:p w:rsidR="005A33DD" w:rsidRPr="000A7BD9" w:rsidRDefault="005A33DD" w:rsidP="00393A9B">
            <w:pPr>
              <w:rPr>
                <w:szCs w:val="21"/>
              </w:rPr>
            </w:pPr>
            <w:r w:rsidRPr="000A7BD9">
              <w:rPr>
                <w:szCs w:val="21"/>
                <w:lang w:val="zh-CN"/>
              </w:rPr>
              <w:t>溶液的</w:t>
            </w:r>
            <w:r w:rsidRPr="000A7BD9">
              <w:rPr>
                <w:rFonts w:hint="eastAsia"/>
                <w:szCs w:val="21"/>
                <w:lang w:val="zh-CN"/>
              </w:rPr>
              <w:t>转移和</w:t>
            </w:r>
            <w:r w:rsidRPr="000A7BD9">
              <w:rPr>
                <w:szCs w:val="21"/>
                <w:lang w:val="zh-CN"/>
              </w:rPr>
              <w:t>制备</w:t>
            </w:r>
          </w:p>
        </w:tc>
        <w:tc>
          <w:tcPr>
            <w:tcW w:w="2142" w:type="dxa"/>
          </w:tcPr>
          <w:p w:rsidR="005A33DD" w:rsidRPr="000A7BD9" w:rsidRDefault="005A33DD" w:rsidP="00393A9B">
            <w:pPr>
              <w:jc w:val="center"/>
              <w:rPr>
                <w:szCs w:val="21"/>
              </w:rPr>
            </w:pPr>
            <w:r w:rsidRPr="000A7BD9">
              <w:rPr>
                <w:rFonts w:hint="eastAsia"/>
                <w:szCs w:val="21"/>
                <w:lang w:val="zh-CN"/>
              </w:rPr>
              <w:t>13</w:t>
            </w:r>
            <w:r w:rsidRPr="000A7BD9">
              <w:rPr>
                <w:szCs w:val="21"/>
                <w:lang w:val="zh-CN"/>
              </w:rPr>
              <w:t>%</w:t>
            </w:r>
          </w:p>
        </w:tc>
      </w:tr>
      <w:tr w:rsidR="005A33DD" w:rsidRPr="000A7BD9" w:rsidTr="00393A9B">
        <w:trPr>
          <w:trHeight w:val="100"/>
          <w:jc w:val="center"/>
        </w:trPr>
        <w:tc>
          <w:tcPr>
            <w:tcW w:w="720" w:type="dxa"/>
          </w:tcPr>
          <w:p w:rsidR="005A33DD" w:rsidRPr="000A7BD9" w:rsidRDefault="005A33DD" w:rsidP="00393A9B">
            <w:pPr>
              <w:jc w:val="center"/>
              <w:rPr>
                <w:szCs w:val="21"/>
              </w:rPr>
            </w:pPr>
            <w:r w:rsidRPr="000A7BD9">
              <w:rPr>
                <w:szCs w:val="21"/>
              </w:rPr>
              <w:t>3</w:t>
            </w:r>
          </w:p>
        </w:tc>
        <w:tc>
          <w:tcPr>
            <w:tcW w:w="2150" w:type="dxa"/>
          </w:tcPr>
          <w:p w:rsidR="005A33DD" w:rsidRPr="000A7BD9" w:rsidRDefault="005A33DD" w:rsidP="00393A9B">
            <w:pPr>
              <w:rPr>
                <w:szCs w:val="21"/>
              </w:rPr>
            </w:pPr>
            <w:r w:rsidRPr="000A7BD9">
              <w:rPr>
                <w:szCs w:val="21"/>
                <w:lang w:val="zh-CN"/>
              </w:rPr>
              <w:t>比色皿的使用</w:t>
            </w:r>
          </w:p>
        </w:tc>
        <w:tc>
          <w:tcPr>
            <w:tcW w:w="2142" w:type="dxa"/>
          </w:tcPr>
          <w:p w:rsidR="005A33DD" w:rsidRPr="000A7BD9" w:rsidRDefault="005A33DD" w:rsidP="00393A9B">
            <w:pPr>
              <w:jc w:val="center"/>
              <w:rPr>
                <w:szCs w:val="21"/>
              </w:rPr>
            </w:pPr>
            <w:r w:rsidRPr="000A7BD9">
              <w:rPr>
                <w:szCs w:val="21"/>
                <w:lang w:val="zh-CN"/>
              </w:rPr>
              <w:t>4%</w:t>
            </w:r>
          </w:p>
        </w:tc>
      </w:tr>
      <w:tr w:rsidR="005A33DD" w:rsidRPr="000A7BD9" w:rsidTr="00393A9B">
        <w:trPr>
          <w:trHeight w:val="100"/>
          <w:jc w:val="center"/>
        </w:trPr>
        <w:tc>
          <w:tcPr>
            <w:tcW w:w="720" w:type="dxa"/>
          </w:tcPr>
          <w:p w:rsidR="005A33DD" w:rsidRPr="000A7BD9" w:rsidRDefault="005A33DD" w:rsidP="00393A9B">
            <w:pPr>
              <w:jc w:val="center"/>
              <w:rPr>
                <w:szCs w:val="21"/>
              </w:rPr>
            </w:pPr>
            <w:r w:rsidRPr="000A7BD9">
              <w:rPr>
                <w:szCs w:val="21"/>
              </w:rPr>
              <w:t>4</w:t>
            </w:r>
          </w:p>
        </w:tc>
        <w:tc>
          <w:tcPr>
            <w:tcW w:w="2150" w:type="dxa"/>
          </w:tcPr>
          <w:p w:rsidR="005A33DD" w:rsidRPr="000A7BD9" w:rsidRDefault="005A33DD" w:rsidP="00393A9B">
            <w:pPr>
              <w:rPr>
                <w:szCs w:val="21"/>
              </w:rPr>
            </w:pPr>
            <w:r w:rsidRPr="000A7BD9">
              <w:rPr>
                <w:szCs w:val="21"/>
                <w:lang w:val="zh-CN"/>
              </w:rPr>
              <w:t>仪器使用</w:t>
            </w:r>
          </w:p>
        </w:tc>
        <w:tc>
          <w:tcPr>
            <w:tcW w:w="2142" w:type="dxa"/>
          </w:tcPr>
          <w:p w:rsidR="005A33DD" w:rsidRPr="000A7BD9" w:rsidRDefault="005A33DD" w:rsidP="00393A9B">
            <w:pPr>
              <w:jc w:val="center"/>
              <w:rPr>
                <w:szCs w:val="21"/>
              </w:rPr>
            </w:pPr>
            <w:r w:rsidRPr="000A7BD9">
              <w:rPr>
                <w:szCs w:val="21"/>
              </w:rPr>
              <w:t>2%</w:t>
            </w:r>
          </w:p>
        </w:tc>
      </w:tr>
      <w:tr w:rsidR="005A33DD" w:rsidRPr="000A7BD9" w:rsidTr="00393A9B">
        <w:trPr>
          <w:trHeight w:val="127"/>
          <w:jc w:val="center"/>
        </w:trPr>
        <w:tc>
          <w:tcPr>
            <w:tcW w:w="720" w:type="dxa"/>
          </w:tcPr>
          <w:p w:rsidR="005A33DD" w:rsidRPr="000A7BD9" w:rsidRDefault="005A33DD" w:rsidP="00393A9B">
            <w:pPr>
              <w:jc w:val="center"/>
              <w:rPr>
                <w:szCs w:val="21"/>
              </w:rPr>
            </w:pPr>
            <w:r w:rsidRPr="000A7BD9">
              <w:rPr>
                <w:szCs w:val="21"/>
              </w:rPr>
              <w:t>5</w:t>
            </w:r>
          </w:p>
        </w:tc>
        <w:tc>
          <w:tcPr>
            <w:tcW w:w="2150" w:type="dxa"/>
          </w:tcPr>
          <w:p w:rsidR="005A33DD" w:rsidRPr="000A7BD9" w:rsidRDefault="005A33DD" w:rsidP="00393A9B">
            <w:pPr>
              <w:rPr>
                <w:szCs w:val="21"/>
              </w:rPr>
            </w:pPr>
            <w:r w:rsidRPr="000A7BD9">
              <w:rPr>
                <w:rFonts w:hint="eastAsia"/>
                <w:szCs w:val="21"/>
              </w:rPr>
              <w:t>定性测定</w:t>
            </w:r>
          </w:p>
        </w:tc>
        <w:tc>
          <w:tcPr>
            <w:tcW w:w="2142" w:type="dxa"/>
          </w:tcPr>
          <w:p w:rsidR="005A33DD" w:rsidRPr="000A7BD9" w:rsidRDefault="005A33DD" w:rsidP="00393A9B">
            <w:pPr>
              <w:jc w:val="center"/>
              <w:rPr>
                <w:szCs w:val="21"/>
              </w:rPr>
            </w:pPr>
            <w:r w:rsidRPr="000A7BD9">
              <w:rPr>
                <w:rFonts w:hint="eastAsia"/>
                <w:szCs w:val="21"/>
              </w:rPr>
              <w:t>7%</w:t>
            </w:r>
          </w:p>
        </w:tc>
      </w:tr>
      <w:tr w:rsidR="005A33DD" w:rsidRPr="000A7BD9" w:rsidTr="00393A9B">
        <w:trPr>
          <w:jc w:val="center"/>
        </w:trPr>
        <w:tc>
          <w:tcPr>
            <w:tcW w:w="720" w:type="dxa"/>
          </w:tcPr>
          <w:p w:rsidR="005A33DD" w:rsidRPr="000A7BD9" w:rsidRDefault="005A33DD" w:rsidP="00393A9B">
            <w:pPr>
              <w:jc w:val="center"/>
              <w:rPr>
                <w:szCs w:val="21"/>
              </w:rPr>
            </w:pPr>
            <w:r w:rsidRPr="000A7BD9">
              <w:rPr>
                <w:szCs w:val="21"/>
              </w:rPr>
              <w:t>6</w:t>
            </w:r>
          </w:p>
        </w:tc>
        <w:tc>
          <w:tcPr>
            <w:tcW w:w="2150" w:type="dxa"/>
          </w:tcPr>
          <w:p w:rsidR="005A33DD" w:rsidRPr="000A7BD9" w:rsidRDefault="005A33DD" w:rsidP="00393A9B">
            <w:pPr>
              <w:rPr>
                <w:szCs w:val="21"/>
              </w:rPr>
            </w:pPr>
            <w:r w:rsidRPr="000A7BD9">
              <w:rPr>
                <w:rFonts w:hint="eastAsia"/>
                <w:szCs w:val="21"/>
                <w:lang w:val="zh-CN"/>
              </w:rPr>
              <w:t>定量测定</w:t>
            </w:r>
          </w:p>
        </w:tc>
        <w:tc>
          <w:tcPr>
            <w:tcW w:w="2142" w:type="dxa"/>
          </w:tcPr>
          <w:p w:rsidR="005A33DD" w:rsidRPr="000A7BD9" w:rsidRDefault="005A33DD" w:rsidP="00393A9B">
            <w:pPr>
              <w:jc w:val="center"/>
              <w:rPr>
                <w:szCs w:val="21"/>
              </w:rPr>
            </w:pPr>
            <w:r w:rsidRPr="000A7BD9">
              <w:rPr>
                <w:rFonts w:hint="eastAsia"/>
                <w:szCs w:val="21"/>
                <w:lang w:val="zh-CN"/>
              </w:rPr>
              <w:t>15</w:t>
            </w:r>
            <w:r w:rsidRPr="000A7BD9">
              <w:rPr>
                <w:szCs w:val="21"/>
                <w:lang w:val="zh-CN"/>
              </w:rPr>
              <w:t>%</w:t>
            </w:r>
          </w:p>
        </w:tc>
      </w:tr>
      <w:tr w:rsidR="005A33DD" w:rsidRPr="000A7BD9" w:rsidTr="00393A9B">
        <w:trPr>
          <w:jc w:val="center"/>
        </w:trPr>
        <w:tc>
          <w:tcPr>
            <w:tcW w:w="720" w:type="dxa"/>
          </w:tcPr>
          <w:p w:rsidR="005A33DD" w:rsidRPr="000A7BD9" w:rsidRDefault="005A33DD" w:rsidP="00393A9B">
            <w:pPr>
              <w:jc w:val="center"/>
              <w:rPr>
                <w:szCs w:val="21"/>
              </w:rPr>
            </w:pPr>
            <w:r w:rsidRPr="000A7BD9">
              <w:rPr>
                <w:szCs w:val="21"/>
              </w:rPr>
              <w:t>7</w:t>
            </w:r>
          </w:p>
        </w:tc>
        <w:tc>
          <w:tcPr>
            <w:tcW w:w="2150" w:type="dxa"/>
          </w:tcPr>
          <w:p w:rsidR="005A33DD" w:rsidRPr="000A7BD9" w:rsidRDefault="005A33DD" w:rsidP="00393A9B">
            <w:pPr>
              <w:rPr>
                <w:szCs w:val="21"/>
              </w:rPr>
            </w:pPr>
            <w:r w:rsidRPr="000A7BD9">
              <w:rPr>
                <w:rFonts w:hint="eastAsia"/>
                <w:szCs w:val="21"/>
              </w:rPr>
              <w:t>职业素养</w:t>
            </w:r>
          </w:p>
        </w:tc>
        <w:tc>
          <w:tcPr>
            <w:tcW w:w="2142" w:type="dxa"/>
          </w:tcPr>
          <w:p w:rsidR="005A33DD" w:rsidRPr="000A7BD9" w:rsidRDefault="005A33DD" w:rsidP="00393A9B">
            <w:pPr>
              <w:jc w:val="center"/>
              <w:rPr>
                <w:szCs w:val="21"/>
                <w:lang w:val="zh-CN"/>
              </w:rPr>
            </w:pPr>
            <w:r w:rsidRPr="000A7BD9">
              <w:rPr>
                <w:rFonts w:hint="eastAsia"/>
                <w:szCs w:val="21"/>
                <w:lang w:val="zh-CN"/>
              </w:rPr>
              <w:t>3%</w:t>
            </w:r>
          </w:p>
        </w:tc>
      </w:tr>
      <w:tr w:rsidR="005A33DD" w:rsidRPr="000A7BD9" w:rsidTr="00393A9B">
        <w:trPr>
          <w:jc w:val="center"/>
        </w:trPr>
        <w:tc>
          <w:tcPr>
            <w:tcW w:w="720" w:type="dxa"/>
          </w:tcPr>
          <w:p w:rsidR="005A33DD" w:rsidRPr="000A7BD9" w:rsidRDefault="005A33DD" w:rsidP="00393A9B">
            <w:pPr>
              <w:jc w:val="center"/>
              <w:rPr>
                <w:szCs w:val="21"/>
              </w:rPr>
            </w:pPr>
            <w:r w:rsidRPr="000A7BD9">
              <w:rPr>
                <w:szCs w:val="21"/>
              </w:rPr>
              <w:t>8</w:t>
            </w:r>
          </w:p>
        </w:tc>
        <w:tc>
          <w:tcPr>
            <w:tcW w:w="2150" w:type="dxa"/>
          </w:tcPr>
          <w:p w:rsidR="005A33DD" w:rsidRPr="000A7BD9" w:rsidRDefault="005A33DD" w:rsidP="00393A9B">
            <w:pPr>
              <w:rPr>
                <w:szCs w:val="21"/>
              </w:rPr>
            </w:pPr>
            <w:r w:rsidRPr="000A7BD9">
              <w:rPr>
                <w:rFonts w:hint="eastAsia"/>
                <w:szCs w:val="21"/>
              </w:rPr>
              <w:t>原始数据和计算</w:t>
            </w:r>
          </w:p>
        </w:tc>
        <w:tc>
          <w:tcPr>
            <w:tcW w:w="2142" w:type="dxa"/>
          </w:tcPr>
          <w:p w:rsidR="005A33DD" w:rsidRPr="000A7BD9" w:rsidRDefault="005A33DD" w:rsidP="00393A9B">
            <w:pPr>
              <w:jc w:val="center"/>
              <w:rPr>
                <w:szCs w:val="21"/>
              </w:rPr>
            </w:pPr>
            <w:r w:rsidRPr="000A7BD9">
              <w:rPr>
                <w:rFonts w:hint="eastAsia"/>
                <w:szCs w:val="21"/>
                <w:lang w:val="zh-CN"/>
              </w:rPr>
              <w:t>13</w:t>
            </w:r>
            <w:r w:rsidRPr="000A7BD9">
              <w:rPr>
                <w:szCs w:val="21"/>
                <w:lang w:val="zh-CN"/>
              </w:rPr>
              <w:t>%</w:t>
            </w:r>
          </w:p>
        </w:tc>
      </w:tr>
      <w:tr w:rsidR="005A33DD" w:rsidRPr="000A7BD9" w:rsidTr="00393A9B">
        <w:trPr>
          <w:jc w:val="center"/>
        </w:trPr>
        <w:tc>
          <w:tcPr>
            <w:tcW w:w="720" w:type="dxa"/>
          </w:tcPr>
          <w:p w:rsidR="005A33DD" w:rsidRPr="000A7BD9" w:rsidRDefault="005A33DD" w:rsidP="00393A9B">
            <w:pPr>
              <w:jc w:val="center"/>
              <w:rPr>
                <w:szCs w:val="21"/>
              </w:rPr>
            </w:pPr>
            <w:r w:rsidRPr="000A7BD9">
              <w:rPr>
                <w:rFonts w:hint="eastAsia"/>
                <w:szCs w:val="21"/>
              </w:rPr>
              <w:lastRenderedPageBreak/>
              <w:t>9</w:t>
            </w:r>
          </w:p>
        </w:tc>
        <w:tc>
          <w:tcPr>
            <w:tcW w:w="2150" w:type="dxa"/>
          </w:tcPr>
          <w:p w:rsidR="005A33DD" w:rsidRPr="000A7BD9" w:rsidRDefault="005A33DD" w:rsidP="00393A9B">
            <w:pPr>
              <w:rPr>
                <w:szCs w:val="21"/>
              </w:rPr>
            </w:pPr>
            <w:r w:rsidRPr="000A7BD9">
              <w:rPr>
                <w:rFonts w:hint="eastAsia"/>
                <w:szCs w:val="21"/>
              </w:rPr>
              <w:t>测定结果</w:t>
            </w:r>
          </w:p>
        </w:tc>
        <w:tc>
          <w:tcPr>
            <w:tcW w:w="2142" w:type="dxa"/>
          </w:tcPr>
          <w:p w:rsidR="005A33DD" w:rsidRPr="000A7BD9" w:rsidRDefault="005A33DD" w:rsidP="00393A9B">
            <w:pPr>
              <w:jc w:val="center"/>
              <w:rPr>
                <w:szCs w:val="21"/>
              </w:rPr>
            </w:pPr>
            <w:r w:rsidRPr="000A7BD9">
              <w:rPr>
                <w:rFonts w:hint="eastAsia"/>
                <w:szCs w:val="21"/>
                <w:lang w:val="zh-CN"/>
              </w:rPr>
              <w:t>40</w:t>
            </w:r>
            <w:r w:rsidRPr="000A7BD9">
              <w:rPr>
                <w:szCs w:val="21"/>
                <w:lang w:val="zh-CN"/>
              </w:rPr>
              <w:t>%</w:t>
            </w:r>
          </w:p>
        </w:tc>
      </w:tr>
      <w:tr w:rsidR="005A33DD" w:rsidRPr="000A7BD9" w:rsidTr="00393A9B">
        <w:trPr>
          <w:jc w:val="center"/>
        </w:trPr>
        <w:tc>
          <w:tcPr>
            <w:tcW w:w="2870" w:type="dxa"/>
            <w:gridSpan w:val="2"/>
          </w:tcPr>
          <w:p w:rsidR="005A33DD" w:rsidRPr="000A7BD9" w:rsidRDefault="005A33DD" w:rsidP="00393A9B">
            <w:pPr>
              <w:jc w:val="center"/>
              <w:rPr>
                <w:szCs w:val="21"/>
              </w:rPr>
            </w:pPr>
            <w:r w:rsidRPr="000A7BD9">
              <w:rPr>
                <w:szCs w:val="21"/>
              </w:rPr>
              <w:t>总计</w:t>
            </w:r>
          </w:p>
        </w:tc>
        <w:tc>
          <w:tcPr>
            <w:tcW w:w="2142" w:type="dxa"/>
          </w:tcPr>
          <w:p w:rsidR="005A33DD" w:rsidRPr="000A7BD9" w:rsidRDefault="005A33DD" w:rsidP="00393A9B">
            <w:pPr>
              <w:jc w:val="center"/>
              <w:rPr>
                <w:szCs w:val="21"/>
              </w:rPr>
            </w:pPr>
            <w:r w:rsidRPr="000A7BD9">
              <w:rPr>
                <w:szCs w:val="21"/>
              </w:rPr>
              <w:t>100%</w:t>
            </w:r>
          </w:p>
        </w:tc>
      </w:tr>
    </w:tbl>
    <w:p w:rsidR="005A33DD" w:rsidRPr="00A916D6" w:rsidRDefault="005A33DD" w:rsidP="005A33DD">
      <w:pPr>
        <w:tabs>
          <w:tab w:val="left" w:pos="6120"/>
        </w:tabs>
        <w:spacing w:beforeLines="50" w:line="480" w:lineRule="exact"/>
        <w:ind w:firstLineChars="200" w:firstLine="560"/>
        <w:outlineLvl w:val="1"/>
        <w:rPr>
          <w:rFonts w:eastAsia="仿宋"/>
          <w:kern w:val="0"/>
          <w:sz w:val="28"/>
          <w:szCs w:val="28"/>
        </w:rPr>
      </w:pPr>
      <w:bookmarkStart w:id="12" w:name="_Toc515122628"/>
      <w:bookmarkStart w:id="13" w:name="_Toc511154124"/>
      <w:r w:rsidRPr="00A916D6">
        <w:rPr>
          <w:rFonts w:eastAsia="仿宋" w:hAnsi="仿宋"/>
          <w:kern w:val="0"/>
          <w:sz w:val="28"/>
          <w:szCs w:val="28"/>
        </w:rPr>
        <w:t>（四）色谱分析操作考核题目</w:t>
      </w:r>
      <w:bookmarkEnd w:id="12"/>
      <w:bookmarkEnd w:id="13"/>
    </w:p>
    <w:p w:rsidR="005A33DD" w:rsidRPr="00A916D6" w:rsidRDefault="005A33DD" w:rsidP="005A33DD">
      <w:pPr>
        <w:spacing w:line="480" w:lineRule="exact"/>
        <w:ind w:firstLineChars="200" w:firstLine="560"/>
        <w:rPr>
          <w:rFonts w:eastAsia="仿宋"/>
          <w:kern w:val="0"/>
          <w:sz w:val="28"/>
          <w:szCs w:val="28"/>
        </w:rPr>
      </w:pPr>
      <w:r w:rsidRPr="00A916D6">
        <w:rPr>
          <w:rFonts w:eastAsia="仿宋" w:hAnsi="仿宋"/>
          <w:kern w:val="0"/>
          <w:sz w:val="28"/>
          <w:szCs w:val="28"/>
        </w:rPr>
        <w:t>按《中国药典》（</w:t>
      </w:r>
      <w:r w:rsidRPr="00A916D6">
        <w:rPr>
          <w:rFonts w:eastAsia="仿宋"/>
          <w:kern w:val="0"/>
          <w:sz w:val="28"/>
          <w:szCs w:val="28"/>
        </w:rPr>
        <w:t>2015</w:t>
      </w:r>
      <w:r w:rsidRPr="00A916D6">
        <w:rPr>
          <w:rFonts w:eastAsia="仿宋" w:hAnsi="仿宋"/>
          <w:kern w:val="0"/>
          <w:sz w:val="28"/>
          <w:szCs w:val="28"/>
        </w:rPr>
        <w:t>年版）髙效液相色谱法（通则</w:t>
      </w:r>
      <w:r w:rsidRPr="00A916D6">
        <w:rPr>
          <w:rFonts w:eastAsia="仿宋"/>
          <w:kern w:val="0"/>
          <w:sz w:val="28"/>
          <w:szCs w:val="28"/>
        </w:rPr>
        <w:t>0512</w:t>
      </w:r>
      <w:r w:rsidRPr="00A916D6">
        <w:rPr>
          <w:rFonts w:eastAsia="仿宋" w:hAnsi="仿宋"/>
          <w:kern w:val="0"/>
          <w:sz w:val="28"/>
          <w:szCs w:val="28"/>
        </w:rPr>
        <w:t>）方法，采用高效液相色谱法测定药物中的指定组分的含量。</w:t>
      </w:r>
    </w:p>
    <w:p w:rsidR="005A33DD" w:rsidRPr="00A916D6" w:rsidRDefault="005A33DD" w:rsidP="005A33DD">
      <w:pPr>
        <w:spacing w:line="480" w:lineRule="exact"/>
        <w:ind w:firstLineChars="200" w:firstLine="560"/>
        <w:rPr>
          <w:rFonts w:eastAsia="仿宋"/>
          <w:kern w:val="0"/>
          <w:sz w:val="28"/>
          <w:szCs w:val="28"/>
        </w:rPr>
      </w:pPr>
      <w:r w:rsidRPr="00A916D6">
        <w:rPr>
          <w:rFonts w:eastAsia="仿宋" w:hAnsi="仿宋"/>
          <w:kern w:val="0"/>
          <w:sz w:val="28"/>
          <w:szCs w:val="28"/>
        </w:rPr>
        <w:t>测定的药物含量为：甲硝唑片中的甲硝唑含量测定。</w:t>
      </w:r>
    </w:p>
    <w:p w:rsidR="005A33DD" w:rsidRPr="000A7BD9" w:rsidRDefault="005A33DD" w:rsidP="005A33DD">
      <w:pPr>
        <w:spacing w:line="480" w:lineRule="exact"/>
        <w:ind w:firstLineChars="200" w:firstLine="560"/>
        <w:rPr>
          <w:kern w:val="0"/>
          <w:sz w:val="24"/>
        </w:rPr>
      </w:pPr>
      <w:r w:rsidRPr="00A916D6">
        <w:rPr>
          <w:rFonts w:eastAsia="仿宋" w:hAnsi="仿宋"/>
          <w:kern w:val="0"/>
          <w:sz w:val="28"/>
          <w:szCs w:val="28"/>
        </w:rPr>
        <w:t>色谱分析操作技能考核点与权重分布，见表</w:t>
      </w:r>
      <w:r w:rsidRPr="00A916D6">
        <w:rPr>
          <w:rFonts w:eastAsia="仿宋"/>
          <w:kern w:val="0"/>
          <w:sz w:val="28"/>
          <w:szCs w:val="28"/>
        </w:rPr>
        <w:t>4</w:t>
      </w:r>
      <w:r w:rsidRPr="00A916D6">
        <w:rPr>
          <w:rFonts w:eastAsia="仿宋" w:hAnsi="仿宋"/>
          <w:kern w:val="0"/>
          <w:sz w:val="28"/>
          <w:szCs w:val="28"/>
        </w:rPr>
        <w:t>：</w:t>
      </w:r>
    </w:p>
    <w:p w:rsidR="005A33DD" w:rsidRPr="000A7BD9" w:rsidRDefault="005A33DD" w:rsidP="005A33DD">
      <w:pPr>
        <w:spacing w:line="360" w:lineRule="auto"/>
        <w:jc w:val="center"/>
        <w:rPr>
          <w:rFonts w:eastAsia="黑体"/>
          <w:kern w:val="0"/>
          <w:sz w:val="24"/>
        </w:rPr>
      </w:pPr>
      <w:r w:rsidRPr="000A7BD9">
        <w:rPr>
          <w:rFonts w:eastAsia="黑体"/>
          <w:kern w:val="0"/>
          <w:sz w:val="24"/>
        </w:rPr>
        <w:t>表</w:t>
      </w:r>
      <w:r w:rsidRPr="000A7BD9">
        <w:rPr>
          <w:rFonts w:eastAsia="黑体"/>
          <w:kern w:val="0"/>
          <w:sz w:val="24"/>
        </w:rPr>
        <w:t xml:space="preserve">4  </w:t>
      </w:r>
      <w:r w:rsidRPr="000A7BD9">
        <w:rPr>
          <w:rFonts w:eastAsia="黑体"/>
          <w:kern w:val="0"/>
          <w:sz w:val="24"/>
        </w:rPr>
        <w:t>色谱分析操作技能考核点与权重分布</w:t>
      </w:r>
    </w:p>
    <w:tbl>
      <w:tblPr>
        <w:tblW w:w="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3153"/>
        <w:gridCol w:w="1581"/>
      </w:tblGrid>
      <w:tr w:rsidR="005A33DD" w:rsidRPr="000A7BD9" w:rsidTr="00393A9B">
        <w:trPr>
          <w:trHeight w:val="290"/>
          <w:jc w:val="center"/>
        </w:trPr>
        <w:tc>
          <w:tcPr>
            <w:tcW w:w="952" w:type="dxa"/>
          </w:tcPr>
          <w:p w:rsidR="005A33DD" w:rsidRPr="000A7BD9" w:rsidRDefault="005A33DD" w:rsidP="00393A9B">
            <w:pPr>
              <w:jc w:val="center"/>
              <w:rPr>
                <w:szCs w:val="21"/>
              </w:rPr>
            </w:pPr>
            <w:bookmarkStart w:id="14" w:name="_Toc511154125"/>
            <w:r w:rsidRPr="000A7BD9">
              <w:rPr>
                <w:szCs w:val="21"/>
              </w:rPr>
              <w:t>序号</w:t>
            </w:r>
          </w:p>
        </w:tc>
        <w:tc>
          <w:tcPr>
            <w:tcW w:w="3153" w:type="dxa"/>
          </w:tcPr>
          <w:p w:rsidR="005A33DD" w:rsidRPr="000A7BD9" w:rsidRDefault="005A33DD" w:rsidP="00393A9B">
            <w:pPr>
              <w:jc w:val="center"/>
              <w:rPr>
                <w:szCs w:val="21"/>
              </w:rPr>
            </w:pPr>
            <w:r w:rsidRPr="000A7BD9">
              <w:rPr>
                <w:szCs w:val="21"/>
              </w:rPr>
              <w:t>考核点</w:t>
            </w:r>
          </w:p>
        </w:tc>
        <w:tc>
          <w:tcPr>
            <w:tcW w:w="1581" w:type="dxa"/>
          </w:tcPr>
          <w:p w:rsidR="005A33DD" w:rsidRPr="000A7BD9" w:rsidRDefault="005A33DD" w:rsidP="00393A9B">
            <w:pPr>
              <w:jc w:val="center"/>
              <w:rPr>
                <w:szCs w:val="21"/>
              </w:rPr>
            </w:pPr>
            <w:r w:rsidRPr="000A7BD9">
              <w:rPr>
                <w:szCs w:val="21"/>
              </w:rPr>
              <w:t>考核权重</w:t>
            </w:r>
          </w:p>
        </w:tc>
      </w:tr>
      <w:tr w:rsidR="005A33DD" w:rsidRPr="000A7BD9" w:rsidTr="00393A9B">
        <w:trPr>
          <w:trHeight w:val="259"/>
          <w:jc w:val="center"/>
        </w:trPr>
        <w:tc>
          <w:tcPr>
            <w:tcW w:w="952" w:type="dxa"/>
          </w:tcPr>
          <w:p w:rsidR="005A33DD" w:rsidRPr="000A7BD9" w:rsidRDefault="005A33DD" w:rsidP="00393A9B">
            <w:pPr>
              <w:jc w:val="center"/>
              <w:rPr>
                <w:szCs w:val="21"/>
                <w:lang w:val="zh-CN"/>
              </w:rPr>
            </w:pPr>
            <w:r w:rsidRPr="000A7BD9">
              <w:rPr>
                <w:szCs w:val="21"/>
                <w:lang w:val="zh-CN"/>
              </w:rPr>
              <w:t>1</w:t>
            </w:r>
          </w:p>
        </w:tc>
        <w:tc>
          <w:tcPr>
            <w:tcW w:w="3153" w:type="dxa"/>
          </w:tcPr>
          <w:p w:rsidR="005A33DD" w:rsidRPr="000A7BD9" w:rsidRDefault="005A33DD" w:rsidP="00393A9B">
            <w:pPr>
              <w:rPr>
                <w:szCs w:val="21"/>
              </w:rPr>
            </w:pPr>
            <w:r w:rsidRPr="000A7BD9">
              <w:rPr>
                <w:szCs w:val="21"/>
              </w:rPr>
              <w:t>仪器准备</w:t>
            </w:r>
          </w:p>
        </w:tc>
        <w:tc>
          <w:tcPr>
            <w:tcW w:w="1581" w:type="dxa"/>
          </w:tcPr>
          <w:p w:rsidR="005A33DD" w:rsidRPr="000A7BD9" w:rsidRDefault="005A33DD" w:rsidP="00393A9B">
            <w:pPr>
              <w:jc w:val="center"/>
              <w:rPr>
                <w:szCs w:val="21"/>
              </w:rPr>
            </w:pPr>
            <w:r w:rsidRPr="000A7BD9">
              <w:rPr>
                <w:rFonts w:hint="eastAsia"/>
                <w:szCs w:val="21"/>
                <w:lang w:val="zh-CN"/>
              </w:rPr>
              <w:t>6</w:t>
            </w:r>
            <w:r w:rsidRPr="000A7BD9">
              <w:rPr>
                <w:szCs w:val="21"/>
                <w:lang w:val="zh-CN"/>
              </w:rPr>
              <w:t>%</w:t>
            </w:r>
          </w:p>
        </w:tc>
      </w:tr>
      <w:tr w:rsidR="005A33DD" w:rsidRPr="000A7BD9" w:rsidTr="00393A9B">
        <w:trPr>
          <w:trHeight w:val="242"/>
          <w:jc w:val="center"/>
        </w:trPr>
        <w:tc>
          <w:tcPr>
            <w:tcW w:w="952" w:type="dxa"/>
          </w:tcPr>
          <w:p w:rsidR="005A33DD" w:rsidRPr="000A7BD9" w:rsidRDefault="005A33DD" w:rsidP="00393A9B">
            <w:pPr>
              <w:jc w:val="center"/>
              <w:rPr>
                <w:szCs w:val="21"/>
              </w:rPr>
            </w:pPr>
            <w:r w:rsidRPr="000A7BD9">
              <w:rPr>
                <w:szCs w:val="21"/>
              </w:rPr>
              <w:t>2</w:t>
            </w:r>
          </w:p>
        </w:tc>
        <w:tc>
          <w:tcPr>
            <w:tcW w:w="3153" w:type="dxa"/>
          </w:tcPr>
          <w:p w:rsidR="005A33DD" w:rsidRPr="000A7BD9" w:rsidRDefault="005A33DD" w:rsidP="00393A9B">
            <w:pPr>
              <w:rPr>
                <w:szCs w:val="21"/>
              </w:rPr>
            </w:pPr>
            <w:r w:rsidRPr="000A7BD9">
              <w:rPr>
                <w:szCs w:val="21"/>
              </w:rPr>
              <w:t>称量操作</w:t>
            </w:r>
          </w:p>
        </w:tc>
        <w:tc>
          <w:tcPr>
            <w:tcW w:w="1581" w:type="dxa"/>
          </w:tcPr>
          <w:p w:rsidR="005A33DD" w:rsidRPr="000A7BD9" w:rsidRDefault="005A33DD" w:rsidP="00393A9B">
            <w:pPr>
              <w:jc w:val="center"/>
              <w:rPr>
                <w:szCs w:val="21"/>
              </w:rPr>
            </w:pPr>
            <w:r w:rsidRPr="000A7BD9">
              <w:rPr>
                <w:rFonts w:hint="eastAsia"/>
                <w:szCs w:val="21"/>
              </w:rPr>
              <w:t>10</w:t>
            </w:r>
            <w:r w:rsidRPr="000A7BD9">
              <w:rPr>
                <w:szCs w:val="21"/>
              </w:rPr>
              <w:t>%</w:t>
            </w:r>
          </w:p>
        </w:tc>
      </w:tr>
      <w:tr w:rsidR="005A33DD" w:rsidRPr="000A7BD9" w:rsidTr="00393A9B">
        <w:trPr>
          <w:trHeight w:val="242"/>
          <w:jc w:val="center"/>
        </w:trPr>
        <w:tc>
          <w:tcPr>
            <w:tcW w:w="952" w:type="dxa"/>
          </w:tcPr>
          <w:p w:rsidR="005A33DD" w:rsidRPr="000A7BD9" w:rsidRDefault="005A33DD" w:rsidP="00393A9B">
            <w:pPr>
              <w:jc w:val="center"/>
              <w:rPr>
                <w:szCs w:val="21"/>
              </w:rPr>
            </w:pPr>
            <w:r w:rsidRPr="000A7BD9">
              <w:rPr>
                <w:szCs w:val="21"/>
              </w:rPr>
              <w:t>3</w:t>
            </w:r>
          </w:p>
        </w:tc>
        <w:tc>
          <w:tcPr>
            <w:tcW w:w="3153" w:type="dxa"/>
          </w:tcPr>
          <w:p w:rsidR="005A33DD" w:rsidRPr="000A7BD9" w:rsidRDefault="005A33DD" w:rsidP="00393A9B">
            <w:pPr>
              <w:rPr>
                <w:szCs w:val="21"/>
              </w:rPr>
            </w:pPr>
            <w:r w:rsidRPr="000A7BD9">
              <w:rPr>
                <w:szCs w:val="21"/>
              </w:rPr>
              <w:t>溶液的制备</w:t>
            </w:r>
          </w:p>
        </w:tc>
        <w:tc>
          <w:tcPr>
            <w:tcW w:w="1581" w:type="dxa"/>
          </w:tcPr>
          <w:p w:rsidR="005A33DD" w:rsidRPr="000A7BD9" w:rsidRDefault="005A33DD" w:rsidP="00393A9B">
            <w:pPr>
              <w:jc w:val="center"/>
              <w:rPr>
                <w:szCs w:val="21"/>
              </w:rPr>
            </w:pPr>
            <w:r w:rsidRPr="000A7BD9">
              <w:rPr>
                <w:rFonts w:hint="eastAsia"/>
                <w:szCs w:val="21"/>
              </w:rPr>
              <w:t>8</w:t>
            </w:r>
            <w:r w:rsidRPr="000A7BD9">
              <w:rPr>
                <w:szCs w:val="21"/>
              </w:rPr>
              <w:t>%</w:t>
            </w:r>
          </w:p>
        </w:tc>
      </w:tr>
      <w:tr w:rsidR="005A33DD" w:rsidRPr="000A7BD9" w:rsidTr="00393A9B">
        <w:trPr>
          <w:trHeight w:val="259"/>
          <w:jc w:val="center"/>
        </w:trPr>
        <w:tc>
          <w:tcPr>
            <w:tcW w:w="952" w:type="dxa"/>
          </w:tcPr>
          <w:p w:rsidR="005A33DD" w:rsidRPr="000A7BD9" w:rsidRDefault="005A33DD" w:rsidP="00393A9B">
            <w:pPr>
              <w:jc w:val="center"/>
              <w:rPr>
                <w:szCs w:val="21"/>
              </w:rPr>
            </w:pPr>
            <w:r w:rsidRPr="000A7BD9">
              <w:rPr>
                <w:szCs w:val="21"/>
              </w:rPr>
              <w:t>4</w:t>
            </w:r>
          </w:p>
        </w:tc>
        <w:tc>
          <w:tcPr>
            <w:tcW w:w="3153" w:type="dxa"/>
          </w:tcPr>
          <w:p w:rsidR="005A33DD" w:rsidRPr="000A7BD9" w:rsidRDefault="005A33DD" w:rsidP="00393A9B">
            <w:pPr>
              <w:rPr>
                <w:szCs w:val="21"/>
              </w:rPr>
            </w:pPr>
            <w:r w:rsidRPr="000A7BD9">
              <w:rPr>
                <w:szCs w:val="21"/>
              </w:rPr>
              <w:t>流动相的制备</w:t>
            </w:r>
          </w:p>
        </w:tc>
        <w:tc>
          <w:tcPr>
            <w:tcW w:w="1581" w:type="dxa"/>
          </w:tcPr>
          <w:p w:rsidR="005A33DD" w:rsidRPr="000A7BD9" w:rsidRDefault="005A33DD" w:rsidP="00393A9B">
            <w:pPr>
              <w:jc w:val="center"/>
              <w:rPr>
                <w:szCs w:val="21"/>
              </w:rPr>
            </w:pPr>
            <w:r w:rsidRPr="000A7BD9">
              <w:rPr>
                <w:rFonts w:hint="eastAsia"/>
                <w:szCs w:val="21"/>
              </w:rPr>
              <w:t>7</w:t>
            </w:r>
            <w:r w:rsidRPr="000A7BD9">
              <w:rPr>
                <w:szCs w:val="21"/>
              </w:rPr>
              <w:t>%</w:t>
            </w:r>
          </w:p>
        </w:tc>
      </w:tr>
      <w:tr w:rsidR="005A33DD" w:rsidRPr="000A7BD9" w:rsidTr="00393A9B">
        <w:trPr>
          <w:trHeight w:val="259"/>
          <w:jc w:val="center"/>
        </w:trPr>
        <w:tc>
          <w:tcPr>
            <w:tcW w:w="952" w:type="dxa"/>
          </w:tcPr>
          <w:p w:rsidR="005A33DD" w:rsidRPr="000A7BD9" w:rsidRDefault="005A33DD" w:rsidP="00393A9B">
            <w:pPr>
              <w:jc w:val="center"/>
              <w:rPr>
                <w:szCs w:val="21"/>
              </w:rPr>
            </w:pPr>
            <w:r w:rsidRPr="000A7BD9">
              <w:rPr>
                <w:szCs w:val="21"/>
              </w:rPr>
              <w:t>5</w:t>
            </w:r>
          </w:p>
        </w:tc>
        <w:tc>
          <w:tcPr>
            <w:tcW w:w="3153" w:type="dxa"/>
          </w:tcPr>
          <w:p w:rsidR="005A33DD" w:rsidRPr="000A7BD9" w:rsidRDefault="005A33DD" w:rsidP="00393A9B">
            <w:pPr>
              <w:rPr>
                <w:szCs w:val="21"/>
              </w:rPr>
            </w:pPr>
            <w:r w:rsidRPr="000A7BD9">
              <w:rPr>
                <w:szCs w:val="21"/>
              </w:rPr>
              <w:t>色谱条件</w:t>
            </w:r>
          </w:p>
        </w:tc>
        <w:tc>
          <w:tcPr>
            <w:tcW w:w="1581" w:type="dxa"/>
          </w:tcPr>
          <w:p w:rsidR="005A33DD" w:rsidRPr="000A7BD9" w:rsidRDefault="005A33DD" w:rsidP="00393A9B">
            <w:pPr>
              <w:jc w:val="center"/>
              <w:rPr>
                <w:szCs w:val="21"/>
              </w:rPr>
            </w:pPr>
            <w:r w:rsidRPr="000A7BD9">
              <w:rPr>
                <w:rFonts w:hint="eastAsia"/>
                <w:szCs w:val="21"/>
              </w:rPr>
              <w:t>3</w:t>
            </w:r>
            <w:r w:rsidRPr="000A7BD9">
              <w:rPr>
                <w:szCs w:val="21"/>
              </w:rPr>
              <w:t>%</w:t>
            </w:r>
          </w:p>
        </w:tc>
      </w:tr>
      <w:tr w:rsidR="005A33DD" w:rsidRPr="000A7BD9" w:rsidTr="00393A9B">
        <w:trPr>
          <w:trHeight w:val="259"/>
          <w:jc w:val="center"/>
        </w:trPr>
        <w:tc>
          <w:tcPr>
            <w:tcW w:w="952" w:type="dxa"/>
          </w:tcPr>
          <w:p w:rsidR="005A33DD" w:rsidRPr="000A7BD9" w:rsidRDefault="005A33DD" w:rsidP="00393A9B">
            <w:pPr>
              <w:jc w:val="center"/>
              <w:rPr>
                <w:szCs w:val="21"/>
              </w:rPr>
            </w:pPr>
            <w:r w:rsidRPr="000A7BD9">
              <w:rPr>
                <w:szCs w:val="21"/>
              </w:rPr>
              <w:t>6</w:t>
            </w:r>
          </w:p>
        </w:tc>
        <w:tc>
          <w:tcPr>
            <w:tcW w:w="3153" w:type="dxa"/>
          </w:tcPr>
          <w:p w:rsidR="005A33DD" w:rsidRPr="000A7BD9" w:rsidRDefault="005A33DD" w:rsidP="00393A9B">
            <w:pPr>
              <w:rPr>
                <w:szCs w:val="21"/>
              </w:rPr>
            </w:pPr>
            <w:r w:rsidRPr="000A7BD9">
              <w:rPr>
                <w:rFonts w:hint="eastAsia"/>
                <w:szCs w:val="21"/>
              </w:rPr>
              <w:t>数据采集</w:t>
            </w:r>
          </w:p>
        </w:tc>
        <w:tc>
          <w:tcPr>
            <w:tcW w:w="1581" w:type="dxa"/>
          </w:tcPr>
          <w:p w:rsidR="005A33DD" w:rsidRPr="000A7BD9" w:rsidRDefault="005A33DD" w:rsidP="00393A9B">
            <w:pPr>
              <w:jc w:val="center"/>
              <w:rPr>
                <w:szCs w:val="21"/>
              </w:rPr>
            </w:pPr>
            <w:r w:rsidRPr="000A7BD9">
              <w:rPr>
                <w:szCs w:val="21"/>
              </w:rPr>
              <w:t>5%</w:t>
            </w:r>
          </w:p>
        </w:tc>
      </w:tr>
      <w:tr w:rsidR="005A33DD" w:rsidRPr="000A7BD9" w:rsidTr="00393A9B">
        <w:trPr>
          <w:trHeight w:val="259"/>
          <w:jc w:val="center"/>
        </w:trPr>
        <w:tc>
          <w:tcPr>
            <w:tcW w:w="952" w:type="dxa"/>
          </w:tcPr>
          <w:p w:rsidR="005A33DD" w:rsidRPr="000A7BD9" w:rsidRDefault="005A33DD" w:rsidP="00393A9B">
            <w:pPr>
              <w:jc w:val="center"/>
              <w:rPr>
                <w:szCs w:val="21"/>
              </w:rPr>
            </w:pPr>
            <w:r w:rsidRPr="000A7BD9">
              <w:rPr>
                <w:szCs w:val="21"/>
              </w:rPr>
              <w:t>7</w:t>
            </w:r>
          </w:p>
        </w:tc>
        <w:tc>
          <w:tcPr>
            <w:tcW w:w="3153" w:type="dxa"/>
          </w:tcPr>
          <w:p w:rsidR="005A33DD" w:rsidRPr="000A7BD9" w:rsidRDefault="005A33DD" w:rsidP="00393A9B">
            <w:pPr>
              <w:rPr>
                <w:szCs w:val="21"/>
              </w:rPr>
            </w:pPr>
            <w:r w:rsidRPr="000A7BD9">
              <w:rPr>
                <w:rFonts w:hint="eastAsia"/>
                <w:szCs w:val="21"/>
              </w:rPr>
              <w:t>系统适用性</w:t>
            </w:r>
          </w:p>
        </w:tc>
        <w:tc>
          <w:tcPr>
            <w:tcW w:w="1581" w:type="dxa"/>
          </w:tcPr>
          <w:p w:rsidR="005A33DD" w:rsidRPr="000A7BD9" w:rsidRDefault="005A33DD" w:rsidP="00393A9B">
            <w:pPr>
              <w:jc w:val="center"/>
              <w:rPr>
                <w:szCs w:val="21"/>
              </w:rPr>
            </w:pPr>
            <w:r w:rsidRPr="000A7BD9">
              <w:rPr>
                <w:rFonts w:hint="eastAsia"/>
                <w:szCs w:val="21"/>
              </w:rPr>
              <w:t>2</w:t>
            </w:r>
            <w:r w:rsidRPr="000A7BD9">
              <w:rPr>
                <w:szCs w:val="21"/>
              </w:rPr>
              <w:t>%</w:t>
            </w:r>
          </w:p>
        </w:tc>
      </w:tr>
      <w:tr w:rsidR="005A33DD" w:rsidRPr="000A7BD9" w:rsidTr="00393A9B">
        <w:trPr>
          <w:trHeight w:val="259"/>
          <w:jc w:val="center"/>
        </w:trPr>
        <w:tc>
          <w:tcPr>
            <w:tcW w:w="952" w:type="dxa"/>
          </w:tcPr>
          <w:p w:rsidR="005A33DD" w:rsidRPr="000A7BD9" w:rsidRDefault="005A33DD" w:rsidP="00393A9B">
            <w:pPr>
              <w:jc w:val="center"/>
              <w:rPr>
                <w:szCs w:val="21"/>
              </w:rPr>
            </w:pPr>
            <w:r w:rsidRPr="000A7BD9">
              <w:rPr>
                <w:szCs w:val="21"/>
              </w:rPr>
              <w:t>8</w:t>
            </w:r>
          </w:p>
        </w:tc>
        <w:tc>
          <w:tcPr>
            <w:tcW w:w="3153" w:type="dxa"/>
          </w:tcPr>
          <w:p w:rsidR="005A33DD" w:rsidRPr="000A7BD9" w:rsidRDefault="005A33DD" w:rsidP="00393A9B">
            <w:pPr>
              <w:rPr>
                <w:szCs w:val="21"/>
              </w:rPr>
            </w:pPr>
            <w:r w:rsidRPr="000A7BD9">
              <w:rPr>
                <w:rFonts w:hint="eastAsia"/>
                <w:szCs w:val="21"/>
              </w:rPr>
              <w:t>定量分析</w:t>
            </w:r>
          </w:p>
        </w:tc>
        <w:tc>
          <w:tcPr>
            <w:tcW w:w="1581" w:type="dxa"/>
          </w:tcPr>
          <w:p w:rsidR="005A33DD" w:rsidRPr="000A7BD9" w:rsidRDefault="005A33DD" w:rsidP="00393A9B">
            <w:pPr>
              <w:jc w:val="center"/>
              <w:rPr>
                <w:szCs w:val="21"/>
              </w:rPr>
            </w:pPr>
            <w:r w:rsidRPr="000A7BD9">
              <w:rPr>
                <w:rFonts w:hint="eastAsia"/>
                <w:szCs w:val="21"/>
              </w:rPr>
              <w:t>4</w:t>
            </w:r>
            <w:r w:rsidRPr="000A7BD9">
              <w:rPr>
                <w:szCs w:val="21"/>
              </w:rPr>
              <w:t>%</w:t>
            </w:r>
          </w:p>
        </w:tc>
      </w:tr>
      <w:tr w:rsidR="005A33DD" w:rsidRPr="000A7BD9" w:rsidTr="00393A9B">
        <w:trPr>
          <w:trHeight w:val="259"/>
          <w:jc w:val="center"/>
        </w:trPr>
        <w:tc>
          <w:tcPr>
            <w:tcW w:w="952" w:type="dxa"/>
          </w:tcPr>
          <w:p w:rsidR="005A33DD" w:rsidRPr="000A7BD9" w:rsidRDefault="005A33DD" w:rsidP="00393A9B">
            <w:pPr>
              <w:jc w:val="center"/>
              <w:rPr>
                <w:szCs w:val="21"/>
              </w:rPr>
            </w:pPr>
            <w:r w:rsidRPr="000A7BD9">
              <w:rPr>
                <w:szCs w:val="21"/>
              </w:rPr>
              <w:t>9</w:t>
            </w:r>
          </w:p>
        </w:tc>
        <w:tc>
          <w:tcPr>
            <w:tcW w:w="3153" w:type="dxa"/>
          </w:tcPr>
          <w:p w:rsidR="005A33DD" w:rsidRPr="000A7BD9" w:rsidRDefault="005A33DD" w:rsidP="00393A9B">
            <w:pPr>
              <w:rPr>
                <w:szCs w:val="21"/>
              </w:rPr>
            </w:pPr>
            <w:r w:rsidRPr="000A7BD9">
              <w:rPr>
                <w:szCs w:val="21"/>
              </w:rPr>
              <w:t>对照品测定结果</w:t>
            </w:r>
          </w:p>
        </w:tc>
        <w:tc>
          <w:tcPr>
            <w:tcW w:w="1581" w:type="dxa"/>
          </w:tcPr>
          <w:p w:rsidR="005A33DD" w:rsidRPr="000A7BD9" w:rsidRDefault="005A33DD" w:rsidP="00393A9B">
            <w:pPr>
              <w:jc w:val="center"/>
              <w:rPr>
                <w:szCs w:val="21"/>
              </w:rPr>
            </w:pPr>
            <w:r w:rsidRPr="000A7BD9">
              <w:rPr>
                <w:szCs w:val="21"/>
              </w:rPr>
              <w:t>20%</w:t>
            </w:r>
          </w:p>
        </w:tc>
      </w:tr>
      <w:tr w:rsidR="005A33DD" w:rsidRPr="000A7BD9" w:rsidTr="00393A9B">
        <w:trPr>
          <w:trHeight w:val="259"/>
          <w:jc w:val="center"/>
        </w:trPr>
        <w:tc>
          <w:tcPr>
            <w:tcW w:w="952" w:type="dxa"/>
          </w:tcPr>
          <w:p w:rsidR="005A33DD" w:rsidRPr="000A7BD9" w:rsidRDefault="005A33DD" w:rsidP="00393A9B">
            <w:pPr>
              <w:jc w:val="center"/>
              <w:rPr>
                <w:szCs w:val="21"/>
              </w:rPr>
            </w:pPr>
            <w:r w:rsidRPr="000A7BD9">
              <w:rPr>
                <w:szCs w:val="21"/>
              </w:rPr>
              <w:t>10</w:t>
            </w:r>
          </w:p>
        </w:tc>
        <w:tc>
          <w:tcPr>
            <w:tcW w:w="3153" w:type="dxa"/>
          </w:tcPr>
          <w:p w:rsidR="005A33DD" w:rsidRPr="000A7BD9" w:rsidRDefault="005A33DD" w:rsidP="00393A9B">
            <w:pPr>
              <w:rPr>
                <w:szCs w:val="21"/>
              </w:rPr>
            </w:pPr>
            <w:r w:rsidRPr="000A7BD9">
              <w:rPr>
                <w:szCs w:val="21"/>
              </w:rPr>
              <w:t>样品测定结果</w:t>
            </w:r>
          </w:p>
        </w:tc>
        <w:tc>
          <w:tcPr>
            <w:tcW w:w="1581" w:type="dxa"/>
          </w:tcPr>
          <w:p w:rsidR="005A33DD" w:rsidRPr="000A7BD9" w:rsidRDefault="005A33DD" w:rsidP="00393A9B">
            <w:pPr>
              <w:jc w:val="center"/>
              <w:rPr>
                <w:szCs w:val="21"/>
              </w:rPr>
            </w:pPr>
            <w:r w:rsidRPr="000A7BD9">
              <w:rPr>
                <w:szCs w:val="21"/>
              </w:rPr>
              <w:t>20%</w:t>
            </w:r>
          </w:p>
        </w:tc>
      </w:tr>
      <w:tr w:rsidR="005A33DD" w:rsidRPr="000A7BD9" w:rsidTr="00393A9B">
        <w:trPr>
          <w:trHeight w:val="242"/>
          <w:jc w:val="center"/>
        </w:trPr>
        <w:tc>
          <w:tcPr>
            <w:tcW w:w="952" w:type="dxa"/>
          </w:tcPr>
          <w:p w:rsidR="005A33DD" w:rsidRPr="000A7BD9" w:rsidRDefault="005A33DD" w:rsidP="00393A9B">
            <w:pPr>
              <w:jc w:val="center"/>
              <w:rPr>
                <w:szCs w:val="21"/>
              </w:rPr>
            </w:pPr>
            <w:r w:rsidRPr="000A7BD9">
              <w:rPr>
                <w:szCs w:val="21"/>
              </w:rPr>
              <w:t>11</w:t>
            </w:r>
          </w:p>
        </w:tc>
        <w:tc>
          <w:tcPr>
            <w:tcW w:w="3153" w:type="dxa"/>
          </w:tcPr>
          <w:p w:rsidR="005A33DD" w:rsidRPr="000A7BD9" w:rsidRDefault="005A33DD" w:rsidP="00393A9B">
            <w:pPr>
              <w:rPr>
                <w:szCs w:val="21"/>
              </w:rPr>
            </w:pPr>
            <w:r w:rsidRPr="000A7BD9">
              <w:rPr>
                <w:szCs w:val="21"/>
              </w:rPr>
              <w:t>原始记录</w:t>
            </w:r>
          </w:p>
        </w:tc>
        <w:tc>
          <w:tcPr>
            <w:tcW w:w="1581" w:type="dxa"/>
          </w:tcPr>
          <w:p w:rsidR="005A33DD" w:rsidRPr="000A7BD9" w:rsidRDefault="005A33DD" w:rsidP="00393A9B">
            <w:pPr>
              <w:jc w:val="center"/>
              <w:rPr>
                <w:szCs w:val="21"/>
              </w:rPr>
            </w:pPr>
            <w:r w:rsidRPr="000A7BD9">
              <w:rPr>
                <w:rFonts w:hint="eastAsia"/>
                <w:szCs w:val="21"/>
              </w:rPr>
              <w:t>4</w:t>
            </w:r>
            <w:r w:rsidRPr="000A7BD9">
              <w:rPr>
                <w:szCs w:val="21"/>
              </w:rPr>
              <w:t>%</w:t>
            </w:r>
          </w:p>
        </w:tc>
      </w:tr>
      <w:tr w:rsidR="005A33DD" w:rsidRPr="000A7BD9" w:rsidTr="00393A9B">
        <w:trPr>
          <w:trHeight w:val="259"/>
          <w:jc w:val="center"/>
        </w:trPr>
        <w:tc>
          <w:tcPr>
            <w:tcW w:w="952" w:type="dxa"/>
          </w:tcPr>
          <w:p w:rsidR="005A33DD" w:rsidRPr="000A7BD9" w:rsidRDefault="005A33DD" w:rsidP="00393A9B">
            <w:pPr>
              <w:jc w:val="center"/>
              <w:rPr>
                <w:szCs w:val="21"/>
              </w:rPr>
            </w:pPr>
            <w:r w:rsidRPr="000A7BD9">
              <w:rPr>
                <w:szCs w:val="21"/>
              </w:rPr>
              <w:t>12</w:t>
            </w:r>
          </w:p>
        </w:tc>
        <w:tc>
          <w:tcPr>
            <w:tcW w:w="3153" w:type="dxa"/>
          </w:tcPr>
          <w:p w:rsidR="005A33DD" w:rsidRPr="000A7BD9" w:rsidRDefault="005A33DD" w:rsidP="00393A9B">
            <w:pPr>
              <w:rPr>
                <w:szCs w:val="21"/>
              </w:rPr>
            </w:pPr>
            <w:r w:rsidRPr="000A7BD9">
              <w:rPr>
                <w:rFonts w:hint="eastAsia"/>
                <w:szCs w:val="21"/>
              </w:rPr>
              <w:t>计算</w:t>
            </w:r>
          </w:p>
        </w:tc>
        <w:tc>
          <w:tcPr>
            <w:tcW w:w="1581" w:type="dxa"/>
          </w:tcPr>
          <w:p w:rsidR="005A33DD" w:rsidRPr="000A7BD9" w:rsidRDefault="005A33DD" w:rsidP="00393A9B">
            <w:pPr>
              <w:jc w:val="center"/>
              <w:rPr>
                <w:szCs w:val="21"/>
              </w:rPr>
            </w:pPr>
            <w:r w:rsidRPr="000A7BD9">
              <w:rPr>
                <w:rFonts w:hint="eastAsia"/>
                <w:szCs w:val="21"/>
              </w:rPr>
              <w:t>6%</w:t>
            </w:r>
          </w:p>
        </w:tc>
      </w:tr>
      <w:tr w:rsidR="005A33DD" w:rsidRPr="000A7BD9" w:rsidTr="00393A9B">
        <w:trPr>
          <w:trHeight w:val="259"/>
          <w:jc w:val="center"/>
        </w:trPr>
        <w:tc>
          <w:tcPr>
            <w:tcW w:w="952" w:type="dxa"/>
          </w:tcPr>
          <w:p w:rsidR="005A33DD" w:rsidRPr="000A7BD9" w:rsidRDefault="005A33DD" w:rsidP="00393A9B">
            <w:pPr>
              <w:jc w:val="center"/>
              <w:rPr>
                <w:szCs w:val="21"/>
              </w:rPr>
            </w:pPr>
          </w:p>
        </w:tc>
        <w:tc>
          <w:tcPr>
            <w:tcW w:w="3153" w:type="dxa"/>
          </w:tcPr>
          <w:p w:rsidR="005A33DD" w:rsidRPr="000A7BD9" w:rsidRDefault="005A33DD" w:rsidP="00393A9B">
            <w:pPr>
              <w:rPr>
                <w:szCs w:val="21"/>
              </w:rPr>
            </w:pPr>
            <w:r w:rsidRPr="000A7BD9">
              <w:rPr>
                <w:rFonts w:hint="eastAsia"/>
                <w:szCs w:val="21"/>
              </w:rPr>
              <w:t>测定结果后数据处理</w:t>
            </w:r>
          </w:p>
        </w:tc>
        <w:tc>
          <w:tcPr>
            <w:tcW w:w="1581" w:type="dxa"/>
          </w:tcPr>
          <w:p w:rsidR="005A33DD" w:rsidRPr="000A7BD9" w:rsidRDefault="005A33DD" w:rsidP="00393A9B">
            <w:pPr>
              <w:jc w:val="center"/>
              <w:rPr>
                <w:szCs w:val="21"/>
              </w:rPr>
            </w:pPr>
            <w:r w:rsidRPr="000A7BD9">
              <w:rPr>
                <w:rFonts w:hint="eastAsia"/>
                <w:szCs w:val="21"/>
              </w:rPr>
              <w:t>5%</w:t>
            </w:r>
          </w:p>
        </w:tc>
      </w:tr>
      <w:tr w:rsidR="005A33DD" w:rsidRPr="000A7BD9" w:rsidTr="00393A9B">
        <w:trPr>
          <w:trHeight w:val="290"/>
          <w:jc w:val="center"/>
        </w:trPr>
        <w:tc>
          <w:tcPr>
            <w:tcW w:w="4105" w:type="dxa"/>
            <w:gridSpan w:val="2"/>
          </w:tcPr>
          <w:p w:rsidR="005A33DD" w:rsidRPr="000A7BD9" w:rsidRDefault="005A33DD" w:rsidP="00393A9B">
            <w:pPr>
              <w:jc w:val="center"/>
              <w:rPr>
                <w:szCs w:val="21"/>
              </w:rPr>
            </w:pPr>
            <w:r w:rsidRPr="000A7BD9">
              <w:rPr>
                <w:szCs w:val="21"/>
              </w:rPr>
              <w:t>总计</w:t>
            </w:r>
          </w:p>
        </w:tc>
        <w:tc>
          <w:tcPr>
            <w:tcW w:w="1581" w:type="dxa"/>
          </w:tcPr>
          <w:p w:rsidR="005A33DD" w:rsidRPr="000A7BD9" w:rsidRDefault="005A33DD" w:rsidP="00393A9B">
            <w:pPr>
              <w:jc w:val="center"/>
              <w:rPr>
                <w:szCs w:val="21"/>
              </w:rPr>
            </w:pPr>
            <w:r w:rsidRPr="000A7BD9">
              <w:rPr>
                <w:szCs w:val="21"/>
              </w:rPr>
              <w:t>100%</w:t>
            </w:r>
          </w:p>
        </w:tc>
      </w:tr>
    </w:tbl>
    <w:p w:rsidR="005A33DD" w:rsidRPr="0078400B" w:rsidRDefault="005A33DD" w:rsidP="005A33DD">
      <w:pPr>
        <w:snapToGrid w:val="0"/>
        <w:spacing w:line="560" w:lineRule="exact"/>
        <w:ind w:firstLineChars="200" w:firstLine="600"/>
        <w:jc w:val="left"/>
        <w:outlineLvl w:val="0"/>
        <w:rPr>
          <w:rFonts w:eastAsia="黑体"/>
          <w:sz w:val="30"/>
          <w:szCs w:val="30"/>
        </w:rPr>
      </w:pPr>
      <w:bookmarkStart w:id="15" w:name="_Toc515122629"/>
      <w:r w:rsidRPr="0078400B">
        <w:rPr>
          <w:rFonts w:eastAsia="黑体"/>
          <w:sz w:val="30"/>
          <w:szCs w:val="30"/>
        </w:rPr>
        <w:t>四、竞赛方式</w:t>
      </w:r>
      <w:bookmarkEnd w:id="14"/>
      <w:bookmarkEnd w:id="15"/>
    </w:p>
    <w:p w:rsidR="005A33DD" w:rsidRPr="0078400B" w:rsidRDefault="005A33DD" w:rsidP="005A33DD">
      <w:pPr>
        <w:snapToGrid w:val="0"/>
        <w:spacing w:line="480" w:lineRule="exact"/>
        <w:ind w:firstLineChars="200" w:firstLine="560"/>
        <w:rPr>
          <w:rFonts w:eastAsia="仿宋"/>
          <w:kern w:val="0"/>
          <w:sz w:val="28"/>
          <w:szCs w:val="28"/>
        </w:rPr>
      </w:pPr>
      <w:r w:rsidRPr="0078400B">
        <w:rPr>
          <w:rFonts w:eastAsia="仿宋" w:hAnsi="仿宋"/>
          <w:kern w:val="0"/>
          <w:sz w:val="28"/>
          <w:szCs w:val="28"/>
        </w:rPr>
        <w:t>（一）竞赛以团队方式进行，统计参赛队的总成绩进行排序。</w:t>
      </w:r>
    </w:p>
    <w:p w:rsidR="005A33DD" w:rsidRPr="0078400B" w:rsidRDefault="005A33DD" w:rsidP="005A33DD">
      <w:pPr>
        <w:tabs>
          <w:tab w:val="left" w:pos="6120"/>
        </w:tabs>
        <w:spacing w:line="480" w:lineRule="exact"/>
        <w:ind w:firstLineChars="200" w:firstLine="560"/>
        <w:rPr>
          <w:rFonts w:eastAsia="仿宋"/>
          <w:kern w:val="0"/>
          <w:sz w:val="28"/>
          <w:szCs w:val="28"/>
        </w:rPr>
      </w:pPr>
      <w:r w:rsidRPr="0078400B">
        <w:rPr>
          <w:rFonts w:eastAsia="仿宋" w:hAnsi="仿宋"/>
          <w:kern w:val="0"/>
          <w:sz w:val="28"/>
          <w:szCs w:val="28"/>
        </w:rPr>
        <w:t>（二）参赛队伍组成：每个参赛队由</w:t>
      </w:r>
      <w:r w:rsidRPr="0078400B">
        <w:rPr>
          <w:rFonts w:eastAsia="仿宋"/>
          <w:kern w:val="0"/>
          <w:sz w:val="28"/>
          <w:szCs w:val="28"/>
        </w:rPr>
        <w:t>3</w:t>
      </w:r>
      <w:r w:rsidRPr="0078400B">
        <w:rPr>
          <w:rFonts w:eastAsia="仿宋" w:hAnsi="仿宋"/>
          <w:kern w:val="0"/>
          <w:sz w:val="28"/>
          <w:szCs w:val="28"/>
        </w:rPr>
        <w:t>名选手组成，男女不限。每队选手由同一所学校组成，不能跨校组队。所有参赛选手必须参加基础知识及信息化仿真考核，</w:t>
      </w:r>
      <w:r w:rsidRPr="0078400B">
        <w:rPr>
          <w:rFonts w:eastAsia="仿宋"/>
          <w:kern w:val="0"/>
          <w:sz w:val="28"/>
          <w:szCs w:val="28"/>
        </w:rPr>
        <w:t>3</w:t>
      </w:r>
      <w:r w:rsidRPr="0078400B">
        <w:rPr>
          <w:rFonts w:eastAsia="仿宋" w:hAnsi="仿宋"/>
          <w:kern w:val="0"/>
          <w:sz w:val="28"/>
          <w:szCs w:val="28"/>
        </w:rPr>
        <w:t>名选手经抽签分别参加容量分析技能操作考核、光谱分析技能操作考核、色谱分析技能操作考核。团体得分为三名选手个人总分之和。其中个人总分分为础知识及信息化仿真考核</w:t>
      </w:r>
      <w:r w:rsidRPr="0078400B">
        <w:rPr>
          <w:rFonts w:eastAsia="仿宋"/>
          <w:kern w:val="0"/>
          <w:sz w:val="28"/>
          <w:szCs w:val="28"/>
        </w:rPr>
        <w:t>+</w:t>
      </w:r>
      <w:r w:rsidRPr="0078400B">
        <w:rPr>
          <w:rFonts w:eastAsia="仿宋" w:hAnsi="仿宋"/>
          <w:kern w:val="0"/>
          <w:sz w:val="28"/>
          <w:szCs w:val="28"/>
        </w:rPr>
        <w:t>技能操作两部分，基础知识及信息化仿真考核占</w:t>
      </w:r>
      <w:r w:rsidRPr="0078400B">
        <w:rPr>
          <w:rFonts w:eastAsia="仿宋"/>
          <w:kern w:val="0"/>
          <w:sz w:val="28"/>
          <w:szCs w:val="28"/>
        </w:rPr>
        <w:t>30%</w:t>
      </w:r>
      <w:r w:rsidRPr="0078400B">
        <w:rPr>
          <w:rFonts w:eastAsia="仿宋" w:hAnsi="仿宋"/>
          <w:kern w:val="0"/>
          <w:sz w:val="28"/>
          <w:szCs w:val="28"/>
        </w:rPr>
        <w:t>，技能操作占</w:t>
      </w:r>
      <w:r w:rsidRPr="0078400B">
        <w:rPr>
          <w:rFonts w:eastAsia="仿宋"/>
          <w:kern w:val="0"/>
          <w:sz w:val="28"/>
          <w:szCs w:val="28"/>
        </w:rPr>
        <w:t>70%</w:t>
      </w:r>
      <w:r w:rsidRPr="0078400B">
        <w:rPr>
          <w:rFonts w:eastAsia="仿宋" w:hAnsi="仿宋"/>
          <w:kern w:val="0"/>
          <w:sz w:val="28"/>
          <w:szCs w:val="28"/>
        </w:rPr>
        <w:t>。</w:t>
      </w:r>
    </w:p>
    <w:p w:rsidR="005A33DD" w:rsidRPr="0078400B" w:rsidRDefault="005A33DD" w:rsidP="005A33DD">
      <w:pPr>
        <w:spacing w:line="480" w:lineRule="exact"/>
        <w:ind w:firstLineChars="150" w:firstLine="420"/>
        <w:rPr>
          <w:rFonts w:eastAsia="仿宋"/>
          <w:kern w:val="0"/>
          <w:sz w:val="28"/>
          <w:szCs w:val="28"/>
        </w:rPr>
      </w:pPr>
      <w:r w:rsidRPr="0078400B">
        <w:rPr>
          <w:rFonts w:eastAsia="仿宋" w:hAnsi="仿宋"/>
          <w:kern w:val="0"/>
          <w:sz w:val="28"/>
          <w:szCs w:val="28"/>
        </w:rPr>
        <w:t>（三）竞赛需采取多场次进行，考核顺序由各参赛队抽签决定。</w:t>
      </w:r>
    </w:p>
    <w:p w:rsidR="005A33DD" w:rsidRPr="000A7BD9" w:rsidRDefault="005A33DD" w:rsidP="005A33DD">
      <w:pPr>
        <w:spacing w:line="480" w:lineRule="exact"/>
        <w:ind w:firstLineChars="150" w:firstLine="420"/>
        <w:rPr>
          <w:kern w:val="0"/>
          <w:sz w:val="24"/>
        </w:rPr>
      </w:pPr>
      <w:r w:rsidRPr="0078400B">
        <w:rPr>
          <w:rFonts w:eastAsia="仿宋" w:hAnsi="仿宋"/>
          <w:kern w:val="0"/>
          <w:sz w:val="28"/>
          <w:szCs w:val="28"/>
        </w:rPr>
        <w:t>（四）赛场的赛位统一编制。参赛队技能操作比赛前</w:t>
      </w:r>
      <w:r w:rsidRPr="0078400B">
        <w:rPr>
          <w:rFonts w:eastAsia="仿宋"/>
          <w:kern w:val="0"/>
          <w:sz w:val="28"/>
          <w:szCs w:val="28"/>
        </w:rPr>
        <w:t>45</w:t>
      </w:r>
      <w:r w:rsidRPr="0078400B">
        <w:rPr>
          <w:rFonts w:eastAsia="仿宋" w:hAnsi="仿宋"/>
          <w:kern w:val="0"/>
          <w:sz w:val="28"/>
          <w:szCs w:val="28"/>
        </w:rPr>
        <w:t>分钟到指定地点检录，抽签决定赛位号，抽签结束后，随即按照抽取的赛位号进场，然</w:t>
      </w:r>
      <w:r w:rsidRPr="0078400B">
        <w:rPr>
          <w:rFonts w:eastAsia="仿宋" w:hAnsi="仿宋"/>
          <w:kern w:val="0"/>
          <w:sz w:val="28"/>
          <w:szCs w:val="28"/>
        </w:rPr>
        <w:lastRenderedPageBreak/>
        <w:t>后在对应的赛位上完成竞赛规定的工作任务。赛位号不对外公布，抽签结果密封后统一保管，在评分结束后开封统计成绩。基础知识及信息化仿真考核，参赛选手开赛前</w:t>
      </w:r>
      <w:r w:rsidRPr="0078400B">
        <w:rPr>
          <w:rFonts w:eastAsia="仿宋"/>
          <w:kern w:val="0"/>
          <w:sz w:val="28"/>
          <w:szCs w:val="28"/>
        </w:rPr>
        <w:t>20</w:t>
      </w:r>
      <w:r w:rsidRPr="0078400B">
        <w:rPr>
          <w:rFonts w:eastAsia="仿宋" w:hAnsi="仿宋"/>
          <w:kern w:val="0"/>
          <w:sz w:val="28"/>
          <w:szCs w:val="28"/>
        </w:rPr>
        <w:t>分钟凭参赛证、身份证抽签进入赛场。</w:t>
      </w:r>
    </w:p>
    <w:p w:rsidR="005A33DD" w:rsidRPr="0078400B" w:rsidRDefault="005A33DD" w:rsidP="005A33DD">
      <w:pPr>
        <w:snapToGrid w:val="0"/>
        <w:spacing w:line="560" w:lineRule="exact"/>
        <w:ind w:firstLineChars="200" w:firstLine="600"/>
        <w:jc w:val="left"/>
        <w:outlineLvl w:val="0"/>
        <w:rPr>
          <w:rFonts w:eastAsia="黑体"/>
          <w:sz w:val="30"/>
          <w:szCs w:val="30"/>
        </w:rPr>
      </w:pPr>
      <w:bookmarkStart w:id="16" w:name="_Toc515122630"/>
      <w:bookmarkStart w:id="17" w:name="_Toc511154126"/>
      <w:r w:rsidRPr="0078400B">
        <w:rPr>
          <w:rFonts w:eastAsia="黑体"/>
          <w:sz w:val="30"/>
          <w:szCs w:val="30"/>
        </w:rPr>
        <w:t>五、竞赛流程</w:t>
      </w:r>
      <w:bookmarkEnd w:id="16"/>
      <w:bookmarkEnd w:id="17"/>
    </w:p>
    <w:p w:rsidR="005A33DD" w:rsidRPr="0078400B" w:rsidRDefault="005A33DD" w:rsidP="005A33DD">
      <w:pPr>
        <w:spacing w:line="480" w:lineRule="exact"/>
        <w:ind w:firstLineChars="150" w:firstLine="420"/>
        <w:rPr>
          <w:rFonts w:eastAsia="仿宋"/>
          <w:kern w:val="0"/>
          <w:sz w:val="28"/>
          <w:szCs w:val="28"/>
        </w:rPr>
      </w:pPr>
      <w:bookmarkStart w:id="18" w:name="_Toc511154127"/>
      <w:r w:rsidRPr="0078400B">
        <w:rPr>
          <w:rFonts w:eastAsia="仿宋" w:hAnsi="仿宋"/>
          <w:kern w:val="0"/>
          <w:sz w:val="28"/>
          <w:szCs w:val="28"/>
        </w:rPr>
        <w:t>基础知识与信息化考核安排在第一天晚上进行；技能操作考核安排第二天上午、下午，第三天上午三场考试进行。每位选手均参加基础知识与信息化考核。技能竞赛考核，选手按照不同项目抽签顺序完成。</w:t>
      </w:r>
    </w:p>
    <w:p w:rsidR="005A33DD" w:rsidRPr="0078400B" w:rsidRDefault="005A33DD" w:rsidP="005A33DD">
      <w:pPr>
        <w:tabs>
          <w:tab w:val="left" w:pos="6120"/>
        </w:tabs>
        <w:spacing w:line="480" w:lineRule="exact"/>
        <w:ind w:firstLineChars="200" w:firstLine="560"/>
        <w:outlineLvl w:val="1"/>
        <w:rPr>
          <w:rFonts w:eastAsia="仿宋"/>
          <w:kern w:val="0"/>
          <w:sz w:val="28"/>
          <w:szCs w:val="28"/>
        </w:rPr>
      </w:pPr>
      <w:bookmarkStart w:id="19" w:name="_Toc515122631"/>
      <w:r w:rsidRPr="0078400B">
        <w:rPr>
          <w:rFonts w:eastAsia="仿宋" w:hAnsi="仿宋"/>
          <w:kern w:val="0"/>
          <w:sz w:val="28"/>
          <w:szCs w:val="28"/>
        </w:rPr>
        <w:t>（一）竞赛流程</w:t>
      </w:r>
      <w:bookmarkEnd w:id="18"/>
      <w:bookmarkEnd w:id="19"/>
    </w:p>
    <w:p w:rsidR="005A33DD" w:rsidRPr="0078400B" w:rsidRDefault="005A33DD" w:rsidP="005A33DD">
      <w:pPr>
        <w:tabs>
          <w:tab w:val="left" w:pos="6120"/>
        </w:tabs>
        <w:spacing w:line="480" w:lineRule="exact"/>
        <w:ind w:firstLineChars="200" w:firstLine="560"/>
        <w:rPr>
          <w:rFonts w:eastAsia="仿宋"/>
          <w:kern w:val="0"/>
          <w:sz w:val="28"/>
          <w:szCs w:val="28"/>
        </w:rPr>
      </w:pPr>
      <w:r w:rsidRPr="0078400B">
        <w:rPr>
          <w:rFonts w:eastAsia="仿宋"/>
          <w:kern w:val="0"/>
          <w:sz w:val="28"/>
          <w:szCs w:val="28"/>
        </w:rPr>
        <w:t>1.</w:t>
      </w:r>
      <w:r w:rsidRPr="0078400B">
        <w:rPr>
          <w:rFonts w:eastAsia="仿宋" w:hAnsi="仿宋"/>
          <w:kern w:val="0"/>
          <w:sz w:val="28"/>
          <w:szCs w:val="28"/>
        </w:rPr>
        <w:t>每位选手完成基础知识及信息化仿真考核。</w:t>
      </w:r>
    </w:p>
    <w:p w:rsidR="005A33DD" w:rsidRPr="0078400B" w:rsidRDefault="005A33DD" w:rsidP="005A33DD">
      <w:pPr>
        <w:tabs>
          <w:tab w:val="left" w:pos="6120"/>
        </w:tabs>
        <w:spacing w:line="480" w:lineRule="exact"/>
        <w:ind w:firstLineChars="200" w:firstLine="560"/>
        <w:rPr>
          <w:rFonts w:eastAsia="仿宋"/>
          <w:kern w:val="0"/>
          <w:sz w:val="28"/>
          <w:szCs w:val="28"/>
        </w:rPr>
      </w:pPr>
      <w:r w:rsidRPr="0078400B">
        <w:rPr>
          <w:rFonts w:eastAsia="仿宋"/>
          <w:kern w:val="0"/>
          <w:sz w:val="28"/>
          <w:szCs w:val="28"/>
        </w:rPr>
        <w:t>2.</w:t>
      </w:r>
      <w:r w:rsidRPr="0078400B">
        <w:rPr>
          <w:rFonts w:eastAsia="仿宋" w:hAnsi="仿宋"/>
          <w:kern w:val="0"/>
          <w:sz w:val="28"/>
          <w:szCs w:val="28"/>
        </w:rPr>
        <w:t>选手抽签确定比赛项目后，分别完成容量分析技能操作考核、光谱分析技能操作考核、色谱分析技能操作考核</w:t>
      </w:r>
      <w:r w:rsidRPr="0078400B">
        <w:rPr>
          <w:rFonts w:eastAsia="仿宋"/>
          <w:kern w:val="0"/>
          <w:sz w:val="28"/>
          <w:szCs w:val="28"/>
        </w:rPr>
        <w:t>3</w:t>
      </w:r>
      <w:r w:rsidRPr="0078400B">
        <w:rPr>
          <w:rFonts w:eastAsia="仿宋" w:hAnsi="仿宋"/>
          <w:kern w:val="0"/>
          <w:sz w:val="28"/>
          <w:szCs w:val="28"/>
        </w:rPr>
        <w:t>个项目。技能考核的先后次序由各院校抽签决定。</w:t>
      </w:r>
    </w:p>
    <w:p w:rsidR="005A33DD" w:rsidRPr="0078400B" w:rsidRDefault="005A33DD" w:rsidP="005A33DD">
      <w:pPr>
        <w:tabs>
          <w:tab w:val="left" w:pos="6120"/>
        </w:tabs>
        <w:spacing w:line="480" w:lineRule="exact"/>
        <w:ind w:firstLineChars="200" w:firstLine="560"/>
        <w:outlineLvl w:val="1"/>
        <w:rPr>
          <w:rFonts w:eastAsia="仿宋"/>
          <w:kern w:val="0"/>
          <w:sz w:val="28"/>
          <w:szCs w:val="28"/>
        </w:rPr>
      </w:pPr>
      <w:bookmarkStart w:id="20" w:name="_Toc515122632"/>
      <w:bookmarkStart w:id="21" w:name="_Toc511154128"/>
      <w:r w:rsidRPr="0078400B">
        <w:rPr>
          <w:rFonts w:eastAsia="仿宋" w:hAnsi="仿宋"/>
          <w:kern w:val="0"/>
          <w:sz w:val="28"/>
          <w:szCs w:val="28"/>
        </w:rPr>
        <w:t>（二）具体时间安排</w:t>
      </w:r>
      <w:bookmarkEnd w:id="20"/>
      <w:bookmarkEnd w:id="21"/>
    </w:p>
    <w:p w:rsidR="005A33DD" w:rsidRPr="0078400B" w:rsidRDefault="005A33DD" w:rsidP="005A33DD">
      <w:pPr>
        <w:tabs>
          <w:tab w:val="left" w:pos="6120"/>
        </w:tabs>
        <w:spacing w:line="480" w:lineRule="exact"/>
        <w:ind w:firstLineChars="200" w:firstLine="560"/>
        <w:rPr>
          <w:rFonts w:eastAsia="仿宋"/>
          <w:kern w:val="0"/>
          <w:sz w:val="28"/>
          <w:szCs w:val="28"/>
        </w:rPr>
      </w:pPr>
      <w:r w:rsidRPr="0078400B">
        <w:rPr>
          <w:rFonts w:eastAsia="仿宋" w:hAnsi="仿宋"/>
          <w:kern w:val="0"/>
          <w:sz w:val="28"/>
          <w:szCs w:val="28"/>
        </w:rPr>
        <w:t>时间安排：</w:t>
      </w:r>
      <w:r w:rsidRPr="0078400B">
        <w:rPr>
          <w:rFonts w:eastAsia="仿宋"/>
          <w:kern w:val="0"/>
          <w:sz w:val="28"/>
          <w:szCs w:val="28"/>
        </w:rPr>
        <w:t>2019</w:t>
      </w:r>
      <w:r w:rsidRPr="0078400B">
        <w:rPr>
          <w:rFonts w:eastAsia="仿宋" w:hAnsi="仿宋"/>
          <w:kern w:val="0"/>
          <w:sz w:val="28"/>
          <w:szCs w:val="28"/>
        </w:rPr>
        <w:t>年</w:t>
      </w:r>
      <w:r w:rsidRPr="0078400B">
        <w:rPr>
          <w:rFonts w:eastAsia="仿宋"/>
          <w:kern w:val="0"/>
          <w:sz w:val="28"/>
          <w:szCs w:val="28"/>
        </w:rPr>
        <w:t>10</w:t>
      </w:r>
      <w:r w:rsidRPr="0078400B">
        <w:rPr>
          <w:rFonts w:eastAsia="仿宋" w:hAnsi="仿宋"/>
          <w:kern w:val="0"/>
          <w:sz w:val="28"/>
          <w:szCs w:val="28"/>
        </w:rPr>
        <w:t>月（比赛时间另行发文公布）</w:t>
      </w:r>
    </w:p>
    <w:p w:rsidR="005A33DD" w:rsidRPr="0078400B" w:rsidRDefault="005A33DD" w:rsidP="005A33DD">
      <w:pPr>
        <w:tabs>
          <w:tab w:val="left" w:pos="6120"/>
        </w:tabs>
        <w:spacing w:line="480" w:lineRule="exact"/>
        <w:ind w:firstLineChars="200" w:firstLine="560"/>
        <w:rPr>
          <w:rFonts w:eastAsia="仿宋" w:hAnsi="仿宋"/>
          <w:kern w:val="0"/>
          <w:sz w:val="28"/>
          <w:szCs w:val="28"/>
        </w:rPr>
      </w:pPr>
      <w:r w:rsidRPr="0078400B">
        <w:rPr>
          <w:rFonts w:eastAsia="仿宋" w:hAnsi="仿宋"/>
          <w:kern w:val="0"/>
          <w:sz w:val="28"/>
          <w:szCs w:val="28"/>
        </w:rPr>
        <w:t>总体时间安排见表</w:t>
      </w:r>
      <w:r w:rsidRPr="0078400B">
        <w:rPr>
          <w:rFonts w:eastAsia="仿宋"/>
          <w:kern w:val="0"/>
          <w:sz w:val="28"/>
          <w:szCs w:val="28"/>
        </w:rPr>
        <w:t>5</w:t>
      </w:r>
      <w:r w:rsidRPr="0078400B">
        <w:rPr>
          <w:rFonts w:eastAsia="仿宋" w:hAnsi="仿宋"/>
          <w:kern w:val="0"/>
          <w:sz w:val="28"/>
          <w:szCs w:val="28"/>
        </w:rPr>
        <w:t>：</w:t>
      </w:r>
    </w:p>
    <w:p w:rsidR="005A33DD" w:rsidRDefault="005A33DD" w:rsidP="005A33DD">
      <w:pPr>
        <w:tabs>
          <w:tab w:val="left" w:pos="6120"/>
        </w:tabs>
        <w:ind w:firstLineChars="200" w:firstLine="480"/>
        <w:jc w:val="center"/>
        <w:rPr>
          <w:kern w:val="0"/>
          <w:sz w:val="24"/>
        </w:rPr>
      </w:pPr>
    </w:p>
    <w:p w:rsidR="005A33DD" w:rsidRPr="000A7BD9" w:rsidRDefault="005A33DD" w:rsidP="005A33DD">
      <w:pPr>
        <w:tabs>
          <w:tab w:val="left" w:pos="6120"/>
        </w:tabs>
        <w:ind w:firstLineChars="200" w:firstLine="480"/>
        <w:jc w:val="center"/>
        <w:rPr>
          <w:kern w:val="0"/>
          <w:sz w:val="24"/>
        </w:rPr>
      </w:pPr>
      <w:r w:rsidRPr="000A7BD9">
        <w:rPr>
          <w:kern w:val="0"/>
          <w:sz w:val="24"/>
        </w:rPr>
        <w:t>表</w:t>
      </w:r>
      <w:r w:rsidRPr="000A7BD9">
        <w:rPr>
          <w:kern w:val="0"/>
          <w:sz w:val="24"/>
        </w:rPr>
        <w:t xml:space="preserve">5  </w:t>
      </w:r>
      <w:r w:rsidRPr="000A7BD9">
        <w:rPr>
          <w:kern w:val="0"/>
          <w:sz w:val="24"/>
        </w:rPr>
        <w:t>时间安排表</w:t>
      </w:r>
      <w:r w:rsidRPr="000A7BD9">
        <w:rPr>
          <w:rFonts w:hint="eastAsia"/>
          <w:kern w:val="0"/>
          <w:sz w:val="24"/>
        </w:rPr>
        <w:t>（具体时间以竞赛指南为准）</w:t>
      </w:r>
    </w:p>
    <w:tbl>
      <w:tblPr>
        <w:tblW w:w="781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1067"/>
        <w:gridCol w:w="2575"/>
        <w:gridCol w:w="4169"/>
      </w:tblGrid>
      <w:tr w:rsidR="005A33DD" w:rsidRPr="000A7BD9" w:rsidTr="00393A9B">
        <w:trPr>
          <w:trHeight w:val="448"/>
          <w:jc w:val="center"/>
        </w:trPr>
        <w:tc>
          <w:tcPr>
            <w:tcW w:w="1067" w:type="dxa"/>
            <w:shd w:val="clear" w:color="auto" w:fill="auto"/>
            <w:vAlign w:val="center"/>
          </w:tcPr>
          <w:p w:rsidR="005A33DD" w:rsidRPr="000A7BD9" w:rsidRDefault="005A33DD" w:rsidP="00393A9B">
            <w:pPr>
              <w:jc w:val="center"/>
              <w:rPr>
                <w:b/>
                <w:szCs w:val="21"/>
              </w:rPr>
            </w:pPr>
            <w:bookmarkStart w:id="22" w:name="_Toc511154129"/>
            <w:r w:rsidRPr="000A7BD9">
              <w:rPr>
                <w:b/>
                <w:szCs w:val="21"/>
              </w:rPr>
              <w:t>日期</w:t>
            </w:r>
          </w:p>
        </w:tc>
        <w:tc>
          <w:tcPr>
            <w:tcW w:w="2575" w:type="dxa"/>
            <w:shd w:val="clear" w:color="auto" w:fill="auto"/>
            <w:vAlign w:val="center"/>
          </w:tcPr>
          <w:p w:rsidR="005A33DD" w:rsidRPr="000A7BD9" w:rsidRDefault="005A33DD" w:rsidP="00393A9B">
            <w:pPr>
              <w:jc w:val="center"/>
              <w:rPr>
                <w:b/>
                <w:szCs w:val="21"/>
              </w:rPr>
            </w:pPr>
            <w:r w:rsidRPr="000A7BD9">
              <w:rPr>
                <w:b/>
                <w:szCs w:val="21"/>
              </w:rPr>
              <w:t>时间</w:t>
            </w:r>
          </w:p>
        </w:tc>
        <w:tc>
          <w:tcPr>
            <w:tcW w:w="4169" w:type="dxa"/>
            <w:shd w:val="clear" w:color="auto" w:fill="auto"/>
            <w:vAlign w:val="center"/>
          </w:tcPr>
          <w:p w:rsidR="005A33DD" w:rsidRPr="000A7BD9" w:rsidRDefault="005A33DD" w:rsidP="00393A9B">
            <w:pPr>
              <w:jc w:val="center"/>
              <w:rPr>
                <w:b/>
                <w:szCs w:val="21"/>
              </w:rPr>
            </w:pPr>
            <w:r w:rsidRPr="000A7BD9">
              <w:rPr>
                <w:b/>
                <w:szCs w:val="21"/>
              </w:rPr>
              <w:t>工作内容</w:t>
            </w:r>
          </w:p>
        </w:tc>
      </w:tr>
      <w:tr w:rsidR="005A33DD" w:rsidRPr="000A7BD9" w:rsidTr="00393A9B">
        <w:trPr>
          <w:trHeight w:val="352"/>
          <w:jc w:val="center"/>
        </w:trPr>
        <w:tc>
          <w:tcPr>
            <w:tcW w:w="1067" w:type="dxa"/>
            <w:vMerge w:val="restart"/>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szCs w:val="21"/>
              </w:rPr>
              <w:t>第一天</w:t>
            </w:r>
          </w:p>
        </w:tc>
        <w:tc>
          <w:tcPr>
            <w:tcW w:w="2575" w:type="dxa"/>
            <w:shd w:val="clear" w:color="auto" w:fill="auto"/>
          </w:tcPr>
          <w:p w:rsidR="005A33DD" w:rsidRPr="000A7BD9" w:rsidRDefault="005A33DD" w:rsidP="00393A9B">
            <w:pPr>
              <w:jc w:val="center"/>
            </w:pPr>
            <w:r w:rsidRPr="000A7BD9">
              <w:rPr>
                <w:rFonts w:hint="eastAsia"/>
              </w:rPr>
              <w:t>9:00</w:t>
            </w:r>
            <w:r w:rsidRPr="000A7BD9">
              <w:rPr>
                <w:rFonts w:eastAsia="仿宋_GB2312"/>
                <w:szCs w:val="21"/>
              </w:rPr>
              <w:t>～</w:t>
            </w:r>
            <w:r w:rsidRPr="000A7BD9">
              <w:rPr>
                <w:rFonts w:eastAsia="仿宋_GB2312"/>
                <w:szCs w:val="21"/>
              </w:rPr>
              <w:t>1</w:t>
            </w:r>
            <w:r w:rsidRPr="000A7BD9">
              <w:rPr>
                <w:rFonts w:eastAsia="仿宋_GB2312" w:hint="eastAsia"/>
                <w:szCs w:val="21"/>
              </w:rPr>
              <w:t>5</w:t>
            </w:r>
            <w:r w:rsidRPr="000A7BD9">
              <w:rPr>
                <w:rFonts w:eastAsia="仿宋_GB2312"/>
                <w:szCs w:val="21"/>
              </w:rPr>
              <w:t>:</w:t>
            </w:r>
            <w:r w:rsidRPr="000A7BD9">
              <w:rPr>
                <w:rFonts w:eastAsia="仿宋_GB2312" w:hint="eastAsia"/>
                <w:szCs w:val="21"/>
              </w:rPr>
              <w:t>0</w:t>
            </w:r>
            <w:r w:rsidRPr="000A7BD9">
              <w:rPr>
                <w:rFonts w:eastAsia="仿宋_GB2312"/>
                <w:szCs w:val="21"/>
              </w:rPr>
              <w:t>0</w:t>
            </w:r>
          </w:p>
        </w:tc>
        <w:tc>
          <w:tcPr>
            <w:tcW w:w="4169" w:type="dxa"/>
            <w:shd w:val="clear" w:color="auto" w:fill="auto"/>
          </w:tcPr>
          <w:p w:rsidR="005A33DD" w:rsidRPr="000A7BD9" w:rsidRDefault="005A33DD" w:rsidP="00393A9B">
            <w:pPr>
              <w:spacing w:line="300" w:lineRule="exact"/>
              <w:jc w:val="center"/>
              <w:rPr>
                <w:rFonts w:eastAsia="楷体_GB2312"/>
                <w:szCs w:val="21"/>
              </w:rPr>
            </w:pPr>
            <w:r w:rsidRPr="000A7BD9">
              <w:rPr>
                <w:rFonts w:eastAsia="楷体_GB2312" w:hint="eastAsia"/>
                <w:szCs w:val="21"/>
              </w:rPr>
              <w:t>参赛队报到，安排住宿，领取比赛资料</w:t>
            </w:r>
          </w:p>
        </w:tc>
      </w:tr>
      <w:tr w:rsidR="005A33DD" w:rsidRPr="000A7BD9" w:rsidTr="00393A9B">
        <w:trPr>
          <w:trHeight w:val="264"/>
          <w:jc w:val="center"/>
        </w:trPr>
        <w:tc>
          <w:tcPr>
            <w:tcW w:w="1067" w:type="dxa"/>
            <w:vMerge/>
            <w:shd w:val="clear" w:color="auto" w:fill="auto"/>
            <w:vAlign w:val="center"/>
          </w:tcPr>
          <w:p w:rsidR="005A33DD" w:rsidRPr="000A7BD9" w:rsidRDefault="005A33DD" w:rsidP="00393A9B">
            <w:pPr>
              <w:spacing w:line="300" w:lineRule="exact"/>
              <w:jc w:val="center"/>
              <w:rPr>
                <w:rFonts w:eastAsia="楷体_GB2312"/>
                <w:szCs w:val="21"/>
              </w:rPr>
            </w:pPr>
          </w:p>
        </w:tc>
        <w:tc>
          <w:tcPr>
            <w:tcW w:w="2575" w:type="dxa"/>
            <w:shd w:val="clear" w:color="auto" w:fill="auto"/>
          </w:tcPr>
          <w:p w:rsidR="005A33DD" w:rsidRPr="000A7BD9" w:rsidRDefault="005A33DD" w:rsidP="00393A9B">
            <w:pPr>
              <w:jc w:val="center"/>
            </w:pPr>
            <w:r w:rsidRPr="000A7BD9">
              <w:rPr>
                <w:rFonts w:eastAsia="仿宋_GB2312"/>
                <w:szCs w:val="21"/>
              </w:rPr>
              <w:t>1</w:t>
            </w:r>
            <w:r w:rsidRPr="000A7BD9">
              <w:rPr>
                <w:rFonts w:eastAsia="仿宋_GB2312" w:hint="eastAsia"/>
                <w:szCs w:val="21"/>
              </w:rPr>
              <w:t>6</w:t>
            </w:r>
            <w:r w:rsidRPr="000A7BD9">
              <w:rPr>
                <w:rFonts w:eastAsia="仿宋_GB2312"/>
                <w:szCs w:val="21"/>
              </w:rPr>
              <w:t>:00</w:t>
            </w:r>
            <w:r w:rsidRPr="000A7BD9">
              <w:rPr>
                <w:rFonts w:eastAsia="仿宋_GB2312"/>
                <w:szCs w:val="21"/>
              </w:rPr>
              <w:t>～</w:t>
            </w:r>
            <w:r w:rsidRPr="000A7BD9">
              <w:rPr>
                <w:rFonts w:eastAsia="仿宋_GB2312"/>
                <w:szCs w:val="21"/>
              </w:rPr>
              <w:t>17:30</w:t>
            </w:r>
          </w:p>
        </w:tc>
        <w:tc>
          <w:tcPr>
            <w:tcW w:w="4169" w:type="dxa"/>
            <w:shd w:val="clear" w:color="auto" w:fill="auto"/>
          </w:tcPr>
          <w:p w:rsidR="005A33DD" w:rsidRPr="000A7BD9" w:rsidRDefault="005A33DD" w:rsidP="00393A9B">
            <w:pPr>
              <w:spacing w:line="300" w:lineRule="exact"/>
              <w:jc w:val="center"/>
              <w:rPr>
                <w:rFonts w:eastAsia="楷体_GB2312"/>
                <w:szCs w:val="21"/>
              </w:rPr>
            </w:pPr>
            <w:r w:rsidRPr="000A7BD9">
              <w:rPr>
                <w:rFonts w:eastAsia="楷体_GB2312" w:hint="eastAsia"/>
                <w:szCs w:val="21"/>
              </w:rPr>
              <w:t>领队及指导教师会议，抽签，选手熟悉赛场</w:t>
            </w:r>
          </w:p>
        </w:tc>
      </w:tr>
      <w:tr w:rsidR="005A33DD" w:rsidRPr="000A7BD9" w:rsidTr="00393A9B">
        <w:trPr>
          <w:trHeight w:val="165"/>
          <w:jc w:val="center"/>
        </w:trPr>
        <w:tc>
          <w:tcPr>
            <w:tcW w:w="1067" w:type="dxa"/>
            <w:vMerge/>
            <w:shd w:val="clear" w:color="auto" w:fill="auto"/>
            <w:vAlign w:val="center"/>
          </w:tcPr>
          <w:p w:rsidR="005A33DD" w:rsidRPr="000A7BD9" w:rsidRDefault="005A33DD" w:rsidP="00393A9B">
            <w:pPr>
              <w:spacing w:line="300" w:lineRule="exact"/>
              <w:jc w:val="center"/>
              <w:rPr>
                <w:rFonts w:eastAsia="楷体_GB2312"/>
                <w:szCs w:val="21"/>
              </w:rPr>
            </w:pPr>
          </w:p>
        </w:tc>
        <w:tc>
          <w:tcPr>
            <w:tcW w:w="2575" w:type="dxa"/>
            <w:shd w:val="clear" w:color="auto" w:fill="auto"/>
          </w:tcPr>
          <w:p w:rsidR="005A33DD" w:rsidRPr="000A7BD9" w:rsidRDefault="005A33DD" w:rsidP="00393A9B">
            <w:pPr>
              <w:jc w:val="center"/>
            </w:pPr>
            <w:r w:rsidRPr="000A7BD9">
              <w:rPr>
                <w:rFonts w:eastAsia="仿宋_GB2312"/>
                <w:szCs w:val="21"/>
              </w:rPr>
              <w:t>19:00</w:t>
            </w:r>
            <w:r w:rsidRPr="000A7BD9">
              <w:rPr>
                <w:rFonts w:eastAsia="仿宋_GB2312"/>
                <w:szCs w:val="21"/>
              </w:rPr>
              <w:t>～</w:t>
            </w:r>
            <w:r w:rsidRPr="000A7BD9">
              <w:rPr>
                <w:rFonts w:eastAsia="仿宋_GB2312"/>
                <w:szCs w:val="21"/>
              </w:rPr>
              <w:t>2</w:t>
            </w:r>
            <w:r w:rsidRPr="000A7BD9">
              <w:rPr>
                <w:rFonts w:eastAsia="仿宋_GB2312" w:hint="eastAsia"/>
                <w:szCs w:val="21"/>
              </w:rPr>
              <w:t>0</w:t>
            </w:r>
            <w:r w:rsidRPr="000A7BD9">
              <w:rPr>
                <w:rFonts w:eastAsia="仿宋_GB2312"/>
                <w:szCs w:val="21"/>
              </w:rPr>
              <w:t>:30</w:t>
            </w:r>
          </w:p>
        </w:tc>
        <w:tc>
          <w:tcPr>
            <w:tcW w:w="4169" w:type="dxa"/>
            <w:shd w:val="clear" w:color="auto" w:fill="auto"/>
          </w:tcPr>
          <w:p w:rsidR="005A33DD" w:rsidRPr="000A7BD9" w:rsidRDefault="005A33DD" w:rsidP="00393A9B">
            <w:pPr>
              <w:spacing w:line="300" w:lineRule="exact"/>
              <w:jc w:val="center"/>
              <w:rPr>
                <w:rFonts w:eastAsia="楷体_GB2312"/>
                <w:szCs w:val="21"/>
              </w:rPr>
            </w:pPr>
            <w:r w:rsidRPr="000A7BD9">
              <w:rPr>
                <w:rFonts w:eastAsia="楷体_GB2312" w:hint="eastAsia"/>
                <w:szCs w:val="21"/>
              </w:rPr>
              <w:t>基础知识及信息化仿真考核</w:t>
            </w:r>
          </w:p>
        </w:tc>
      </w:tr>
      <w:tr w:rsidR="005A33DD" w:rsidRPr="000A7BD9" w:rsidTr="00393A9B">
        <w:trPr>
          <w:trHeight w:val="195"/>
          <w:jc w:val="center"/>
        </w:trPr>
        <w:tc>
          <w:tcPr>
            <w:tcW w:w="1067" w:type="dxa"/>
            <w:vMerge/>
            <w:shd w:val="clear" w:color="auto" w:fill="auto"/>
            <w:vAlign w:val="center"/>
          </w:tcPr>
          <w:p w:rsidR="005A33DD" w:rsidRPr="000A7BD9" w:rsidRDefault="005A33DD" w:rsidP="00393A9B">
            <w:pPr>
              <w:spacing w:line="300" w:lineRule="exact"/>
              <w:jc w:val="center"/>
              <w:rPr>
                <w:rFonts w:eastAsia="楷体_GB2312"/>
                <w:szCs w:val="21"/>
              </w:rPr>
            </w:pPr>
          </w:p>
        </w:tc>
        <w:tc>
          <w:tcPr>
            <w:tcW w:w="2575" w:type="dxa"/>
            <w:shd w:val="clear" w:color="auto" w:fill="auto"/>
            <w:vAlign w:val="center"/>
          </w:tcPr>
          <w:p w:rsidR="005A33DD" w:rsidRPr="000A7BD9" w:rsidRDefault="005A33DD" w:rsidP="00393A9B">
            <w:pPr>
              <w:spacing w:line="300" w:lineRule="exact"/>
              <w:jc w:val="center"/>
              <w:rPr>
                <w:rFonts w:eastAsia="仿宋_GB2312"/>
                <w:szCs w:val="21"/>
              </w:rPr>
            </w:pPr>
            <w:r w:rsidRPr="000A7BD9">
              <w:rPr>
                <w:rFonts w:eastAsia="仿宋_GB2312" w:hint="eastAsia"/>
                <w:szCs w:val="21"/>
              </w:rPr>
              <w:t>20</w:t>
            </w:r>
            <w:r w:rsidRPr="000A7BD9">
              <w:rPr>
                <w:rFonts w:eastAsia="仿宋_GB2312"/>
                <w:szCs w:val="21"/>
              </w:rPr>
              <w:t>:</w:t>
            </w:r>
            <w:r w:rsidRPr="000A7BD9">
              <w:rPr>
                <w:rFonts w:eastAsia="仿宋_GB2312" w:hint="eastAsia"/>
                <w:szCs w:val="21"/>
              </w:rPr>
              <w:t>3</w:t>
            </w:r>
            <w:r w:rsidRPr="000A7BD9">
              <w:rPr>
                <w:rFonts w:eastAsia="仿宋_GB2312"/>
                <w:szCs w:val="21"/>
              </w:rPr>
              <w:t>0</w:t>
            </w:r>
            <w:r w:rsidRPr="000A7BD9">
              <w:rPr>
                <w:rFonts w:eastAsia="仿宋_GB2312"/>
                <w:szCs w:val="21"/>
              </w:rPr>
              <w:t>～</w:t>
            </w:r>
            <w:r w:rsidRPr="000A7BD9">
              <w:rPr>
                <w:rFonts w:eastAsia="仿宋_GB2312"/>
                <w:szCs w:val="21"/>
              </w:rPr>
              <w:t>21:30</w:t>
            </w:r>
          </w:p>
        </w:tc>
        <w:tc>
          <w:tcPr>
            <w:tcW w:w="4169" w:type="dxa"/>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szCs w:val="21"/>
              </w:rPr>
              <w:t>裁判员培训会议</w:t>
            </w:r>
          </w:p>
        </w:tc>
      </w:tr>
      <w:tr w:rsidR="005A33DD" w:rsidRPr="000A7BD9" w:rsidTr="00393A9B">
        <w:trPr>
          <w:trHeight w:val="360"/>
          <w:jc w:val="center"/>
        </w:trPr>
        <w:tc>
          <w:tcPr>
            <w:tcW w:w="1067" w:type="dxa"/>
            <w:vMerge w:val="restart"/>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szCs w:val="21"/>
              </w:rPr>
              <w:t>第二天</w:t>
            </w:r>
          </w:p>
        </w:tc>
        <w:tc>
          <w:tcPr>
            <w:tcW w:w="2575" w:type="dxa"/>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hint="eastAsia"/>
                <w:szCs w:val="21"/>
              </w:rPr>
              <w:t>8</w:t>
            </w:r>
            <w:r w:rsidRPr="000A7BD9">
              <w:rPr>
                <w:rFonts w:eastAsia="楷体_GB2312"/>
                <w:szCs w:val="21"/>
              </w:rPr>
              <w:t>:</w:t>
            </w:r>
            <w:r w:rsidRPr="000A7BD9">
              <w:rPr>
                <w:rFonts w:eastAsia="楷体_GB2312" w:hint="eastAsia"/>
                <w:szCs w:val="21"/>
              </w:rPr>
              <w:t>30</w:t>
            </w:r>
            <w:r w:rsidRPr="000A7BD9">
              <w:rPr>
                <w:rFonts w:eastAsia="楷体_GB2312"/>
                <w:szCs w:val="21"/>
              </w:rPr>
              <w:t>～</w:t>
            </w:r>
            <w:r w:rsidRPr="000A7BD9">
              <w:rPr>
                <w:rFonts w:eastAsia="楷体_GB2312" w:hint="eastAsia"/>
                <w:szCs w:val="21"/>
              </w:rPr>
              <w:t>12</w:t>
            </w:r>
            <w:r w:rsidRPr="000A7BD9">
              <w:rPr>
                <w:rFonts w:eastAsia="楷体_GB2312"/>
                <w:szCs w:val="21"/>
              </w:rPr>
              <w:t>:</w:t>
            </w:r>
            <w:r w:rsidRPr="000A7BD9">
              <w:rPr>
                <w:rFonts w:eastAsia="楷体_GB2312" w:hint="eastAsia"/>
                <w:szCs w:val="21"/>
              </w:rPr>
              <w:t>0</w:t>
            </w:r>
            <w:r w:rsidRPr="000A7BD9">
              <w:rPr>
                <w:rFonts w:eastAsia="楷体_GB2312"/>
                <w:szCs w:val="21"/>
              </w:rPr>
              <w:t>0</w:t>
            </w:r>
          </w:p>
        </w:tc>
        <w:tc>
          <w:tcPr>
            <w:tcW w:w="4169" w:type="dxa"/>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hint="eastAsia"/>
                <w:szCs w:val="21"/>
              </w:rPr>
              <w:t>技能操作考核</w:t>
            </w:r>
          </w:p>
        </w:tc>
      </w:tr>
      <w:tr w:rsidR="005A33DD" w:rsidRPr="000A7BD9" w:rsidTr="00393A9B">
        <w:trPr>
          <w:trHeight w:val="144"/>
          <w:jc w:val="center"/>
        </w:trPr>
        <w:tc>
          <w:tcPr>
            <w:tcW w:w="1067" w:type="dxa"/>
            <w:vMerge/>
            <w:shd w:val="clear" w:color="auto" w:fill="auto"/>
            <w:vAlign w:val="center"/>
          </w:tcPr>
          <w:p w:rsidR="005A33DD" w:rsidRPr="000A7BD9" w:rsidRDefault="005A33DD" w:rsidP="00393A9B">
            <w:pPr>
              <w:spacing w:line="300" w:lineRule="exact"/>
              <w:jc w:val="center"/>
              <w:rPr>
                <w:rFonts w:eastAsia="楷体_GB2312"/>
                <w:szCs w:val="21"/>
              </w:rPr>
            </w:pPr>
          </w:p>
        </w:tc>
        <w:tc>
          <w:tcPr>
            <w:tcW w:w="2575" w:type="dxa"/>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szCs w:val="21"/>
              </w:rPr>
              <w:t>9:00</w:t>
            </w:r>
            <w:r w:rsidRPr="000A7BD9">
              <w:rPr>
                <w:rFonts w:eastAsia="楷体_GB2312"/>
                <w:szCs w:val="21"/>
              </w:rPr>
              <w:t>～</w:t>
            </w:r>
            <w:r w:rsidRPr="000A7BD9">
              <w:rPr>
                <w:rFonts w:eastAsia="楷体_GB2312"/>
                <w:szCs w:val="21"/>
              </w:rPr>
              <w:t>10:00</w:t>
            </w:r>
          </w:p>
        </w:tc>
        <w:tc>
          <w:tcPr>
            <w:tcW w:w="4169" w:type="dxa"/>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szCs w:val="21"/>
              </w:rPr>
              <w:t>开赛式</w:t>
            </w:r>
          </w:p>
        </w:tc>
      </w:tr>
      <w:tr w:rsidR="005A33DD" w:rsidRPr="000A7BD9" w:rsidTr="00393A9B">
        <w:trPr>
          <w:trHeight w:val="144"/>
          <w:jc w:val="center"/>
        </w:trPr>
        <w:tc>
          <w:tcPr>
            <w:tcW w:w="1067" w:type="dxa"/>
            <w:vMerge/>
            <w:shd w:val="clear" w:color="auto" w:fill="auto"/>
            <w:vAlign w:val="center"/>
          </w:tcPr>
          <w:p w:rsidR="005A33DD" w:rsidRPr="000A7BD9" w:rsidRDefault="005A33DD" w:rsidP="00393A9B">
            <w:pPr>
              <w:spacing w:line="300" w:lineRule="exact"/>
              <w:jc w:val="center"/>
              <w:rPr>
                <w:rFonts w:eastAsia="楷体_GB2312"/>
                <w:szCs w:val="21"/>
              </w:rPr>
            </w:pPr>
          </w:p>
        </w:tc>
        <w:tc>
          <w:tcPr>
            <w:tcW w:w="2575" w:type="dxa"/>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hint="eastAsia"/>
                <w:szCs w:val="21"/>
              </w:rPr>
              <w:t>13</w:t>
            </w:r>
            <w:r w:rsidRPr="000A7BD9">
              <w:rPr>
                <w:rFonts w:eastAsia="楷体_GB2312"/>
                <w:szCs w:val="21"/>
              </w:rPr>
              <w:t>:</w:t>
            </w:r>
            <w:r w:rsidRPr="000A7BD9">
              <w:rPr>
                <w:rFonts w:eastAsia="楷体_GB2312" w:hint="eastAsia"/>
                <w:szCs w:val="21"/>
              </w:rPr>
              <w:t>30</w:t>
            </w:r>
            <w:r w:rsidRPr="000A7BD9">
              <w:rPr>
                <w:rFonts w:eastAsia="楷体_GB2312"/>
                <w:szCs w:val="21"/>
              </w:rPr>
              <w:t>～</w:t>
            </w:r>
            <w:r w:rsidRPr="000A7BD9">
              <w:rPr>
                <w:rFonts w:eastAsia="楷体_GB2312" w:hint="eastAsia"/>
                <w:szCs w:val="21"/>
              </w:rPr>
              <w:t>17</w:t>
            </w:r>
            <w:r w:rsidRPr="000A7BD9">
              <w:rPr>
                <w:rFonts w:eastAsia="楷体_GB2312"/>
                <w:szCs w:val="21"/>
              </w:rPr>
              <w:t>:</w:t>
            </w:r>
            <w:r w:rsidRPr="000A7BD9">
              <w:rPr>
                <w:rFonts w:eastAsia="楷体_GB2312" w:hint="eastAsia"/>
                <w:szCs w:val="21"/>
              </w:rPr>
              <w:t>0</w:t>
            </w:r>
            <w:r w:rsidRPr="000A7BD9">
              <w:rPr>
                <w:rFonts w:eastAsia="楷体_GB2312"/>
                <w:szCs w:val="21"/>
              </w:rPr>
              <w:t>0</w:t>
            </w:r>
          </w:p>
        </w:tc>
        <w:tc>
          <w:tcPr>
            <w:tcW w:w="4169" w:type="dxa"/>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hint="eastAsia"/>
                <w:szCs w:val="21"/>
              </w:rPr>
              <w:t>技能操作考核</w:t>
            </w:r>
          </w:p>
        </w:tc>
      </w:tr>
      <w:tr w:rsidR="005A33DD" w:rsidRPr="000A7BD9" w:rsidTr="00393A9B">
        <w:trPr>
          <w:trHeight w:val="144"/>
          <w:jc w:val="center"/>
        </w:trPr>
        <w:tc>
          <w:tcPr>
            <w:tcW w:w="1067" w:type="dxa"/>
            <w:vMerge/>
            <w:shd w:val="clear" w:color="auto" w:fill="auto"/>
            <w:vAlign w:val="center"/>
          </w:tcPr>
          <w:p w:rsidR="005A33DD" w:rsidRPr="000A7BD9" w:rsidRDefault="005A33DD" w:rsidP="00393A9B">
            <w:pPr>
              <w:spacing w:line="300" w:lineRule="exact"/>
              <w:jc w:val="center"/>
              <w:rPr>
                <w:rFonts w:eastAsia="楷体_GB2312"/>
                <w:szCs w:val="21"/>
              </w:rPr>
            </w:pPr>
          </w:p>
        </w:tc>
        <w:tc>
          <w:tcPr>
            <w:tcW w:w="2575" w:type="dxa"/>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szCs w:val="21"/>
              </w:rPr>
              <w:t>19:00</w:t>
            </w:r>
            <w:r w:rsidRPr="000A7BD9">
              <w:rPr>
                <w:rFonts w:eastAsia="楷体_GB2312"/>
                <w:szCs w:val="21"/>
              </w:rPr>
              <w:t>～</w:t>
            </w:r>
            <w:r w:rsidRPr="000A7BD9">
              <w:rPr>
                <w:rFonts w:eastAsia="楷体_GB2312"/>
                <w:szCs w:val="21"/>
              </w:rPr>
              <w:t>21:00</w:t>
            </w:r>
          </w:p>
        </w:tc>
        <w:tc>
          <w:tcPr>
            <w:tcW w:w="4169" w:type="dxa"/>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szCs w:val="21"/>
              </w:rPr>
              <w:t>裁判员阅卷</w:t>
            </w:r>
          </w:p>
        </w:tc>
      </w:tr>
      <w:tr w:rsidR="005A33DD" w:rsidRPr="000A7BD9" w:rsidTr="00393A9B">
        <w:trPr>
          <w:trHeight w:val="360"/>
          <w:jc w:val="center"/>
        </w:trPr>
        <w:tc>
          <w:tcPr>
            <w:tcW w:w="1067" w:type="dxa"/>
            <w:vMerge w:val="restart"/>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szCs w:val="21"/>
              </w:rPr>
              <w:t>第三天</w:t>
            </w:r>
          </w:p>
        </w:tc>
        <w:tc>
          <w:tcPr>
            <w:tcW w:w="2575" w:type="dxa"/>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hint="eastAsia"/>
                <w:szCs w:val="21"/>
              </w:rPr>
              <w:t>8</w:t>
            </w:r>
            <w:r w:rsidRPr="000A7BD9">
              <w:rPr>
                <w:rFonts w:eastAsia="楷体_GB2312"/>
                <w:szCs w:val="21"/>
              </w:rPr>
              <w:t>:</w:t>
            </w:r>
            <w:r w:rsidRPr="000A7BD9">
              <w:rPr>
                <w:rFonts w:eastAsia="楷体_GB2312" w:hint="eastAsia"/>
                <w:szCs w:val="21"/>
              </w:rPr>
              <w:t>30</w:t>
            </w:r>
            <w:r w:rsidRPr="000A7BD9">
              <w:rPr>
                <w:rFonts w:eastAsia="楷体_GB2312"/>
                <w:szCs w:val="21"/>
              </w:rPr>
              <w:t>～</w:t>
            </w:r>
            <w:r w:rsidRPr="000A7BD9">
              <w:rPr>
                <w:rFonts w:eastAsia="楷体_GB2312" w:hint="eastAsia"/>
                <w:szCs w:val="21"/>
              </w:rPr>
              <w:t>12</w:t>
            </w:r>
            <w:r w:rsidRPr="000A7BD9">
              <w:rPr>
                <w:rFonts w:eastAsia="楷体_GB2312"/>
                <w:szCs w:val="21"/>
              </w:rPr>
              <w:t>:</w:t>
            </w:r>
            <w:r w:rsidRPr="000A7BD9">
              <w:rPr>
                <w:rFonts w:eastAsia="楷体_GB2312" w:hint="eastAsia"/>
                <w:szCs w:val="21"/>
              </w:rPr>
              <w:t>0</w:t>
            </w:r>
            <w:r w:rsidRPr="000A7BD9">
              <w:rPr>
                <w:rFonts w:eastAsia="楷体_GB2312"/>
                <w:szCs w:val="21"/>
              </w:rPr>
              <w:t>0</w:t>
            </w:r>
          </w:p>
        </w:tc>
        <w:tc>
          <w:tcPr>
            <w:tcW w:w="4169" w:type="dxa"/>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hint="eastAsia"/>
                <w:szCs w:val="21"/>
              </w:rPr>
              <w:t>技能操作考核</w:t>
            </w:r>
          </w:p>
        </w:tc>
      </w:tr>
      <w:tr w:rsidR="005A33DD" w:rsidRPr="000A7BD9" w:rsidTr="00393A9B">
        <w:trPr>
          <w:trHeight w:val="144"/>
          <w:jc w:val="center"/>
        </w:trPr>
        <w:tc>
          <w:tcPr>
            <w:tcW w:w="1067" w:type="dxa"/>
            <w:vMerge/>
            <w:shd w:val="clear" w:color="auto" w:fill="auto"/>
            <w:vAlign w:val="center"/>
          </w:tcPr>
          <w:p w:rsidR="005A33DD" w:rsidRPr="000A7BD9" w:rsidRDefault="005A33DD" w:rsidP="00393A9B">
            <w:pPr>
              <w:spacing w:line="300" w:lineRule="exact"/>
              <w:jc w:val="center"/>
              <w:rPr>
                <w:rFonts w:eastAsia="楷体_GB2312"/>
                <w:szCs w:val="21"/>
              </w:rPr>
            </w:pPr>
          </w:p>
        </w:tc>
        <w:tc>
          <w:tcPr>
            <w:tcW w:w="2575" w:type="dxa"/>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hint="eastAsia"/>
                <w:szCs w:val="21"/>
              </w:rPr>
              <w:t>13</w:t>
            </w:r>
            <w:r w:rsidRPr="000A7BD9">
              <w:rPr>
                <w:rFonts w:eastAsia="楷体_GB2312"/>
                <w:szCs w:val="21"/>
              </w:rPr>
              <w:t>:</w:t>
            </w:r>
            <w:r w:rsidRPr="000A7BD9">
              <w:rPr>
                <w:rFonts w:eastAsia="楷体_GB2312" w:hint="eastAsia"/>
                <w:szCs w:val="21"/>
              </w:rPr>
              <w:t>30</w:t>
            </w:r>
            <w:r w:rsidRPr="000A7BD9">
              <w:rPr>
                <w:rFonts w:eastAsia="楷体_GB2312"/>
                <w:szCs w:val="21"/>
              </w:rPr>
              <w:t>～</w:t>
            </w:r>
            <w:r w:rsidRPr="000A7BD9">
              <w:rPr>
                <w:rFonts w:eastAsia="楷体_GB2312" w:hint="eastAsia"/>
                <w:szCs w:val="21"/>
              </w:rPr>
              <w:t>16</w:t>
            </w:r>
            <w:r w:rsidRPr="000A7BD9">
              <w:rPr>
                <w:rFonts w:eastAsia="楷体_GB2312"/>
                <w:szCs w:val="21"/>
              </w:rPr>
              <w:t>:</w:t>
            </w:r>
            <w:r w:rsidRPr="000A7BD9">
              <w:rPr>
                <w:rFonts w:eastAsia="楷体_GB2312" w:hint="eastAsia"/>
                <w:szCs w:val="21"/>
              </w:rPr>
              <w:t>0</w:t>
            </w:r>
            <w:r w:rsidRPr="000A7BD9">
              <w:rPr>
                <w:rFonts w:eastAsia="楷体_GB2312"/>
                <w:szCs w:val="21"/>
              </w:rPr>
              <w:t>0</w:t>
            </w:r>
          </w:p>
        </w:tc>
        <w:tc>
          <w:tcPr>
            <w:tcW w:w="4169" w:type="dxa"/>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szCs w:val="21"/>
              </w:rPr>
              <w:t>裁判员阅卷</w:t>
            </w:r>
          </w:p>
        </w:tc>
      </w:tr>
      <w:tr w:rsidR="005A33DD" w:rsidRPr="000A7BD9" w:rsidTr="00393A9B">
        <w:trPr>
          <w:trHeight w:val="105"/>
          <w:jc w:val="center"/>
        </w:trPr>
        <w:tc>
          <w:tcPr>
            <w:tcW w:w="1067" w:type="dxa"/>
            <w:vMerge/>
            <w:tcBorders>
              <w:bottom w:val="single" w:sz="4" w:space="0" w:color="auto"/>
            </w:tcBorders>
            <w:shd w:val="clear" w:color="auto" w:fill="auto"/>
            <w:vAlign w:val="center"/>
          </w:tcPr>
          <w:p w:rsidR="005A33DD" w:rsidRPr="000A7BD9" w:rsidRDefault="005A33DD" w:rsidP="00393A9B">
            <w:pPr>
              <w:spacing w:line="300" w:lineRule="exact"/>
              <w:jc w:val="center"/>
              <w:rPr>
                <w:rFonts w:eastAsia="楷体_GB2312"/>
                <w:szCs w:val="21"/>
              </w:rPr>
            </w:pPr>
          </w:p>
        </w:tc>
        <w:tc>
          <w:tcPr>
            <w:tcW w:w="2575" w:type="dxa"/>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szCs w:val="21"/>
              </w:rPr>
              <w:t>1</w:t>
            </w:r>
            <w:r w:rsidRPr="000A7BD9">
              <w:rPr>
                <w:rFonts w:eastAsia="楷体_GB2312" w:hint="eastAsia"/>
                <w:szCs w:val="21"/>
              </w:rPr>
              <w:t>6</w:t>
            </w:r>
            <w:r w:rsidRPr="000A7BD9">
              <w:rPr>
                <w:rFonts w:eastAsia="楷体_GB2312"/>
                <w:szCs w:val="21"/>
              </w:rPr>
              <w:t>:</w:t>
            </w:r>
            <w:r w:rsidRPr="000A7BD9">
              <w:rPr>
                <w:rFonts w:eastAsia="楷体_GB2312" w:hint="eastAsia"/>
                <w:szCs w:val="21"/>
              </w:rPr>
              <w:t>3</w:t>
            </w:r>
            <w:r w:rsidRPr="000A7BD9">
              <w:rPr>
                <w:rFonts w:eastAsia="楷体_GB2312"/>
                <w:szCs w:val="21"/>
              </w:rPr>
              <w:t>0</w:t>
            </w:r>
            <w:r w:rsidRPr="000A7BD9">
              <w:rPr>
                <w:rFonts w:eastAsia="楷体_GB2312"/>
                <w:szCs w:val="21"/>
              </w:rPr>
              <w:t>～</w:t>
            </w:r>
            <w:r w:rsidRPr="000A7BD9">
              <w:rPr>
                <w:rFonts w:eastAsia="楷体_GB2312" w:hint="eastAsia"/>
                <w:szCs w:val="21"/>
              </w:rPr>
              <w:t>17</w:t>
            </w:r>
            <w:r w:rsidRPr="000A7BD9">
              <w:rPr>
                <w:rFonts w:eastAsia="楷体_GB2312"/>
                <w:szCs w:val="21"/>
              </w:rPr>
              <w:t>:</w:t>
            </w:r>
            <w:r w:rsidRPr="000A7BD9">
              <w:rPr>
                <w:rFonts w:eastAsia="楷体_GB2312" w:hint="eastAsia"/>
                <w:szCs w:val="21"/>
              </w:rPr>
              <w:t>3</w:t>
            </w:r>
            <w:r w:rsidRPr="000A7BD9">
              <w:rPr>
                <w:rFonts w:eastAsia="楷体_GB2312"/>
                <w:szCs w:val="21"/>
              </w:rPr>
              <w:t>0</w:t>
            </w:r>
          </w:p>
        </w:tc>
        <w:tc>
          <w:tcPr>
            <w:tcW w:w="4169" w:type="dxa"/>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hint="eastAsia"/>
                <w:szCs w:val="21"/>
              </w:rPr>
              <w:t>闭幕式</w:t>
            </w:r>
          </w:p>
        </w:tc>
      </w:tr>
      <w:tr w:rsidR="005A33DD" w:rsidRPr="000A7BD9" w:rsidTr="00393A9B">
        <w:trPr>
          <w:trHeight w:val="480"/>
          <w:jc w:val="center"/>
        </w:trPr>
        <w:tc>
          <w:tcPr>
            <w:tcW w:w="1067" w:type="dxa"/>
            <w:tcBorders>
              <w:top w:val="single" w:sz="4" w:space="0" w:color="auto"/>
            </w:tcBorders>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hint="eastAsia"/>
                <w:szCs w:val="21"/>
              </w:rPr>
              <w:t>第四天</w:t>
            </w:r>
          </w:p>
        </w:tc>
        <w:tc>
          <w:tcPr>
            <w:tcW w:w="2575" w:type="dxa"/>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hint="eastAsia"/>
                <w:szCs w:val="21"/>
              </w:rPr>
              <w:t>全天</w:t>
            </w:r>
          </w:p>
        </w:tc>
        <w:tc>
          <w:tcPr>
            <w:tcW w:w="4169" w:type="dxa"/>
            <w:shd w:val="clear" w:color="auto" w:fill="auto"/>
            <w:vAlign w:val="center"/>
          </w:tcPr>
          <w:p w:rsidR="005A33DD" w:rsidRPr="000A7BD9" w:rsidRDefault="005A33DD" w:rsidP="00393A9B">
            <w:pPr>
              <w:spacing w:line="300" w:lineRule="exact"/>
              <w:jc w:val="center"/>
              <w:rPr>
                <w:rFonts w:eastAsia="楷体_GB2312"/>
                <w:szCs w:val="21"/>
              </w:rPr>
            </w:pPr>
            <w:r w:rsidRPr="000A7BD9">
              <w:rPr>
                <w:rFonts w:eastAsia="楷体_GB2312" w:hint="eastAsia"/>
                <w:szCs w:val="21"/>
              </w:rPr>
              <w:t>返程</w:t>
            </w:r>
          </w:p>
        </w:tc>
      </w:tr>
    </w:tbl>
    <w:p w:rsidR="005A33DD" w:rsidRDefault="005A33DD" w:rsidP="005A33DD">
      <w:pPr>
        <w:snapToGrid w:val="0"/>
        <w:spacing w:line="560" w:lineRule="exact"/>
        <w:ind w:firstLineChars="200" w:firstLine="600"/>
        <w:jc w:val="left"/>
        <w:outlineLvl w:val="0"/>
        <w:rPr>
          <w:rFonts w:eastAsia="黑体"/>
          <w:sz w:val="30"/>
          <w:szCs w:val="30"/>
        </w:rPr>
      </w:pPr>
      <w:bookmarkStart w:id="23" w:name="_Toc515122633"/>
    </w:p>
    <w:p w:rsidR="005A33DD" w:rsidRDefault="005A33DD" w:rsidP="005A33DD">
      <w:pPr>
        <w:snapToGrid w:val="0"/>
        <w:spacing w:line="560" w:lineRule="exact"/>
        <w:ind w:firstLineChars="200" w:firstLine="600"/>
        <w:jc w:val="left"/>
        <w:outlineLvl w:val="0"/>
        <w:rPr>
          <w:rFonts w:eastAsia="黑体"/>
          <w:sz w:val="30"/>
          <w:szCs w:val="30"/>
        </w:rPr>
      </w:pPr>
    </w:p>
    <w:p w:rsidR="005A33DD" w:rsidRPr="0078400B" w:rsidRDefault="005A33DD" w:rsidP="005A33DD">
      <w:pPr>
        <w:snapToGrid w:val="0"/>
        <w:spacing w:line="560" w:lineRule="exact"/>
        <w:ind w:firstLineChars="200" w:firstLine="600"/>
        <w:jc w:val="left"/>
        <w:outlineLvl w:val="0"/>
        <w:rPr>
          <w:rFonts w:eastAsia="黑体"/>
          <w:sz w:val="30"/>
          <w:szCs w:val="30"/>
        </w:rPr>
      </w:pPr>
      <w:r w:rsidRPr="0078400B">
        <w:rPr>
          <w:rFonts w:eastAsia="黑体"/>
          <w:sz w:val="30"/>
          <w:szCs w:val="30"/>
        </w:rPr>
        <w:t>六、竞赛试题</w:t>
      </w:r>
      <w:bookmarkEnd w:id="22"/>
      <w:bookmarkEnd w:id="23"/>
    </w:p>
    <w:p w:rsidR="005A33DD" w:rsidRPr="000A7BD9" w:rsidRDefault="005A33DD" w:rsidP="005A33DD">
      <w:pPr>
        <w:tabs>
          <w:tab w:val="left" w:pos="6120"/>
        </w:tabs>
        <w:spacing w:beforeLines="50" w:line="480" w:lineRule="exact"/>
        <w:ind w:firstLineChars="200" w:firstLine="482"/>
        <w:outlineLvl w:val="1"/>
        <w:rPr>
          <w:b/>
          <w:kern w:val="0"/>
          <w:sz w:val="24"/>
        </w:rPr>
      </w:pPr>
      <w:bookmarkStart w:id="24" w:name="_Toc515122634"/>
      <w:bookmarkStart w:id="25" w:name="_Toc511154130"/>
      <w:r w:rsidRPr="000A7BD9">
        <w:rPr>
          <w:b/>
          <w:kern w:val="0"/>
          <w:sz w:val="24"/>
        </w:rPr>
        <w:t>（一）容量分析方案</w:t>
      </w:r>
      <w:bookmarkEnd w:id="24"/>
      <w:bookmarkEnd w:id="25"/>
    </w:p>
    <w:p w:rsidR="005A33DD" w:rsidRDefault="005A33DD" w:rsidP="005A33DD">
      <w:pPr>
        <w:spacing w:line="360" w:lineRule="auto"/>
        <w:ind w:firstLineChars="200" w:firstLine="482"/>
        <w:jc w:val="center"/>
        <w:rPr>
          <w:b/>
          <w:sz w:val="24"/>
        </w:rPr>
      </w:pPr>
    </w:p>
    <w:p w:rsidR="005A33DD" w:rsidRPr="000A7BD9" w:rsidRDefault="005A33DD" w:rsidP="005A33DD">
      <w:pPr>
        <w:spacing w:line="360" w:lineRule="auto"/>
        <w:ind w:firstLineChars="200" w:firstLine="482"/>
        <w:jc w:val="center"/>
        <w:rPr>
          <w:b/>
          <w:sz w:val="24"/>
        </w:rPr>
      </w:pPr>
      <w:r w:rsidRPr="000A7BD9">
        <w:rPr>
          <w:b/>
          <w:sz w:val="24"/>
        </w:rPr>
        <w:t>EDTA</w:t>
      </w:r>
      <w:r w:rsidRPr="000A7BD9">
        <w:rPr>
          <w:b/>
          <w:sz w:val="24"/>
        </w:rPr>
        <w:t>滴定液的标定及指定药品含量测定</w:t>
      </w:r>
    </w:p>
    <w:p w:rsidR="005A33DD" w:rsidRPr="000A7BD9" w:rsidRDefault="005A33DD" w:rsidP="005A33DD">
      <w:pPr>
        <w:spacing w:line="400" w:lineRule="atLeast"/>
        <w:ind w:firstLineChars="200" w:firstLine="480"/>
        <w:rPr>
          <w:sz w:val="24"/>
        </w:rPr>
      </w:pPr>
      <w:r w:rsidRPr="000A7BD9">
        <w:rPr>
          <w:sz w:val="24"/>
        </w:rPr>
        <w:t xml:space="preserve">1. </w:t>
      </w:r>
      <w:r w:rsidRPr="000A7BD9">
        <w:rPr>
          <w:sz w:val="24"/>
        </w:rPr>
        <w:t>仪器</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t>⑴</w:t>
      </w:r>
      <w:r w:rsidRPr="000A7BD9">
        <w:rPr>
          <w:sz w:val="24"/>
        </w:rPr>
        <w:t>聚四氟材料活塞滴定管（</w:t>
      </w:r>
      <w:r w:rsidRPr="000A7BD9">
        <w:rPr>
          <w:sz w:val="24"/>
        </w:rPr>
        <w:t>50mL</w:t>
      </w:r>
      <w:r w:rsidRPr="000A7BD9">
        <w:rPr>
          <w:sz w:val="24"/>
        </w:rPr>
        <w:t>，</w:t>
      </w:r>
      <w:r w:rsidRPr="000A7BD9">
        <w:rPr>
          <w:sz w:val="24"/>
        </w:rPr>
        <w:t>l</w:t>
      </w:r>
      <w:r w:rsidRPr="000A7BD9">
        <w:rPr>
          <w:sz w:val="24"/>
        </w:rPr>
        <w:t>支）</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t>⑵</w:t>
      </w:r>
      <w:r w:rsidRPr="000A7BD9">
        <w:rPr>
          <w:sz w:val="24"/>
        </w:rPr>
        <w:t>锥形瓶（</w:t>
      </w:r>
      <w:r w:rsidRPr="000A7BD9">
        <w:rPr>
          <w:sz w:val="24"/>
        </w:rPr>
        <w:t>250mL</w:t>
      </w:r>
      <w:r w:rsidRPr="000A7BD9">
        <w:rPr>
          <w:sz w:val="24"/>
        </w:rPr>
        <w:t>，</w:t>
      </w:r>
      <w:r w:rsidRPr="000A7BD9">
        <w:rPr>
          <w:sz w:val="24"/>
        </w:rPr>
        <w:t>5</w:t>
      </w:r>
      <w:r w:rsidRPr="000A7BD9">
        <w:rPr>
          <w:sz w:val="24"/>
        </w:rPr>
        <w:t>个），</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t>⑶</w:t>
      </w:r>
      <w:r w:rsidRPr="000A7BD9">
        <w:rPr>
          <w:sz w:val="24"/>
        </w:rPr>
        <w:t>烧杯（</w:t>
      </w:r>
      <w:r w:rsidRPr="000A7BD9">
        <w:rPr>
          <w:sz w:val="24"/>
        </w:rPr>
        <w:t>100mL</w:t>
      </w:r>
      <w:r w:rsidRPr="000A7BD9">
        <w:rPr>
          <w:sz w:val="24"/>
        </w:rPr>
        <w:t>，</w:t>
      </w:r>
      <w:r w:rsidRPr="000A7BD9">
        <w:rPr>
          <w:sz w:val="24"/>
        </w:rPr>
        <w:t>5</w:t>
      </w:r>
      <w:r w:rsidRPr="000A7BD9">
        <w:rPr>
          <w:sz w:val="24"/>
        </w:rPr>
        <w:t>个；</w:t>
      </w:r>
      <w:r w:rsidRPr="000A7BD9">
        <w:rPr>
          <w:sz w:val="24"/>
        </w:rPr>
        <w:t>1000mL</w:t>
      </w:r>
      <w:r w:rsidRPr="000A7BD9">
        <w:rPr>
          <w:sz w:val="24"/>
        </w:rPr>
        <w:t>，</w:t>
      </w:r>
      <w:r w:rsidRPr="000A7BD9">
        <w:rPr>
          <w:sz w:val="24"/>
        </w:rPr>
        <w:t>1</w:t>
      </w:r>
      <w:r w:rsidRPr="000A7BD9">
        <w:rPr>
          <w:sz w:val="24"/>
        </w:rPr>
        <w:t>个）</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t>⑷</w:t>
      </w:r>
      <w:r w:rsidRPr="000A7BD9">
        <w:rPr>
          <w:sz w:val="24"/>
        </w:rPr>
        <w:t>量筒（</w:t>
      </w:r>
      <w:r w:rsidRPr="000A7BD9">
        <w:rPr>
          <w:sz w:val="24"/>
        </w:rPr>
        <w:t>10mL</w:t>
      </w:r>
      <w:r w:rsidRPr="000A7BD9">
        <w:rPr>
          <w:sz w:val="24"/>
        </w:rPr>
        <w:t>，</w:t>
      </w:r>
      <w:r w:rsidRPr="000A7BD9">
        <w:rPr>
          <w:sz w:val="24"/>
        </w:rPr>
        <w:t>1</w:t>
      </w:r>
      <w:r w:rsidRPr="000A7BD9">
        <w:rPr>
          <w:sz w:val="24"/>
        </w:rPr>
        <w:t>个；</w:t>
      </w:r>
      <w:r w:rsidRPr="000A7BD9">
        <w:rPr>
          <w:sz w:val="24"/>
        </w:rPr>
        <w:t>25mL</w:t>
      </w:r>
      <w:r w:rsidRPr="000A7BD9">
        <w:rPr>
          <w:sz w:val="24"/>
        </w:rPr>
        <w:t>，</w:t>
      </w:r>
      <w:r w:rsidRPr="000A7BD9">
        <w:rPr>
          <w:sz w:val="24"/>
        </w:rPr>
        <w:t>1</w:t>
      </w:r>
      <w:r w:rsidRPr="000A7BD9">
        <w:rPr>
          <w:sz w:val="24"/>
        </w:rPr>
        <w:t>个；</w:t>
      </w:r>
      <w:r w:rsidRPr="000A7BD9">
        <w:rPr>
          <w:sz w:val="24"/>
        </w:rPr>
        <w:t>100mL</w:t>
      </w:r>
      <w:r w:rsidRPr="000A7BD9">
        <w:rPr>
          <w:sz w:val="24"/>
        </w:rPr>
        <w:t>，</w:t>
      </w:r>
      <w:r w:rsidRPr="000A7BD9">
        <w:rPr>
          <w:sz w:val="24"/>
        </w:rPr>
        <w:t>1</w:t>
      </w:r>
      <w:r w:rsidRPr="000A7BD9">
        <w:rPr>
          <w:sz w:val="24"/>
        </w:rPr>
        <w:t>个）</w:t>
      </w:r>
      <w:r w:rsidRPr="000A7BD9">
        <w:rPr>
          <w:sz w:val="24"/>
        </w:rPr>
        <w:t xml:space="preserve"> </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t>⑸</w:t>
      </w:r>
      <w:r w:rsidRPr="000A7BD9">
        <w:rPr>
          <w:rFonts w:hint="eastAsia"/>
          <w:sz w:val="24"/>
        </w:rPr>
        <w:t>容量瓶</w:t>
      </w:r>
      <w:r w:rsidRPr="000A7BD9">
        <w:rPr>
          <w:sz w:val="24"/>
        </w:rPr>
        <w:t>（</w:t>
      </w:r>
      <w:r w:rsidRPr="000A7BD9">
        <w:rPr>
          <w:sz w:val="24"/>
        </w:rPr>
        <w:t>250mL</w:t>
      </w:r>
      <w:r w:rsidRPr="000A7BD9">
        <w:rPr>
          <w:sz w:val="24"/>
        </w:rPr>
        <w:t>，</w:t>
      </w:r>
      <w:r w:rsidRPr="000A7BD9">
        <w:rPr>
          <w:sz w:val="24"/>
        </w:rPr>
        <w:t>5</w:t>
      </w:r>
      <w:r w:rsidRPr="000A7BD9">
        <w:rPr>
          <w:rFonts w:hint="eastAsia"/>
          <w:sz w:val="24"/>
        </w:rPr>
        <w:t>个</w:t>
      </w:r>
      <w:r w:rsidRPr="000A7BD9">
        <w:rPr>
          <w:sz w:val="24"/>
        </w:rPr>
        <w:t>）</w:t>
      </w:r>
      <w:r w:rsidRPr="000A7BD9">
        <w:rPr>
          <w:sz w:val="24"/>
        </w:rPr>
        <w:t xml:space="preserve"> </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t>⑹</w:t>
      </w:r>
      <w:r w:rsidRPr="000A7BD9">
        <w:rPr>
          <w:sz w:val="24"/>
        </w:rPr>
        <w:t>移液管</w:t>
      </w:r>
      <w:r w:rsidRPr="000A7BD9">
        <w:rPr>
          <w:rFonts w:hint="eastAsia"/>
          <w:sz w:val="24"/>
        </w:rPr>
        <w:t>/</w:t>
      </w:r>
      <w:r w:rsidRPr="000A7BD9">
        <w:rPr>
          <w:rFonts w:hint="eastAsia"/>
          <w:sz w:val="24"/>
        </w:rPr>
        <w:t>吸量管</w:t>
      </w:r>
      <w:r w:rsidRPr="000A7BD9">
        <w:rPr>
          <w:sz w:val="24"/>
        </w:rPr>
        <w:t>（</w:t>
      </w:r>
      <w:r w:rsidRPr="000A7BD9">
        <w:rPr>
          <w:sz w:val="24"/>
        </w:rPr>
        <w:t>25mL</w:t>
      </w:r>
      <w:r w:rsidRPr="000A7BD9">
        <w:rPr>
          <w:sz w:val="24"/>
        </w:rPr>
        <w:t>，</w:t>
      </w:r>
      <w:r w:rsidRPr="000A7BD9">
        <w:rPr>
          <w:sz w:val="24"/>
        </w:rPr>
        <w:t>1</w:t>
      </w:r>
      <w:r w:rsidRPr="000A7BD9">
        <w:rPr>
          <w:sz w:val="24"/>
        </w:rPr>
        <w:t>支）</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t>⑺</w:t>
      </w:r>
      <w:r w:rsidRPr="000A7BD9">
        <w:rPr>
          <w:rFonts w:hint="eastAsia"/>
          <w:sz w:val="24"/>
        </w:rPr>
        <w:t>玻璃棒</w:t>
      </w:r>
      <w:r w:rsidRPr="000A7BD9">
        <w:rPr>
          <w:rFonts w:hint="eastAsia"/>
          <w:sz w:val="24"/>
        </w:rPr>
        <w:t>4</w:t>
      </w:r>
      <w:r w:rsidRPr="000A7BD9">
        <w:rPr>
          <w:rFonts w:hint="eastAsia"/>
          <w:sz w:val="24"/>
        </w:rPr>
        <w:t>根</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t>⑻</w:t>
      </w:r>
      <w:r w:rsidRPr="000A7BD9">
        <w:rPr>
          <w:sz w:val="24"/>
        </w:rPr>
        <w:t>洗瓶</w:t>
      </w:r>
      <w:r w:rsidRPr="000A7BD9">
        <w:rPr>
          <w:sz w:val="24"/>
        </w:rPr>
        <w:t>1</w:t>
      </w:r>
      <w:r w:rsidRPr="000A7BD9">
        <w:rPr>
          <w:sz w:val="24"/>
        </w:rPr>
        <w:t>个</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t>⑼</w:t>
      </w:r>
      <w:r w:rsidRPr="000A7BD9">
        <w:rPr>
          <w:sz w:val="24"/>
        </w:rPr>
        <w:t>洗耳球</w:t>
      </w:r>
      <w:r w:rsidRPr="000A7BD9">
        <w:rPr>
          <w:sz w:val="24"/>
        </w:rPr>
        <w:t>1</w:t>
      </w:r>
      <w:r w:rsidRPr="000A7BD9">
        <w:rPr>
          <w:sz w:val="24"/>
        </w:rPr>
        <w:t>个</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t>⑽</w:t>
      </w:r>
      <w:r w:rsidRPr="000A7BD9">
        <w:rPr>
          <w:sz w:val="24"/>
        </w:rPr>
        <w:t>胶头滴管</w:t>
      </w:r>
      <w:r w:rsidRPr="000A7BD9">
        <w:rPr>
          <w:sz w:val="24"/>
        </w:rPr>
        <w:t>1</w:t>
      </w:r>
      <w:r w:rsidRPr="000A7BD9">
        <w:rPr>
          <w:sz w:val="24"/>
        </w:rPr>
        <w:t>个</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t>⑾</w:t>
      </w:r>
      <w:r w:rsidRPr="000A7BD9">
        <w:rPr>
          <w:sz w:val="24"/>
        </w:rPr>
        <w:t>托盘天平</w:t>
      </w:r>
      <w:r w:rsidRPr="000A7BD9">
        <w:rPr>
          <w:sz w:val="24"/>
        </w:rPr>
        <w:t>1</w:t>
      </w:r>
      <w:r w:rsidRPr="000A7BD9">
        <w:rPr>
          <w:sz w:val="24"/>
        </w:rPr>
        <w:t>个</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t>⑿</w:t>
      </w:r>
      <w:r w:rsidRPr="000A7BD9">
        <w:rPr>
          <w:rFonts w:hint="eastAsia"/>
          <w:sz w:val="24"/>
        </w:rPr>
        <w:t>电炉（带石棉网）</w:t>
      </w:r>
      <w:r w:rsidRPr="000A7BD9">
        <w:rPr>
          <w:sz w:val="24"/>
        </w:rPr>
        <w:t>1</w:t>
      </w:r>
      <w:r w:rsidRPr="000A7BD9">
        <w:rPr>
          <w:sz w:val="24"/>
        </w:rPr>
        <w:t>个</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t>⒀铁架台1个</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t>⒁</w:t>
      </w:r>
      <w:r w:rsidRPr="000A7BD9">
        <w:rPr>
          <w:rFonts w:hint="eastAsia"/>
          <w:sz w:val="24"/>
        </w:rPr>
        <w:t>移液管架</w:t>
      </w:r>
      <w:r w:rsidRPr="000A7BD9">
        <w:rPr>
          <w:rFonts w:hint="eastAsia"/>
          <w:sz w:val="24"/>
        </w:rPr>
        <w:t>1</w:t>
      </w:r>
      <w:r w:rsidRPr="000A7BD9">
        <w:rPr>
          <w:rFonts w:hint="eastAsia"/>
          <w:sz w:val="24"/>
        </w:rPr>
        <w:t>个</w:t>
      </w:r>
    </w:p>
    <w:p w:rsidR="005A33DD" w:rsidRPr="000A7BD9" w:rsidRDefault="005A33DD" w:rsidP="005A33DD">
      <w:pPr>
        <w:spacing w:line="400" w:lineRule="atLeast"/>
        <w:ind w:firstLineChars="200" w:firstLine="480"/>
        <w:rPr>
          <w:sz w:val="24"/>
        </w:rPr>
      </w:pPr>
      <w:r w:rsidRPr="000A7BD9">
        <w:rPr>
          <w:rFonts w:ascii="宋体" w:hAnsi="宋体" w:hint="eastAsia"/>
          <w:sz w:val="24"/>
        </w:rPr>
        <w:t>⒂</w:t>
      </w:r>
      <w:r w:rsidRPr="000A7BD9">
        <w:rPr>
          <w:rFonts w:hint="eastAsia"/>
          <w:sz w:val="24"/>
        </w:rPr>
        <w:t>温度计</w:t>
      </w:r>
      <w:r w:rsidRPr="000A7BD9">
        <w:rPr>
          <w:rFonts w:hint="eastAsia"/>
          <w:sz w:val="24"/>
        </w:rPr>
        <w:t>1</w:t>
      </w:r>
      <w:r w:rsidRPr="000A7BD9">
        <w:rPr>
          <w:rFonts w:hint="eastAsia"/>
          <w:sz w:val="24"/>
        </w:rPr>
        <w:t>支；</w:t>
      </w:r>
    </w:p>
    <w:p w:rsidR="005A33DD" w:rsidRPr="000A7BD9" w:rsidRDefault="005A33DD" w:rsidP="005A33DD">
      <w:pPr>
        <w:spacing w:line="400" w:lineRule="atLeast"/>
        <w:ind w:firstLineChars="200" w:firstLine="480"/>
        <w:rPr>
          <w:rFonts w:ascii="宋体" w:hAnsi="宋体"/>
          <w:sz w:val="24"/>
        </w:rPr>
      </w:pPr>
      <w:r w:rsidRPr="000A7BD9">
        <w:rPr>
          <w:rFonts w:ascii="宋体" w:hAnsi="宋体" w:hint="eastAsia"/>
          <w:sz w:val="24"/>
        </w:rPr>
        <w:t>⒃</w:t>
      </w:r>
      <w:r w:rsidRPr="000A7BD9">
        <w:rPr>
          <w:sz w:val="24"/>
        </w:rPr>
        <w:t>药匙（金属双头，</w:t>
      </w:r>
      <w:r w:rsidRPr="000A7BD9">
        <w:rPr>
          <w:sz w:val="24"/>
        </w:rPr>
        <w:t>2</w:t>
      </w:r>
      <w:r w:rsidRPr="000A7BD9">
        <w:rPr>
          <w:sz w:val="24"/>
        </w:rPr>
        <w:t>个）</w:t>
      </w:r>
    </w:p>
    <w:p w:rsidR="005A33DD" w:rsidRPr="000A7BD9" w:rsidRDefault="005A33DD" w:rsidP="005A33DD">
      <w:pPr>
        <w:spacing w:line="400" w:lineRule="atLeast"/>
        <w:ind w:firstLineChars="200" w:firstLine="480"/>
        <w:rPr>
          <w:rFonts w:ascii="宋体" w:hAnsi="宋体"/>
          <w:sz w:val="24"/>
        </w:rPr>
      </w:pPr>
      <w:r w:rsidRPr="000A7BD9">
        <w:rPr>
          <w:rFonts w:ascii="宋体" w:hAnsi="宋体" w:hint="eastAsia"/>
          <w:sz w:val="24"/>
        </w:rPr>
        <w:t>⒄</w:t>
      </w:r>
      <w:r w:rsidRPr="000A7BD9">
        <w:rPr>
          <w:rFonts w:hint="eastAsia"/>
          <w:sz w:val="24"/>
        </w:rPr>
        <w:t>手套</w:t>
      </w:r>
      <w:r w:rsidRPr="000A7BD9">
        <w:rPr>
          <w:rFonts w:hint="eastAsia"/>
          <w:sz w:val="24"/>
        </w:rPr>
        <w:t>1</w:t>
      </w:r>
      <w:r w:rsidRPr="000A7BD9">
        <w:rPr>
          <w:rFonts w:hint="eastAsia"/>
          <w:sz w:val="24"/>
        </w:rPr>
        <w:t>副</w:t>
      </w:r>
    </w:p>
    <w:p w:rsidR="005A33DD" w:rsidRPr="000A7BD9" w:rsidRDefault="005A33DD" w:rsidP="005A33DD">
      <w:pPr>
        <w:spacing w:line="400" w:lineRule="atLeast"/>
        <w:ind w:firstLineChars="200" w:firstLine="480"/>
        <w:rPr>
          <w:sz w:val="24"/>
        </w:rPr>
      </w:pPr>
      <w:r w:rsidRPr="000A7BD9">
        <w:rPr>
          <w:rFonts w:ascii="宋体" w:hAnsi="宋体" w:hint="eastAsia"/>
          <w:sz w:val="24"/>
        </w:rPr>
        <w:t>⒅</w:t>
      </w:r>
      <w:r w:rsidRPr="000A7BD9">
        <w:rPr>
          <w:sz w:val="24"/>
        </w:rPr>
        <w:t>擦镜纸</w:t>
      </w:r>
      <w:r w:rsidRPr="000A7BD9">
        <w:rPr>
          <w:rFonts w:hint="eastAsia"/>
          <w:sz w:val="24"/>
        </w:rPr>
        <w:t>、</w:t>
      </w:r>
      <w:r w:rsidRPr="000A7BD9">
        <w:rPr>
          <w:sz w:val="24"/>
        </w:rPr>
        <w:t>滤纸条若干</w:t>
      </w:r>
    </w:p>
    <w:p w:rsidR="005A33DD" w:rsidRPr="000A7BD9" w:rsidRDefault="005A33DD" w:rsidP="005A33DD">
      <w:pPr>
        <w:spacing w:line="400" w:lineRule="atLeast"/>
        <w:ind w:firstLineChars="200" w:firstLine="480"/>
        <w:rPr>
          <w:sz w:val="24"/>
        </w:rPr>
      </w:pPr>
      <w:r w:rsidRPr="000A7BD9">
        <w:rPr>
          <w:sz w:val="24"/>
        </w:rPr>
        <w:t>2. EDTA</w:t>
      </w:r>
      <w:r w:rsidRPr="000A7BD9">
        <w:rPr>
          <w:sz w:val="24"/>
        </w:rPr>
        <w:t>（</w:t>
      </w:r>
      <w:r w:rsidRPr="000A7BD9">
        <w:rPr>
          <w:sz w:val="24"/>
        </w:rPr>
        <w:t>0.05mol/L</w:t>
      </w:r>
      <w:r w:rsidRPr="000A7BD9">
        <w:rPr>
          <w:sz w:val="24"/>
        </w:rPr>
        <w:t>）滴定液的标定</w:t>
      </w:r>
    </w:p>
    <w:p w:rsidR="005A33DD" w:rsidRPr="000A7BD9" w:rsidRDefault="005A33DD" w:rsidP="005A33DD">
      <w:pPr>
        <w:spacing w:line="400" w:lineRule="atLeast"/>
        <w:ind w:firstLineChars="200" w:firstLine="480"/>
        <w:rPr>
          <w:rFonts w:ascii="宋体" w:hAnsi="宋体" w:cs="宋体"/>
          <w:sz w:val="24"/>
        </w:rPr>
      </w:pPr>
      <w:r w:rsidRPr="000A7BD9">
        <w:rPr>
          <w:rFonts w:ascii="宋体" w:hAnsi="宋体" w:cs="宋体" w:hint="eastAsia"/>
          <w:sz w:val="24"/>
        </w:rPr>
        <w:t>⑴</w:t>
      </w:r>
      <w:r w:rsidRPr="000A7BD9">
        <w:rPr>
          <w:rFonts w:ascii="宋体" w:hAnsi="宋体" w:cs="宋体"/>
          <w:sz w:val="24"/>
        </w:rPr>
        <w:t>测定</w:t>
      </w:r>
    </w:p>
    <w:p w:rsidR="005A33DD" w:rsidRPr="000A7BD9" w:rsidRDefault="005A33DD" w:rsidP="005A33DD">
      <w:pPr>
        <w:spacing w:line="400" w:lineRule="atLeast"/>
        <w:ind w:firstLineChars="200" w:firstLine="480"/>
        <w:rPr>
          <w:rFonts w:ascii="宋体" w:hAnsi="宋体" w:cs="宋体"/>
          <w:sz w:val="24"/>
        </w:rPr>
      </w:pPr>
      <w:r w:rsidRPr="000A7BD9">
        <w:rPr>
          <w:rFonts w:ascii="宋体" w:hAnsi="宋体" w:cs="宋体"/>
          <w:sz w:val="24"/>
        </w:rPr>
        <w:t>取约800</w:t>
      </w:r>
      <w:r w:rsidRPr="000A7BD9">
        <w:rPr>
          <w:rFonts w:ascii="宋体" w:hAnsi="宋体" w:cs="宋体" w:hint="eastAsia"/>
          <w:sz w:val="24"/>
        </w:rPr>
        <w:t>℃</w:t>
      </w:r>
      <w:r w:rsidRPr="000A7BD9">
        <w:rPr>
          <w:rFonts w:ascii="宋体" w:hAnsi="宋体" w:cs="宋体"/>
          <w:sz w:val="24"/>
        </w:rPr>
        <w:t>灼烧至恒重的基准氧化锌1.5g，精密称定（减量法），于100mL小烧杯中，用少量水润湿，加稀盐酸20mL使溶解，定量转移至250mL容量瓶中，用水稀释至刻度，摇匀，精密移取25mL上述溶液于锥形瓶中（不得从容量瓶中直接移取）加水75mL，加0.025%甲基红的乙醇溶液1滴，滴加氨试液至溶液显微黄色（pH≈7～8），加氨-氯化铵缓冲液（pH≈10.0）10mL, 再加铬黑T指示剂5滴，用EDTA液滴定至溶液由紫色变为纯蓝色。每1mLEDTA滴定液（0.05 mol/L）相当于4.069mg的氧化锌。</w:t>
      </w:r>
    </w:p>
    <w:p w:rsidR="005A33DD" w:rsidRPr="000A7BD9" w:rsidRDefault="005A33DD" w:rsidP="005A33DD">
      <w:pPr>
        <w:spacing w:line="400" w:lineRule="atLeast"/>
        <w:ind w:firstLineChars="200" w:firstLine="480"/>
        <w:rPr>
          <w:rFonts w:ascii="宋体" w:hAnsi="宋体" w:cs="宋体"/>
          <w:sz w:val="24"/>
        </w:rPr>
      </w:pPr>
      <w:r w:rsidRPr="000A7BD9">
        <w:rPr>
          <w:rFonts w:ascii="宋体" w:hAnsi="宋体" w:cs="宋体"/>
          <w:sz w:val="24"/>
        </w:rPr>
        <w:t>平行测定4次，并将滴定的结果用空白试验校正。</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lastRenderedPageBreak/>
        <w:t>⑵</w:t>
      </w:r>
      <w:r w:rsidRPr="000A7BD9">
        <w:rPr>
          <w:sz w:val="24"/>
        </w:rPr>
        <w:t>计算：</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t>①</w:t>
      </w:r>
      <w:r w:rsidRPr="000A7BD9">
        <w:rPr>
          <w:sz w:val="24"/>
        </w:rPr>
        <w:t>根据</w:t>
      </w:r>
      <w:r w:rsidRPr="000A7BD9">
        <w:rPr>
          <w:sz w:val="24"/>
        </w:rPr>
        <w:t>EDTA</w:t>
      </w:r>
      <w:r w:rsidRPr="000A7BD9">
        <w:rPr>
          <w:sz w:val="24"/>
        </w:rPr>
        <w:t>滴定液的消耗量与氧化锌的取用量，算出</w:t>
      </w:r>
      <w:r w:rsidRPr="000A7BD9">
        <w:rPr>
          <w:sz w:val="24"/>
        </w:rPr>
        <w:t>EDTA</w:t>
      </w:r>
      <w:r w:rsidRPr="000A7BD9">
        <w:rPr>
          <w:sz w:val="24"/>
        </w:rPr>
        <w:t>滴定液的浓度。</w:t>
      </w:r>
    </w:p>
    <w:p w:rsidR="005A33DD" w:rsidRPr="000A7BD9" w:rsidRDefault="005A33DD" w:rsidP="005A33DD">
      <w:pPr>
        <w:spacing w:line="400" w:lineRule="atLeast"/>
        <w:jc w:val="center"/>
        <w:rPr>
          <w:i/>
          <w:sz w:val="24"/>
        </w:rPr>
      </w:pPr>
      <m:oMathPara>
        <m:oMath>
          <m:sSub>
            <m:sSubPr>
              <m:ctrlPr>
                <w:rPr>
                  <w:rFonts w:ascii="Cambria Math" w:hAnsi="Cambria Math"/>
                  <w:i/>
                  <w:szCs w:val="21"/>
                </w:rPr>
              </m:ctrlPr>
            </m:sSubPr>
            <m:e>
              <m:r>
                <w:rPr>
                  <w:rFonts w:ascii="Cambria Math" w:hAnsi="Cambria Math"/>
                  <w:szCs w:val="21"/>
                </w:rPr>
                <m:t>c</m:t>
              </m:r>
            </m:e>
            <m:sub>
              <m:r>
                <w:rPr>
                  <w:rFonts w:ascii="Cambria Math" w:hAnsi="Cambria Math"/>
                  <w:szCs w:val="21"/>
                </w:rPr>
                <m:t>EDTA</m:t>
              </m:r>
            </m:sub>
          </m:sSub>
          <m:r>
            <w:rPr>
              <w:rFonts w:ascii="Cambria Math" w:hAnsi="Cambria Math"/>
              <w:szCs w:val="21"/>
            </w:rPr>
            <m:t>=</m:t>
          </m:r>
          <m:f>
            <m:fPr>
              <m:ctrlPr>
                <w:rPr>
                  <w:rFonts w:ascii="Cambria Math" w:hAnsi="Cambria Math"/>
                  <w:i/>
                  <w:szCs w:val="21"/>
                </w:rPr>
              </m:ctrlPr>
            </m:fPr>
            <m:num>
              <m:r>
                <w:rPr>
                  <w:rFonts w:ascii="Cambria Math" w:hAnsi="Cambria Math"/>
                  <w:szCs w:val="21"/>
                </w:rPr>
                <m:t>m×</m:t>
              </m:r>
              <m:f>
                <m:fPr>
                  <m:ctrlPr>
                    <w:rPr>
                      <w:rFonts w:ascii="Cambria Math" w:hAnsi="Cambria Math"/>
                      <w:i/>
                      <w:szCs w:val="21"/>
                    </w:rPr>
                  </m:ctrlPr>
                </m:fPr>
                <m:num>
                  <m:r>
                    <w:rPr>
                      <w:rFonts w:ascii="Cambria Math" w:hAnsi="Cambria Math"/>
                      <w:szCs w:val="21"/>
                    </w:rPr>
                    <m:t>25.00</m:t>
                  </m:r>
                </m:num>
                <m:den>
                  <m:r>
                    <w:rPr>
                      <w:rFonts w:ascii="Cambria Math" w:hAnsi="Cambria Math"/>
                      <w:szCs w:val="21"/>
                    </w:rPr>
                    <m:t>250.0</m:t>
                  </m:r>
                </m:den>
              </m:f>
              <m:r>
                <w:rPr>
                  <w:rFonts w:ascii="Cambria Math" w:hAnsi="Cambria Math"/>
                  <w:szCs w:val="21"/>
                </w:rPr>
                <m:t>×0.05</m:t>
              </m:r>
            </m:num>
            <m:den>
              <m:r>
                <m:rPr>
                  <m:sty m:val="p"/>
                </m:rPr>
                <w:rPr>
                  <w:rFonts w:ascii="Cambria Math" w:hAnsi="Cambria Math"/>
                  <w:szCs w:val="21"/>
                </w:rPr>
                <m:t>（</m:t>
              </m:r>
              <m:r>
                <w:rPr>
                  <w:rFonts w:ascii="Cambria Math" w:hAnsi="Cambria Math"/>
                  <w:szCs w:val="21"/>
                </w:rPr>
                <m:t>V</m:t>
              </m:r>
              <m:r>
                <m:rPr>
                  <m:sty m:val="p"/>
                </m:rPr>
                <w:rPr>
                  <w:rFonts w:ascii="Cambria Math" w:hAnsi="Cambria Math"/>
                  <w:szCs w:val="21"/>
                </w:rPr>
                <m:t>-</m:t>
              </m:r>
              <m:sSub>
                <m:sSubPr>
                  <m:ctrlPr>
                    <w:rPr>
                      <w:rFonts w:ascii="Cambria Math" w:hAnsi="Cambria Math"/>
                      <w:i/>
                      <w:szCs w:val="21"/>
                    </w:rPr>
                  </m:ctrlPr>
                </m:sSubPr>
                <m:e>
                  <m:r>
                    <w:rPr>
                      <w:rFonts w:ascii="Cambria Math" w:hAnsi="Cambria Math"/>
                      <w:szCs w:val="21"/>
                    </w:rPr>
                    <m:t>V</m:t>
                  </m:r>
                </m:e>
                <m:sub>
                  <m:r>
                    <w:rPr>
                      <w:rFonts w:ascii="Cambria Math" w:hAnsi="Cambria Math"/>
                      <w:szCs w:val="21"/>
                    </w:rPr>
                    <m:t>0</m:t>
                  </m:r>
                </m:sub>
              </m:sSub>
              <m:r>
                <m:rPr>
                  <m:sty m:val="p"/>
                </m:rPr>
                <w:rPr>
                  <w:rFonts w:ascii="Cambria Math" w:hAnsi="Cambria Math"/>
                  <w:szCs w:val="21"/>
                </w:rPr>
                <m:t>）</m:t>
              </m:r>
              <m:r>
                <m:rPr>
                  <m:sty m:val="p"/>
                </m:rPr>
                <w:rPr>
                  <w:rFonts w:ascii="Cambria Math" w:hAnsi="Cambria Math"/>
                  <w:szCs w:val="21"/>
                </w:rPr>
                <m:t>×</m:t>
              </m:r>
              <m:r>
                <w:rPr>
                  <w:rFonts w:ascii="Cambria Math" w:hAnsi="Cambria Math"/>
                  <w:szCs w:val="21"/>
                </w:rPr>
                <m:t>T×</m:t>
              </m:r>
              <m:sSup>
                <m:sSupPr>
                  <m:ctrlPr>
                    <w:rPr>
                      <w:rFonts w:ascii="Cambria Math" w:hAnsi="Cambria Math"/>
                      <w:i/>
                      <w:szCs w:val="21"/>
                    </w:rPr>
                  </m:ctrlPr>
                </m:sSupPr>
                <m:e>
                  <m:r>
                    <w:rPr>
                      <w:rFonts w:ascii="Cambria Math" w:hAnsi="Cambria Math"/>
                      <w:szCs w:val="21"/>
                    </w:rPr>
                    <m:t>10</m:t>
                  </m:r>
                </m:e>
                <m:sup>
                  <m:r>
                    <w:rPr>
                      <w:rFonts w:ascii="Cambria Math" w:hAnsi="Cambria Math"/>
                      <w:szCs w:val="21"/>
                    </w:rPr>
                    <m:t>-3</m:t>
                  </m:r>
                </m:sup>
              </m:sSup>
            </m:den>
          </m:f>
        </m:oMath>
      </m:oMathPara>
    </w:p>
    <w:p w:rsidR="005A33DD" w:rsidRPr="000A7BD9" w:rsidRDefault="005A33DD" w:rsidP="005A33DD">
      <w:pPr>
        <w:spacing w:line="400" w:lineRule="atLeast"/>
        <w:rPr>
          <w:sz w:val="24"/>
        </w:rPr>
      </w:pPr>
      <w:r w:rsidRPr="000A7BD9">
        <w:rPr>
          <w:sz w:val="24"/>
        </w:rPr>
        <w:t>式中：</w:t>
      </w:r>
    </w:p>
    <w:p w:rsidR="005A33DD" w:rsidRPr="000A7BD9" w:rsidRDefault="005A33DD" w:rsidP="005A33DD">
      <w:pPr>
        <w:spacing w:line="400" w:lineRule="atLeast"/>
        <w:ind w:firstLineChars="200" w:firstLine="480"/>
        <w:rPr>
          <w:i/>
          <w:sz w:val="24"/>
          <w:vertAlign w:val="subscript"/>
        </w:rPr>
      </w:pPr>
      <m:oMath>
        <m:sSub>
          <m:sSubPr>
            <m:ctrlPr>
              <w:rPr>
                <w:rFonts w:ascii="Cambria Math" w:hAnsi="Cambria Math"/>
                <w:i/>
                <w:sz w:val="24"/>
              </w:rPr>
            </m:ctrlPr>
          </m:sSubPr>
          <m:e>
            <m:r>
              <w:rPr>
                <w:rFonts w:ascii="Cambria Math" w:hAnsi="Cambria Math"/>
                <w:sz w:val="24"/>
              </w:rPr>
              <m:t>c</m:t>
            </m:r>
          </m:e>
          <m:sub>
            <m:r>
              <w:rPr>
                <w:rFonts w:ascii="Cambria Math" w:hAnsi="Cambria Math"/>
                <w:sz w:val="24"/>
              </w:rPr>
              <m:t>EDTA</m:t>
            </m:r>
          </m:sub>
        </m:sSub>
      </m:oMath>
      <w:r w:rsidRPr="000A7BD9">
        <w:rPr>
          <w:sz w:val="24"/>
        </w:rPr>
        <w:t>——EDTA</w:t>
      </w:r>
      <w:r w:rsidRPr="000A7BD9">
        <w:rPr>
          <w:sz w:val="24"/>
        </w:rPr>
        <w:t>滴定液浓度，</w:t>
      </w:r>
      <w:r w:rsidRPr="000A7BD9">
        <w:rPr>
          <w:sz w:val="24"/>
        </w:rPr>
        <w:t>mol/L</w:t>
      </w:r>
      <w:r w:rsidRPr="000A7BD9">
        <w:rPr>
          <w:sz w:val="24"/>
        </w:rPr>
        <w:t>；</w:t>
      </w:r>
    </w:p>
    <w:p w:rsidR="005A33DD" w:rsidRPr="000A7BD9" w:rsidRDefault="005A33DD" w:rsidP="005A33DD">
      <w:pPr>
        <w:spacing w:line="400" w:lineRule="atLeast"/>
        <w:ind w:firstLineChars="200" w:firstLine="480"/>
        <w:rPr>
          <w:sz w:val="24"/>
        </w:rPr>
      </w:pPr>
      <w:r w:rsidRPr="000A7BD9">
        <w:rPr>
          <w:i/>
          <w:sz w:val="24"/>
        </w:rPr>
        <w:t>m</w:t>
      </w:r>
      <w:r w:rsidRPr="000A7BD9">
        <w:rPr>
          <w:sz w:val="24"/>
        </w:rPr>
        <w:t>——</w:t>
      </w:r>
      <w:r w:rsidRPr="000A7BD9">
        <w:rPr>
          <w:sz w:val="24"/>
        </w:rPr>
        <w:t>氧化锌的质量，</w:t>
      </w:r>
      <w:r w:rsidRPr="000A7BD9">
        <w:rPr>
          <w:sz w:val="24"/>
        </w:rPr>
        <w:t>g</w:t>
      </w:r>
      <w:r w:rsidRPr="000A7BD9">
        <w:rPr>
          <w:sz w:val="24"/>
        </w:rPr>
        <w:t>；</w:t>
      </w:r>
      <w:r w:rsidRPr="000A7BD9">
        <w:rPr>
          <w:sz w:val="24"/>
        </w:rPr>
        <w:t xml:space="preserve"> </w:t>
      </w:r>
    </w:p>
    <w:p w:rsidR="005A33DD" w:rsidRPr="000A7BD9" w:rsidRDefault="005A33DD" w:rsidP="005A33DD">
      <w:pPr>
        <w:spacing w:line="400" w:lineRule="atLeast"/>
        <w:ind w:firstLineChars="200" w:firstLine="480"/>
        <w:rPr>
          <w:sz w:val="24"/>
        </w:rPr>
      </w:pPr>
      <w:r w:rsidRPr="000A7BD9">
        <w:rPr>
          <w:i/>
          <w:sz w:val="24"/>
        </w:rPr>
        <w:t>V</w:t>
      </w:r>
      <w:r w:rsidRPr="000A7BD9">
        <w:rPr>
          <w:sz w:val="24"/>
        </w:rPr>
        <w:t xml:space="preserve"> ——</w:t>
      </w:r>
      <w:r w:rsidRPr="000A7BD9">
        <w:rPr>
          <w:sz w:val="24"/>
        </w:rPr>
        <w:t>消耗</w:t>
      </w:r>
      <w:r w:rsidRPr="000A7BD9">
        <w:rPr>
          <w:sz w:val="24"/>
        </w:rPr>
        <w:t>EDTA</w:t>
      </w:r>
      <w:r w:rsidRPr="000A7BD9">
        <w:rPr>
          <w:sz w:val="24"/>
        </w:rPr>
        <w:t>滴定液的体积，</w:t>
      </w:r>
      <w:r w:rsidRPr="000A7BD9">
        <w:rPr>
          <w:sz w:val="24"/>
        </w:rPr>
        <w:t>mL</w:t>
      </w:r>
      <w:r w:rsidRPr="000A7BD9">
        <w:rPr>
          <w:sz w:val="24"/>
        </w:rPr>
        <w:t>；</w:t>
      </w:r>
      <w:r w:rsidRPr="000A7BD9">
        <w:rPr>
          <w:sz w:val="24"/>
        </w:rPr>
        <w:t xml:space="preserve"> </w:t>
      </w:r>
    </w:p>
    <w:p w:rsidR="005A33DD" w:rsidRPr="000A7BD9" w:rsidRDefault="005A33DD" w:rsidP="005A33DD">
      <w:pPr>
        <w:spacing w:line="400" w:lineRule="atLeast"/>
        <w:ind w:firstLineChars="200" w:firstLine="480"/>
        <w:rPr>
          <w:sz w:val="24"/>
        </w:rPr>
      </w:pPr>
      <w:r w:rsidRPr="000A7BD9">
        <w:rPr>
          <w:i/>
          <w:sz w:val="24"/>
        </w:rPr>
        <w:t>V</w:t>
      </w:r>
      <w:r w:rsidRPr="000A7BD9">
        <w:rPr>
          <w:sz w:val="24"/>
          <w:vertAlign w:val="subscript"/>
        </w:rPr>
        <w:t>0</w:t>
      </w:r>
      <w:r w:rsidRPr="000A7BD9">
        <w:rPr>
          <w:sz w:val="24"/>
        </w:rPr>
        <w:t xml:space="preserve"> ——</w:t>
      </w:r>
      <w:r w:rsidRPr="000A7BD9">
        <w:rPr>
          <w:sz w:val="24"/>
        </w:rPr>
        <w:t>空白试验消耗</w:t>
      </w:r>
      <w:r w:rsidRPr="000A7BD9">
        <w:rPr>
          <w:sz w:val="24"/>
        </w:rPr>
        <w:t>EDTA</w:t>
      </w:r>
      <w:r w:rsidRPr="000A7BD9">
        <w:rPr>
          <w:sz w:val="24"/>
        </w:rPr>
        <w:t>滴定液的体积，</w:t>
      </w:r>
      <w:r w:rsidRPr="000A7BD9">
        <w:rPr>
          <w:sz w:val="24"/>
        </w:rPr>
        <w:t>mL</w:t>
      </w:r>
      <w:r w:rsidRPr="000A7BD9">
        <w:rPr>
          <w:sz w:val="24"/>
        </w:rPr>
        <w:t>；</w:t>
      </w:r>
    </w:p>
    <w:p w:rsidR="005A33DD" w:rsidRPr="000A7BD9" w:rsidRDefault="005A33DD" w:rsidP="005A33DD">
      <w:pPr>
        <w:spacing w:line="400" w:lineRule="atLeast"/>
        <w:ind w:firstLineChars="200" w:firstLine="480"/>
        <w:rPr>
          <w:sz w:val="24"/>
        </w:rPr>
      </w:pPr>
      <w:r w:rsidRPr="000A7BD9">
        <w:rPr>
          <w:i/>
          <w:sz w:val="24"/>
        </w:rPr>
        <w:t>T</w:t>
      </w:r>
      <w:r w:rsidRPr="000A7BD9">
        <w:rPr>
          <w:sz w:val="24"/>
        </w:rPr>
        <w:t xml:space="preserve">—— </w:t>
      </w:r>
      <w:r w:rsidRPr="000A7BD9">
        <w:rPr>
          <w:sz w:val="24"/>
        </w:rPr>
        <w:t>滴定度，</w:t>
      </w:r>
      <w:r w:rsidRPr="000A7BD9">
        <w:rPr>
          <w:sz w:val="24"/>
        </w:rPr>
        <w:t>mg/mL</w:t>
      </w:r>
      <w:r w:rsidRPr="000A7BD9">
        <w:rPr>
          <w:sz w:val="24"/>
        </w:rPr>
        <w:t>。</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t>②</w:t>
      </w:r>
      <w:r w:rsidRPr="000A7BD9">
        <w:rPr>
          <w:sz w:val="24"/>
        </w:rPr>
        <w:t>相对极差</w:t>
      </w:r>
    </w:p>
    <w:p w:rsidR="005A33DD" w:rsidRPr="000A7BD9" w:rsidRDefault="005A33DD" w:rsidP="005A33DD">
      <w:pPr>
        <w:spacing w:beforeLines="50" w:afterLines="50"/>
        <w:rPr>
          <w:szCs w:val="21"/>
        </w:rPr>
      </w:pPr>
      <m:oMathPara>
        <m:oMath>
          <m:sSub>
            <m:sSubPr>
              <m:ctrlPr>
                <w:rPr>
                  <w:rFonts w:ascii="Cambria Math" w:hAnsi="Cambria Math"/>
                  <w:i/>
                  <w:sz w:val="24"/>
                </w:rPr>
              </m:ctrlPr>
            </m:sSubPr>
            <m:e>
              <m:r>
                <w:rPr>
                  <w:rFonts w:ascii="Cambria Math" w:hAnsi="Cambria Math"/>
                  <w:sz w:val="24"/>
                </w:rPr>
                <m:t>RR</m:t>
              </m:r>
            </m:e>
            <m:sub>
              <m:r>
                <m:rPr>
                  <m:sty m:val="p"/>
                </m:rPr>
                <w:rPr>
                  <w:rFonts w:ascii="Cambria Math" w:hAnsi="Cambria Math"/>
                  <w:sz w:val="24"/>
                </w:rPr>
                <m:t>测定</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c</m:t>
                  </m:r>
                </m:e>
                <m:sub>
                  <m:r>
                    <w:rPr>
                      <w:rFonts w:ascii="Cambria Math" w:hAnsi="Cambria Math"/>
                      <w:sz w:val="24"/>
                    </w:rPr>
                    <m:t>max</m:t>
                  </m:r>
                </m:sub>
              </m:sSub>
              <m:r>
                <w:rPr>
                  <w:rFonts w:ascii="Cambria Math" w:hAnsi="Cambria Math"/>
                  <w:sz w:val="24"/>
                </w:rPr>
                <m:t>-</m:t>
              </m:r>
              <m:sSub>
                <m:sSubPr>
                  <m:ctrlPr>
                    <w:rPr>
                      <w:rFonts w:ascii="Cambria Math" w:hAnsi="Cambria Math"/>
                      <w:i/>
                      <w:sz w:val="24"/>
                    </w:rPr>
                  </m:ctrlPr>
                </m:sSubPr>
                <m:e>
                  <m:r>
                    <w:rPr>
                      <w:rFonts w:ascii="Cambria Math" w:hAnsi="Cambria Math"/>
                      <w:sz w:val="24"/>
                    </w:rPr>
                    <m:t>c</m:t>
                  </m:r>
                </m:e>
                <m:sub>
                  <m:r>
                    <w:rPr>
                      <w:rFonts w:ascii="Cambria Math" w:hAnsi="Cambria Math"/>
                      <w:sz w:val="24"/>
                    </w:rPr>
                    <m:t>min</m:t>
                  </m:r>
                </m:sub>
              </m:sSub>
            </m:num>
            <m:den>
              <m:acc>
                <m:accPr>
                  <m:chr m:val="̅"/>
                  <m:ctrlPr>
                    <w:rPr>
                      <w:rFonts w:ascii="Cambria Math" w:hAnsi="Cambria Math"/>
                      <w:i/>
                      <w:sz w:val="24"/>
                    </w:rPr>
                  </m:ctrlPr>
                </m:accPr>
                <m:e>
                  <m:r>
                    <w:rPr>
                      <w:rFonts w:ascii="Cambria Math" w:hAnsi="Cambria Math"/>
                      <w:sz w:val="24"/>
                    </w:rPr>
                    <m:t>c</m:t>
                  </m:r>
                </m:e>
              </m:acc>
            </m:den>
          </m:f>
          <m:r>
            <w:rPr>
              <w:rFonts w:ascii="Cambria Math" w:hAnsi="Cambria Math"/>
              <w:sz w:val="24"/>
            </w:rPr>
            <m:t>×100%</m:t>
          </m:r>
        </m:oMath>
      </m:oMathPara>
    </w:p>
    <w:p w:rsidR="005A33DD" w:rsidRPr="000A7BD9" w:rsidRDefault="005A33DD" w:rsidP="005A33DD">
      <w:pPr>
        <w:spacing w:line="400" w:lineRule="atLeast"/>
        <w:ind w:firstLineChars="200" w:firstLine="480"/>
        <w:rPr>
          <w:sz w:val="24"/>
        </w:rPr>
      </w:pPr>
      <w:r w:rsidRPr="000A7BD9">
        <w:rPr>
          <w:sz w:val="24"/>
        </w:rPr>
        <w:t>3.</w:t>
      </w:r>
      <w:r w:rsidRPr="000A7BD9">
        <w:rPr>
          <w:sz w:val="24"/>
        </w:rPr>
        <w:t>葡萄糖酸钙（</w:t>
      </w:r>
      <w:r w:rsidRPr="000A7BD9">
        <w:rPr>
          <w:sz w:val="24"/>
        </w:rPr>
        <w:t>C</w:t>
      </w:r>
      <w:r w:rsidRPr="000A7BD9">
        <w:rPr>
          <w:sz w:val="24"/>
          <w:vertAlign w:val="subscript"/>
        </w:rPr>
        <w:t>12</w:t>
      </w:r>
      <w:r w:rsidRPr="000A7BD9">
        <w:rPr>
          <w:sz w:val="24"/>
        </w:rPr>
        <w:t>H</w:t>
      </w:r>
      <w:r w:rsidRPr="000A7BD9">
        <w:rPr>
          <w:sz w:val="24"/>
          <w:vertAlign w:val="subscript"/>
        </w:rPr>
        <w:t>22</w:t>
      </w:r>
      <w:r w:rsidRPr="000A7BD9">
        <w:rPr>
          <w:sz w:val="24"/>
        </w:rPr>
        <w:t>CaO</w:t>
      </w:r>
      <w:r w:rsidRPr="000A7BD9">
        <w:rPr>
          <w:sz w:val="24"/>
          <w:vertAlign w:val="subscript"/>
        </w:rPr>
        <w:t>14</w:t>
      </w:r>
      <w:r w:rsidRPr="000A7BD9">
        <w:rPr>
          <w:sz w:val="24"/>
        </w:rPr>
        <w:t>•H</w:t>
      </w:r>
      <w:r w:rsidRPr="000A7BD9">
        <w:rPr>
          <w:sz w:val="24"/>
          <w:vertAlign w:val="subscript"/>
        </w:rPr>
        <w:t>2</w:t>
      </w:r>
      <w:r w:rsidRPr="000A7BD9">
        <w:rPr>
          <w:sz w:val="24"/>
        </w:rPr>
        <w:t>O</w:t>
      </w:r>
      <w:r w:rsidRPr="000A7BD9">
        <w:rPr>
          <w:sz w:val="24"/>
        </w:rPr>
        <w:t>）含量测定</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t>⑴</w:t>
      </w:r>
      <w:r w:rsidRPr="000A7BD9">
        <w:rPr>
          <w:sz w:val="24"/>
        </w:rPr>
        <w:t>测定：取葡萄糖酸钙（</w:t>
      </w:r>
      <w:r w:rsidRPr="000A7BD9">
        <w:rPr>
          <w:sz w:val="24"/>
        </w:rPr>
        <w:t>C</w:t>
      </w:r>
      <w:r w:rsidRPr="000A7BD9">
        <w:rPr>
          <w:sz w:val="24"/>
          <w:vertAlign w:val="subscript"/>
        </w:rPr>
        <w:t>12</w:t>
      </w:r>
      <w:r w:rsidRPr="000A7BD9">
        <w:rPr>
          <w:sz w:val="24"/>
        </w:rPr>
        <w:t>H</w:t>
      </w:r>
      <w:r w:rsidRPr="000A7BD9">
        <w:rPr>
          <w:sz w:val="24"/>
          <w:vertAlign w:val="subscript"/>
        </w:rPr>
        <w:t>22</w:t>
      </w:r>
      <w:r w:rsidRPr="000A7BD9">
        <w:rPr>
          <w:sz w:val="24"/>
        </w:rPr>
        <w:t>CaO</w:t>
      </w:r>
      <w:r w:rsidRPr="000A7BD9">
        <w:rPr>
          <w:sz w:val="24"/>
          <w:vertAlign w:val="subscript"/>
        </w:rPr>
        <w:t>14</w:t>
      </w:r>
      <w:r w:rsidRPr="000A7BD9">
        <w:rPr>
          <w:sz w:val="24"/>
        </w:rPr>
        <w:t>•H</w:t>
      </w:r>
      <w:r w:rsidRPr="000A7BD9">
        <w:rPr>
          <w:sz w:val="24"/>
          <w:vertAlign w:val="subscript"/>
        </w:rPr>
        <w:t>2</w:t>
      </w:r>
      <w:r w:rsidRPr="000A7BD9">
        <w:rPr>
          <w:sz w:val="24"/>
        </w:rPr>
        <w:t>O</w:t>
      </w:r>
      <w:r w:rsidRPr="000A7BD9">
        <w:rPr>
          <w:sz w:val="24"/>
        </w:rPr>
        <w:t>）</w:t>
      </w:r>
      <w:r w:rsidRPr="000A7BD9">
        <w:rPr>
          <w:sz w:val="24"/>
        </w:rPr>
        <w:t>0.5g</w:t>
      </w:r>
      <w:r w:rsidRPr="000A7BD9">
        <w:rPr>
          <w:sz w:val="24"/>
        </w:rPr>
        <w:t>，精密称定（增量法），加水</w:t>
      </w:r>
      <w:r w:rsidRPr="000A7BD9">
        <w:rPr>
          <w:sz w:val="24"/>
        </w:rPr>
        <w:t>100 mL</w:t>
      </w:r>
      <w:r w:rsidRPr="000A7BD9">
        <w:rPr>
          <w:sz w:val="24"/>
        </w:rPr>
        <w:t>，微温使溶解，加氢氧化钠试液（</w:t>
      </w:r>
      <w:r w:rsidRPr="000A7BD9">
        <w:rPr>
          <w:sz w:val="24"/>
        </w:rPr>
        <w:t>4.3%</w:t>
      </w:r>
      <w:r w:rsidRPr="000A7BD9">
        <w:rPr>
          <w:sz w:val="24"/>
        </w:rPr>
        <w:t>）</w:t>
      </w:r>
      <w:r w:rsidRPr="000A7BD9">
        <w:rPr>
          <w:sz w:val="24"/>
        </w:rPr>
        <w:t>15 mL</w:t>
      </w:r>
      <w:r w:rsidRPr="000A7BD9">
        <w:rPr>
          <w:sz w:val="24"/>
        </w:rPr>
        <w:t>与钙紫红素指示剂</w:t>
      </w:r>
      <w:r w:rsidRPr="000A7BD9">
        <w:rPr>
          <w:sz w:val="24"/>
        </w:rPr>
        <w:t>0.1g</w:t>
      </w:r>
      <w:r w:rsidRPr="000A7BD9">
        <w:rPr>
          <w:sz w:val="24"/>
        </w:rPr>
        <w:t>，用</w:t>
      </w:r>
      <w:r w:rsidRPr="000A7BD9">
        <w:rPr>
          <w:sz w:val="24"/>
        </w:rPr>
        <w:t>EDTA</w:t>
      </w:r>
      <w:r w:rsidRPr="000A7BD9">
        <w:rPr>
          <w:sz w:val="24"/>
        </w:rPr>
        <w:t>滴定液（</w:t>
      </w:r>
      <w:r w:rsidRPr="000A7BD9">
        <w:rPr>
          <w:sz w:val="24"/>
        </w:rPr>
        <w:t>0.05mol/L</w:t>
      </w:r>
      <w:r w:rsidRPr="000A7BD9">
        <w:rPr>
          <w:sz w:val="24"/>
        </w:rPr>
        <w:t>）滴定至溶液自紫色转变为纯蓝色。每</w:t>
      </w:r>
      <w:r w:rsidRPr="000A7BD9">
        <w:rPr>
          <w:sz w:val="24"/>
        </w:rPr>
        <w:t>1mLEDTA</w:t>
      </w:r>
      <w:r w:rsidRPr="000A7BD9">
        <w:rPr>
          <w:sz w:val="24"/>
        </w:rPr>
        <w:t>滴定液（</w:t>
      </w:r>
      <w:r w:rsidRPr="000A7BD9">
        <w:rPr>
          <w:sz w:val="24"/>
        </w:rPr>
        <w:t>0.05mol/L</w:t>
      </w:r>
      <w:r w:rsidRPr="000A7BD9">
        <w:rPr>
          <w:sz w:val="24"/>
        </w:rPr>
        <w:t>）相当于</w:t>
      </w:r>
      <w:r w:rsidRPr="000A7BD9">
        <w:rPr>
          <w:sz w:val="24"/>
        </w:rPr>
        <w:t>22.42mg</w:t>
      </w:r>
      <w:r w:rsidRPr="000A7BD9">
        <w:rPr>
          <w:sz w:val="24"/>
        </w:rPr>
        <w:t>的</w:t>
      </w:r>
      <w:r w:rsidRPr="000A7BD9">
        <w:rPr>
          <w:sz w:val="24"/>
        </w:rPr>
        <w:t>C</w:t>
      </w:r>
      <w:r w:rsidRPr="000A7BD9">
        <w:rPr>
          <w:sz w:val="24"/>
          <w:vertAlign w:val="subscript"/>
        </w:rPr>
        <w:t>12</w:t>
      </w:r>
      <w:r w:rsidRPr="000A7BD9">
        <w:rPr>
          <w:sz w:val="24"/>
        </w:rPr>
        <w:t>H</w:t>
      </w:r>
      <w:r w:rsidRPr="000A7BD9">
        <w:rPr>
          <w:sz w:val="24"/>
          <w:vertAlign w:val="subscript"/>
        </w:rPr>
        <w:t>22</w:t>
      </w:r>
      <w:r w:rsidRPr="000A7BD9">
        <w:rPr>
          <w:sz w:val="24"/>
        </w:rPr>
        <w:t>CaO</w:t>
      </w:r>
      <w:r w:rsidRPr="000A7BD9">
        <w:rPr>
          <w:sz w:val="24"/>
          <w:vertAlign w:val="subscript"/>
        </w:rPr>
        <w:t>14</w:t>
      </w:r>
      <w:r w:rsidRPr="000A7BD9">
        <w:rPr>
          <w:sz w:val="24"/>
        </w:rPr>
        <w:t>•H</w:t>
      </w:r>
      <w:r w:rsidRPr="000A7BD9">
        <w:rPr>
          <w:sz w:val="24"/>
          <w:vertAlign w:val="subscript"/>
        </w:rPr>
        <w:t>2</w:t>
      </w:r>
      <w:r w:rsidRPr="000A7BD9">
        <w:rPr>
          <w:sz w:val="24"/>
        </w:rPr>
        <w:t>O</w:t>
      </w:r>
      <w:r w:rsidRPr="000A7BD9">
        <w:rPr>
          <w:sz w:val="24"/>
        </w:rPr>
        <w:t>。</w:t>
      </w:r>
    </w:p>
    <w:p w:rsidR="005A33DD" w:rsidRPr="000A7BD9" w:rsidRDefault="005A33DD" w:rsidP="005A33DD">
      <w:pPr>
        <w:spacing w:line="400" w:lineRule="atLeast"/>
        <w:ind w:firstLineChars="200" w:firstLine="480"/>
        <w:rPr>
          <w:sz w:val="24"/>
        </w:rPr>
      </w:pPr>
      <w:r w:rsidRPr="000A7BD9">
        <w:rPr>
          <w:sz w:val="24"/>
        </w:rPr>
        <w:t>平行测定</w:t>
      </w:r>
      <w:r w:rsidRPr="000A7BD9">
        <w:rPr>
          <w:sz w:val="24"/>
        </w:rPr>
        <w:t>3</w:t>
      </w:r>
      <w:r w:rsidRPr="000A7BD9">
        <w:rPr>
          <w:sz w:val="24"/>
        </w:rPr>
        <w:t>份，并将滴定的结果用空白试验校正。</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t>⑵</w:t>
      </w:r>
      <w:r w:rsidRPr="000A7BD9">
        <w:rPr>
          <w:sz w:val="24"/>
        </w:rPr>
        <w:t>计算</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t>①</w:t>
      </w:r>
      <w:r w:rsidRPr="000A7BD9">
        <w:rPr>
          <w:sz w:val="24"/>
        </w:rPr>
        <w:t>按下式葡萄糖酸钙（</w:t>
      </w:r>
      <w:r w:rsidRPr="000A7BD9">
        <w:rPr>
          <w:sz w:val="24"/>
        </w:rPr>
        <w:t>C</w:t>
      </w:r>
      <w:r w:rsidRPr="000A7BD9">
        <w:rPr>
          <w:sz w:val="24"/>
          <w:vertAlign w:val="subscript"/>
        </w:rPr>
        <w:t>12</w:t>
      </w:r>
      <w:r w:rsidRPr="000A7BD9">
        <w:rPr>
          <w:sz w:val="24"/>
        </w:rPr>
        <w:t>H</w:t>
      </w:r>
      <w:r w:rsidRPr="000A7BD9">
        <w:rPr>
          <w:sz w:val="24"/>
          <w:vertAlign w:val="subscript"/>
        </w:rPr>
        <w:t>22</w:t>
      </w:r>
      <w:r w:rsidRPr="000A7BD9">
        <w:rPr>
          <w:sz w:val="24"/>
        </w:rPr>
        <w:t>CaO</w:t>
      </w:r>
      <w:r w:rsidRPr="000A7BD9">
        <w:rPr>
          <w:sz w:val="24"/>
          <w:vertAlign w:val="subscript"/>
        </w:rPr>
        <w:t>14</w:t>
      </w:r>
      <w:r w:rsidRPr="000A7BD9">
        <w:rPr>
          <w:sz w:val="24"/>
        </w:rPr>
        <w:t>•H</w:t>
      </w:r>
      <w:r w:rsidRPr="000A7BD9">
        <w:rPr>
          <w:sz w:val="24"/>
          <w:vertAlign w:val="subscript"/>
        </w:rPr>
        <w:t>2</w:t>
      </w:r>
      <w:r w:rsidRPr="000A7BD9">
        <w:rPr>
          <w:sz w:val="24"/>
        </w:rPr>
        <w:t>O</w:t>
      </w:r>
      <w:r w:rsidRPr="000A7BD9">
        <w:rPr>
          <w:sz w:val="24"/>
        </w:rPr>
        <w:t>）百分含量</w:t>
      </w:r>
      <w:r w:rsidRPr="000A7BD9">
        <w:rPr>
          <w:rFonts w:hint="eastAsia"/>
          <w:sz w:val="24"/>
        </w:rPr>
        <w:t>。</w:t>
      </w:r>
    </w:p>
    <w:p w:rsidR="005A33DD" w:rsidRPr="000A7BD9" w:rsidRDefault="005A33DD" w:rsidP="005A33DD">
      <w:pPr>
        <w:spacing w:line="400" w:lineRule="atLeast"/>
        <w:jc w:val="center"/>
        <w:rPr>
          <w:oMath/>
          <w:rFonts w:ascii="Cambria Math" w:hAnsi="Cambria Math" w:hint="eastAsia"/>
          <w:sz w:val="24"/>
        </w:rPr>
      </w:pPr>
      <m:oMathPara>
        <m:oMath>
          <m:r>
            <w:rPr>
              <w:rFonts w:ascii="Cambria Math" w:hAnsi="Cambria Math"/>
              <w:sz w:val="24"/>
            </w:rPr>
            <m:t>w</m:t>
          </m:r>
          <m:r>
            <m:rPr>
              <m:sty m:val="p"/>
            </m:rPr>
            <w:rPr>
              <w:rFonts w:ascii="Cambria Math" w:hAnsi="Cambria Math"/>
              <w:sz w:val="24"/>
            </w:rPr>
            <m:t>（</m:t>
          </m:r>
          <m:r>
            <m:rPr>
              <m:sty m:val="p"/>
            </m:rPr>
            <w:rPr>
              <w:rFonts w:ascii="Cambria Math" w:hAnsi="Cambria Math"/>
              <w:sz w:val="24"/>
            </w:rPr>
            <m:t>%</m:t>
          </m:r>
          <m:r>
            <m:rPr>
              <m:sty m:val="p"/>
            </m:rPr>
            <w:rPr>
              <w:rFonts w:ascii="Cambria Math" w:hAnsi="Cambria Math"/>
              <w:sz w:val="24"/>
            </w:rPr>
            <m:t>）</m:t>
          </m:r>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m:t>
              </m:r>
              <m:r>
                <w:rPr>
                  <w:rFonts w:ascii="Cambria Math" w:hAnsi="Cambria Math"/>
                  <w:sz w:val="24"/>
                </w:rPr>
                <m:t>V-</m:t>
              </m:r>
              <m:sSub>
                <m:sSubPr>
                  <m:ctrlPr>
                    <w:rPr>
                      <w:rFonts w:ascii="Cambria Math" w:hAnsi="Cambria Math"/>
                      <w:i/>
                      <w:sz w:val="24"/>
                    </w:rPr>
                  </m:ctrlPr>
                </m:sSubPr>
                <m:e>
                  <m:r>
                    <w:rPr>
                      <w:rFonts w:ascii="Cambria Math" w:hAnsi="Cambria Math"/>
                      <w:sz w:val="24"/>
                    </w:rPr>
                    <m:t>V</m:t>
                  </m:r>
                </m:e>
                <m:sub>
                  <m:r>
                    <w:rPr>
                      <w:rFonts w:ascii="Cambria Math" w:hAnsi="Cambria Math"/>
                      <w:sz w:val="24"/>
                    </w:rPr>
                    <m:t>0</m:t>
                  </m:r>
                </m:sub>
              </m:sSub>
              <m:r>
                <m:rPr>
                  <m:sty m:val="p"/>
                </m:rPr>
                <w:rPr>
                  <w:rFonts w:ascii="Cambria Math" w:hAnsi="Cambria Math"/>
                  <w:sz w:val="24"/>
                </w:rPr>
                <m:t>）</m:t>
              </m:r>
              <m:r>
                <m:rPr>
                  <m:sty m:val="p"/>
                </m:rPr>
                <w:rPr>
                  <w:rFonts w:ascii="Cambria Math" w:hAnsi="Cambria Math"/>
                  <w:sz w:val="24"/>
                </w:rPr>
                <m:t>×</m:t>
              </m:r>
              <m:r>
                <w:rPr>
                  <w:rFonts w:ascii="Cambria Math" w:hAnsi="Cambria Math"/>
                  <w:sz w:val="24"/>
                </w:rPr>
                <m:t>T</m:t>
              </m:r>
              <m:r>
                <m:rPr>
                  <m:sty m:val="p"/>
                </m:rPr>
                <w:rPr>
                  <w:rFonts w:ascii="Cambria Math" w:hAnsi="Cambria Math"/>
                  <w:sz w:val="24"/>
                </w:rPr>
                <m:t>×</m:t>
              </m:r>
              <m:r>
                <w:rPr>
                  <w:rFonts w:ascii="Cambria Math" w:hAnsi="Cambria Math"/>
                  <w:sz w:val="24"/>
                </w:rPr>
                <m:t>F</m:t>
              </m:r>
              <m:r>
                <m:rPr>
                  <m:sty m:val="p"/>
                </m:rPr>
                <w:rPr>
                  <w:rFonts w:ascii="Cambria Math" w:hAnsi="Cambria Math"/>
                  <w:sz w:val="24"/>
                </w:rPr>
                <m:t>×</m:t>
              </m:r>
              <m:sSup>
                <m:sSupPr>
                  <m:ctrlPr>
                    <w:rPr>
                      <w:rFonts w:ascii="Cambria Math" w:hAnsi="Cambria Math"/>
                      <w:sz w:val="24"/>
                    </w:rPr>
                  </m:ctrlPr>
                </m:sSupPr>
                <m:e>
                  <m:r>
                    <w:rPr>
                      <w:rFonts w:ascii="Cambria Math" w:hAnsi="Cambria Math"/>
                      <w:sz w:val="24"/>
                    </w:rPr>
                    <m:t>10</m:t>
                  </m:r>
                </m:e>
                <m:sup>
                  <m:r>
                    <w:rPr>
                      <w:rFonts w:ascii="Cambria Math" w:hAnsi="Cambria Math"/>
                      <w:sz w:val="24"/>
                    </w:rPr>
                    <m:t>-3</m:t>
                  </m:r>
                </m:sup>
              </m:sSup>
            </m:num>
            <m:den>
              <m:r>
                <w:rPr>
                  <w:rFonts w:ascii="Cambria Math" w:hAnsi="Cambria Math"/>
                  <w:sz w:val="24"/>
                </w:rPr>
                <m:t>m</m:t>
              </m:r>
            </m:den>
          </m:f>
          <m:r>
            <m:rPr>
              <m:sty m:val="p"/>
            </m:rPr>
            <w:rPr>
              <w:rFonts w:ascii="Cambria Math" w:hAnsi="Cambria Math"/>
              <w:sz w:val="24"/>
            </w:rPr>
            <m:t>×100%</m:t>
          </m:r>
        </m:oMath>
      </m:oMathPara>
    </w:p>
    <w:p w:rsidR="005A33DD" w:rsidRPr="000A7BD9" w:rsidRDefault="005A33DD" w:rsidP="005A33DD">
      <w:pPr>
        <w:spacing w:line="400" w:lineRule="atLeast"/>
        <w:rPr>
          <w:sz w:val="24"/>
        </w:rPr>
      </w:pPr>
      <w:r w:rsidRPr="000A7BD9">
        <w:rPr>
          <w:sz w:val="24"/>
        </w:rPr>
        <w:t>式中：</w:t>
      </w:r>
    </w:p>
    <w:p w:rsidR="005A33DD" w:rsidRPr="000A7BD9" w:rsidRDefault="005A33DD" w:rsidP="005A33DD">
      <w:pPr>
        <w:spacing w:line="400" w:lineRule="atLeast"/>
        <w:ind w:firstLineChars="200" w:firstLine="480"/>
        <w:rPr>
          <w:i/>
          <w:sz w:val="24"/>
        </w:rPr>
      </w:pPr>
      <w:r w:rsidRPr="000A7BD9">
        <w:rPr>
          <w:i/>
          <w:sz w:val="24"/>
        </w:rPr>
        <w:t>w</w:t>
      </w:r>
      <w:r w:rsidRPr="000A7BD9">
        <w:rPr>
          <w:sz w:val="24"/>
        </w:rPr>
        <w:t>——</w:t>
      </w:r>
      <w:r w:rsidRPr="000A7BD9">
        <w:rPr>
          <w:sz w:val="24"/>
        </w:rPr>
        <w:t>葡萄糖酸钙（</w:t>
      </w:r>
      <w:r w:rsidRPr="000A7BD9">
        <w:rPr>
          <w:sz w:val="24"/>
        </w:rPr>
        <w:t>C</w:t>
      </w:r>
      <w:r w:rsidRPr="000A7BD9">
        <w:rPr>
          <w:sz w:val="24"/>
          <w:vertAlign w:val="subscript"/>
        </w:rPr>
        <w:t>12</w:t>
      </w:r>
      <w:r w:rsidRPr="000A7BD9">
        <w:rPr>
          <w:sz w:val="24"/>
        </w:rPr>
        <w:t>H</w:t>
      </w:r>
      <w:r w:rsidRPr="000A7BD9">
        <w:rPr>
          <w:sz w:val="24"/>
          <w:vertAlign w:val="subscript"/>
        </w:rPr>
        <w:t>22</w:t>
      </w:r>
      <w:r w:rsidRPr="000A7BD9">
        <w:rPr>
          <w:sz w:val="24"/>
        </w:rPr>
        <w:t>CaO</w:t>
      </w:r>
      <w:r w:rsidRPr="000A7BD9">
        <w:rPr>
          <w:sz w:val="24"/>
          <w:vertAlign w:val="subscript"/>
        </w:rPr>
        <w:t>14</w:t>
      </w:r>
      <w:r w:rsidRPr="000A7BD9">
        <w:rPr>
          <w:sz w:val="24"/>
        </w:rPr>
        <w:t>•H</w:t>
      </w:r>
      <w:r w:rsidRPr="000A7BD9">
        <w:rPr>
          <w:sz w:val="24"/>
          <w:vertAlign w:val="subscript"/>
        </w:rPr>
        <w:t>2</w:t>
      </w:r>
      <w:r w:rsidRPr="000A7BD9">
        <w:rPr>
          <w:sz w:val="24"/>
        </w:rPr>
        <w:t>O</w:t>
      </w:r>
      <w:r w:rsidRPr="000A7BD9">
        <w:rPr>
          <w:sz w:val="24"/>
        </w:rPr>
        <w:t>）百分含量；</w:t>
      </w:r>
    </w:p>
    <w:p w:rsidR="005A33DD" w:rsidRPr="000A7BD9" w:rsidRDefault="005A33DD" w:rsidP="005A33DD">
      <w:pPr>
        <w:spacing w:line="400" w:lineRule="atLeast"/>
        <w:ind w:firstLineChars="200" w:firstLine="480"/>
        <w:rPr>
          <w:sz w:val="24"/>
        </w:rPr>
      </w:pPr>
      <w:r w:rsidRPr="000A7BD9">
        <w:rPr>
          <w:i/>
          <w:sz w:val="24"/>
        </w:rPr>
        <w:t>m</w:t>
      </w:r>
      <w:r w:rsidRPr="000A7BD9">
        <w:rPr>
          <w:sz w:val="24"/>
        </w:rPr>
        <w:t>——</w:t>
      </w:r>
      <w:r w:rsidRPr="000A7BD9">
        <w:rPr>
          <w:sz w:val="24"/>
        </w:rPr>
        <w:t>供试品取样量，</w:t>
      </w:r>
      <w:r w:rsidRPr="000A7BD9">
        <w:rPr>
          <w:sz w:val="24"/>
        </w:rPr>
        <w:t>g</w:t>
      </w:r>
      <w:r w:rsidRPr="000A7BD9">
        <w:rPr>
          <w:sz w:val="24"/>
        </w:rPr>
        <w:t>；</w:t>
      </w:r>
    </w:p>
    <w:p w:rsidR="005A33DD" w:rsidRPr="000A7BD9" w:rsidRDefault="005A33DD" w:rsidP="005A33DD">
      <w:pPr>
        <w:spacing w:line="400" w:lineRule="atLeast"/>
        <w:ind w:firstLineChars="200" w:firstLine="480"/>
        <w:rPr>
          <w:sz w:val="24"/>
        </w:rPr>
      </w:pPr>
      <w:r w:rsidRPr="000A7BD9">
        <w:rPr>
          <w:i/>
          <w:sz w:val="24"/>
        </w:rPr>
        <w:t>V</w:t>
      </w:r>
      <w:r w:rsidRPr="000A7BD9">
        <w:rPr>
          <w:sz w:val="24"/>
        </w:rPr>
        <w:t>——</w:t>
      </w:r>
      <w:r w:rsidRPr="000A7BD9">
        <w:rPr>
          <w:sz w:val="24"/>
        </w:rPr>
        <w:t>消耗</w:t>
      </w:r>
      <w:r w:rsidRPr="000A7BD9">
        <w:rPr>
          <w:sz w:val="24"/>
        </w:rPr>
        <w:t>EDTA</w:t>
      </w:r>
      <w:r w:rsidRPr="000A7BD9">
        <w:rPr>
          <w:sz w:val="24"/>
        </w:rPr>
        <w:t>滴定液的体积，</w:t>
      </w:r>
      <w:r w:rsidRPr="000A7BD9">
        <w:rPr>
          <w:sz w:val="24"/>
        </w:rPr>
        <w:t>mL</w:t>
      </w:r>
      <w:r w:rsidRPr="000A7BD9">
        <w:rPr>
          <w:sz w:val="24"/>
        </w:rPr>
        <w:t>；</w:t>
      </w:r>
    </w:p>
    <w:p w:rsidR="005A33DD" w:rsidRPr="000A7BD9" w:rsidRDefault="005A33DD" w:rsidP="005A33DD">
      <w:pPr>
        <w:spacing w:line="400" w:lineRule="atLeast"/>
        <w:ind w:firstLineChars="200" w:firstLine="480"/>
        <w:rPr>
          <w:sz w:val="24"/>
        </w:rPr>
      </w:pPr>
      <w:r w:rsidRPr="000A7BD9">
        <w:rPr>
          <w:i/>
          <w:sz w:val="24"/>
        </w:rPr>
        <w:t>V</w:t>
      </w:r>
      <w:r w:rsidRPr="000A7BD9">
        <w:rPr>
          <w:i/>
          <w:sz w:val="24"/>
          <w:vertAlign w:val="subscript"/>
        </w:rPr>
        <w:t>0</w:t>
      </w:r>
      <w:r w:rsidRPr="000A7BD9">
        <w:rPr>
          <w:sz w:val="24"/>
        </w:rPr>
        <w:t>——</w:t>
      </w:r>
      <w:r w:rsidRPr="000A7BD9">
        <w:rPr>
          <w:sz w:val="24"/>
        </w:rPr>
        <w:t>空白消耗</w:t>
      </w:r>
      <w:r w:rsidRPr="000A7BD9">
        <w:rPr>
          <w:sz w:val="24"/>
        </w:rPr>
        <w:t>EDTA</w:t>
      </w:r>
      <w:r w:rsidRPr="000A7BD9">
        <w:rPr>
          <w:sz w:val="24"/>
        </w:rPr>
        <w:t>滴定液的体积，</w:t>
      </w:r>
      <w:r w:rsidRPr="000A7BD9">
        <w:rPr>
          <w:sz w:val="24"/>
        </w:rPr>
        <w:t>mL</w:t>
      </w:r>
      <w:r w:rsidRPr="000A7BD9">
        <w:rPr>
          <w:sz w:val="24"/>
        </w:rPr>
        <w:t>；</w:t>
      </w:r>
    </w:p>
    <w:p w:rsidR="005A33DD" w:rsidRPr="000A7BD9" w:rsidRDefault="005A33DD" w:rsidP="005A33DD">
      <w:pPr>
        <w:spacing w:line="400" w:lineRule="atLeast"/>
        <w:ind w:firstLineChars="200" w:firstLine="480"/>
        <w:rPr>
          <w:sz w:val="24"/>
        </w:rPr>
      </w:pPr>
      <w:r w:rsidRPr="000A7BD9">
        <w:rPr>
          <w:i/>
          <w:sz w:val="24"/>
        </w:rPr>
        <w:t>T</w:t>
      </w:r>
      <w:r w:rsidRPr="000A7BD9">
        <w:rPr>
          <w:sz w:val="24"/>
        </w:rPr>
        <w:t>——</w:t>
      </w:r>
      <w:r w:rsidRPr="000A7BD9">
        <w:rPr>
          <w:sz w:val="24"/>
        </w:rPr>
        <w:t>滴定度，</w:t>
      </w:r>
      <w:r w:rsidRPr="000A7BD9">
        <w:rPr>
          <w:sz w:val="24"/>
        </w:rPr>
        <w:t>mg/mL</w:t>
      </w:r>
      <w:r w:rsidRPr="000A7BD9">
        <w:rPr>
          <w:sz w:val="24"/>
        </w:rPr>
        <w:t>；</w:t>
      </w:r>
    </w:p>
    <w:p w:rsidR="005A33DD" w:rsidRPr="000A7BD9" w:rsidRDefault="005A33DD" w:rsidP="005A33DD">
      <w:pPr>
        <w:spacing w:line="400" w:lineRule="atLeast"/>
        <w:ind w:firstLineChars="200" w:firstLine="480"/>
        <w:rPr>
          <w:sz w:val="24"/>
        </w:rPr>
      </w:pPr>
      <w:r w:rsidRPr="000A7BD9">
        <w:rPr>
          <w:i/>
          <w:sz w:val="24"/>
        </w:rPr>
        <w:t>F</w:t>
      </w:r>
      <w:r w:rsidRPr="000A7BD9">
        <w:rPr>
          <w:sz w:val="24"/>
        </w:rPr>
        <w:t>——</w:t>
      </w:r>
      <w:r w:rsidRPr="000A7BD9">
        <w:rPr>
          <w:sz w:val="24"/>
        </w:rPr>
        <w:t>滴定液的校正因子，</w:t>
      </w:r>
      <m:oMath>
        <m:r>
          <w:rPr>
            <w:rFonts w:ascii="Cambria Math" w:hAnsi="Cambria Math"/>
            <w:szCs w:val="21"/>
          </w:rPr>
          <m:t>F</m:t>
        </m:r>
        <m:r>
          <m:rPr>
            <m:sty m:val="p"/>
          </m:rPr>
          <w:rPr>
            <w:rFonts w:ascii="Cambria Math" w:hAnsi="Cambria Math"/>
            <w:szCs w:val="21"/>
          </w:rPr>
          <m:t>=</m:t>
        </m:r>
        <m:f>
          <m:fPr>
            <m:ctrlPr>
              <w:rPr>
                <w:rFonts w:ascii="Cambria Math" w:hAnsi="Cambria Math"/>
                <w:szCs w:val="21"/>
              </w:rPr>
            </m:ctrlPr>
          </m:fPr>
          <m:num>
            <m:sSub>
              <m:sSubPr>
                <m:ctrlPr>
                  <w:rPr>
                    <w:rFonts w:ascii="Cambria Math" w:hAnsi="Cambria Math"/>
                    <w:i/>
                    <w:szCs w:val="21"/>
                  </w:rPr>
                </m:ctrlPr>
              </m:sSubPr>
              <m:e>
                <m:r>
                  <w:rPr>
                    <w:rFonts w:ascii="Cambria Math" w:hAnsi="Cambria Math"/>
                    <w:szCs w:val="21"/>
                  </w:rPr>
                  <m:t>c</m:t>
                </m:r>
              </m:e>
              <m:sub>
                <m:r>
                  <m:rPr>
                    <m:sty m:val="p"/>
                  </m:rPr>
                  <w:rPr>
                    <w:rFonts w:ascii="Cambria Math" w:hAnsi="Cambria Math"/>
                    <w:szCs w:val="21"/>
                  </w:rPr>
                  <m:t>实际浓度</m:t>
                </m:r>
              </m:sub>
            </m:sSub>
          </m:num>
          <m:den>
            <m:sSub>
              <m:sSubPr>
                <m:ctrlPr>
                  <w:rPr>
                    <w:rFonts w:ascii="Cambria Math" w:hAnsi="Cambria Math"/>
                    <w:i/>
                    <w:szCs w:val="21"/>
                  </w:rPr>
                </m:ctrlPr>
              </m:sSubPr>
              <m:e>
                <m:r>
                  <w:rPr>
                    <w:rFonts w:ascii="Cambria Math" w:hAnsi="Cambria Math"/>
                    <w:szCs w:val="21"/>
                  </w:rPr>
                  <m:t>c</m:t>
                </m:r>
              </m:e>
              <m:sub>
                <m:r>
                  <m:rPr>
                    <m:sty m:val="p"/>
                  </m:rPr>
                  <w:rPr>
                    <w:rFonts w:ascii="Cambria Math" w:hAnsi="Cambria Math"/>
                    <w:szCs w:val="21"/>
                  </w:rPr>
                  <m:t>规定浓度</m:t>
                </m:r>
              </m:sub>
            </m:sSub>
          </m:den>
        </m:f>
      </m:oMath>
      <w:r w:rsidRPr="000A7BD9">
        <w:rPr>
          <w:kern w:val="0"/>
          <w:sz w:val="24"/>
        </w:rPr>
        <w:t xml:space="preserve"> (</w:t>
      </w:r>
      <m:oMath>
        <m:sSub>
          <m:sSubPr>
            <m:ctrlPr>
              <w:rPr>
                <w:rFonts w:ascii="Cambria Math" w:hAnsi="Cambria Math"/>
                <w:kern w:val="0"/>
                <w:szCs w:val="21"/>
              </w:rPr>
            </m:ctrlPr>
          </m:sSubPr>
          <m:e>
            <m:r>
              <m:rPr>
                <m:sty m:val="p"/>
              </m:rPr>
              <w:rPr>
                <w:rFonts w:ascii="Cambria Math" w:hAnsi="Cambria Math"/>
                <w:kern w:val="0"/>
                <w:szCs w:val="21"/>
              </w:rPr>
              <m:t>c</m:t>
            </m:r>
          </m:e>
          <m:sub>
            <m:r>
              <m:rPr>
                <m:sty m:val="p"/>
              </m:rPr>
              <w:rPr>
                <w:rFonts w:ascii="Cambria Math" w:hAnsi="Cambria Math"/>
                <w:kern w:val="0"/>
                <w:szCs w:val="21"/>
              </w:rPr>
              <m:t>实际浓度</m:t>
            </m:r>
          </m:sub>
        </m:sSub>
      </m:oMath>
      <w:r w:rsidRPr="000A7BD9">
        <w:rPr>
          <w:kern w:val="0"/>
          <w:sz w:val="24"/>
        </w:rPr>
        <w:t>为标定出的</w:t>
      </w:r>
      <w:r w:rsidRPr="000A7BD9">
        <w:rPr>
          <w:kern w:val="0"/>
          <w:sz w:val="24"/>
        </w:rPr>
        <w:t>EDTA</w:t>
      </w:r>
      <w:r w:rsidRPr="000A7BD9">
        <w:rPr>
          <w:kern w:val="0"/>
          <w:sz w:val="24"/>
        </w:rPr>
        <w:t>滴定液的实际浓度，</w:t>
      </w:r>
      <w:r w:rsidRPr="000A7BD9">
        <w:rPr>
          <w:kern w:val="0"/>
          <w:sz w:val="24"/>
        </w:rPr>
        <w:t xml:space="preserve"> </w:t>
      </w:r>
      <m:oMath>
        <m:sSub>
          <m:sSubPr>
            <m:ctrlPr>
              <w:rPr>
                <w:rFonts w:ascii="Cambria Math" w:hAnsi="Cambria Math"/>
                <w:i/>
                <w:kern w:val="0"/>
                <w:sz w:val="24"/>
              </w:rPr>
            </m:ctrlPr>
          </m:sSubPr>
          <m:e>
            <m:r>
              <w:rPr>
                <w:rFonts w:ascii="Cambria Math" w:hAnsi="Cambria Math"/>
                <w:kern w:val="0"/>
                <w:sz w:val="24"/>
              </w:rPr>
              <m:t>c</m:t>
            </m:r>
          </m:e>
          <m:sub>
            <m:r>
              <m:rPr>
                <m:sty m:val="p"/>
              </m:rPr>
              <w:rPr>
                <w:rFonts w:ascii="Cambria Math" w:hAnsi="Cambria Math"/>
                <w:kern w:val="0"/>
                <w:sz w:val="24"/>
              </w:rPr>
              <m:t>规定浓度</m:t>
            </m:r>
          </m:sub>
        </m:sSub>
      </m:oMath>
      <w:r w:rsidRPr="000A7BD9">
        <w:rPr>
          <w:kern w:val="0"/>
          <w:sz w:val="24"/>
        </w:rPr>
        <w:t>=0.05mol/L</w:t>
      </w:r>
      <w:r w:rsidRPr="000A7BD9">
        <w:rPr>
          <w:rFonts w:hint="eastAsia"/>
          <w:kern w:val="0"/>
          <w:sz w:val="24"/>
        </w:rPr>
        <w:t>)</w:t>
      </w:r>
      <w:r w:rsidRPr="000A7BD9">
        <w:rPr>
          <w:sz w:val="24"/>
        </w:rPr>
        <w:t>。</w:t>
      </w:r>
    </w:p>
    <w:p w:rsidR="005A33DD" w:rsidRPr="000A7BD9" w:rsidRDefault="005A33DD" w:rsidP="005A33DD">
      <w:pPr>
        <w:spacing w:line="400" w:lineRule="atLeast"/>
        <w:ind w:firstLineChars="200" w:firstLine="480"/>
        <w:rPr>
          <w:sz w:val="24"/>
        </w:rPr>
      </w:pPr>
      <w:r w:rsidRPr="000A7BD9">
        <w:rPr>
          <w:rFonts w:ascii="宋体" w:hAnsi="宋体" w:cs="宋体" w:hint="eastAsia"/>
          <w:sz w:val="24"/>
        </w:rPr>
        <w:t>②</w:t>
      </w:r>
      <w:r w:rsidRPr="000A7BD9">
        <w:rPr>
          <w:sz w:val="24"/>
        </w:rPr>
        <w:t>相对极差</w:t>
      </w:r>
    </w:p>
    <w:p w:rsidR="005A33DD" w:rsidRPr="000A7BD9" w:rsidRDefault="005A33DD" w:rsidP="005A33DD">
      <w:pPr>
        <w:spacing w:beforeLines="50" w:afterLines="50"/>
        <w:rPr>
          <w:szCs w:val="21"/>
        </w:rPr>
      </w:pPr>
      <m:oMathPara>
        <m:oMath>
          <m:sSub>
            <m:sSubPr>
              <m:ctrlPr>
                <w:rPr>
                  <w:rFonts w:ascii="Cambria Math" w:hAnsi="Cambria Math"/>
                  <w:i/>
                  <w:sz w:val="24"/>
                </w:rPr>
              </m:ctrlPr>
            </m:sSubPr>
            <m:e>
              <m:r>
                <w:rPr>
                  <w:rFonts w:ascii="Cambria Math" w:hAnsi="Cambria Math"/>
                  <w:sz w:val="24"/>
                </w:rPr>
                <m:t>RR</m:t>
              </m:r>
            </m:e>
            <m:sub>
              <m:r>
                <m:rPr>
                  <m:sty m:val="p"/>
                </m:rPr>
                <w:rPr>
                  <w:rFonts w:ascii="Cambria Math" w:hAnsi="Cambria Math"/>
                  <w:sz w:val="24"/>
                </w:rPr>
                <m:t>测定</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w</m:t>
                  </m:r>
                </m:e>
                <m:sub>
                  <m:r>
                    <w:rPr>
                      <w:rFonts w:ascii="Cambria Math" w:hAnsi="Cambria Math"/>
                      <w:sz w:val="24"/>
                    </w:rPr>
                    <m:t>max</m:t>
                  </m:r>
                </m:sub>
              </m:sSub>
              <m:r>
                <w:rPr>
                  <w:rFonts w:ascii="Cambria Math" w:hAnsi="Cambria Math"/>
                  <w:sz w:val="24"/>
                </w:rPr>
                <m:t>-</m:t>
              </m:r>
              <m:sSub>
                <m:sSubPr>
                  <m:ctrlPr>
                    <w:rPr>
                      <w:rFonts w:ascii="Cambria Math" w:hAnsi="Cambria Math"/>
                      <w:i/>
                      <w:sz w:val="24"/>
                    </w:rPr>
                  </m:ctrlPr>
                </m:sSubPr>
                <m:e>
                  <m:r>
                    <w:rPr>
                      <w:rFonts w:ascii="Cambria Math" w:hAnsi="Cambria Math"/>
                      <w:sz w:val="24"/>
                    </w:rPr>
                    <m:t>w</m:t>
                  </m:r>
                </m:e>
                <m:sub>
                  <m:r>
                    <w:rPr>
                      <w:rFonts w:ascii="Cambria Math" w:hAnsi="Cambria Math"/>
                      <w:sz w:val="24"/>
                    </w:rPr>
                    <m:t>min</m:t>
                  </m:r>
                </m:sub>
              </m:sSub>
            </m:num>
            <m:den>
              <m:acc>
                <m:accPr>
                  <m:chr m:val="̅"/>
                  <m:ctrlPr>
                    <w:rPr>
                      <w:rFonts w:ascii="Cambria Math" w:hAnsi="Cambria Math"/>
                      <w:i/>
                      <w:sz w:val="24"/>
                    </w:rPr>
                  </m:ctrlPr>
                </m:accPr>
                <m:e>
                  <m:r>
                    <w:rPr>
                      <w:rFonts w:ascii="Cambria Math" w:hAnsi="Cambria Math"/>
                      <w:sz w:val="24"/>
                    </w:rPr>
                    <m:t>w</m:t>
                  </m:r>
                </m:e>
              </m:acc>
            </m:den>
          </m:f>
          <m:r>
            <w:rPr>
              <w:rFonts w:ascii="Cambria Math" w:hAnsi="Cambria Math"/>
              <w:sz w:val="24"/>
            </w:rPr>
            <m:t>×100%</m:t>
          </m:r>
        </m:oMath>
      </m:oMathPara>
    </w:p>
    <w:p w:rsidR="005A33DD" w:rsidRDefault="005A33DD" w:rsidP="005A33DD">
      <w:pPr>
        <w:tabs>
          <w:tab w:val="left" w:pos="6120"/>
        </w:tabs>
        <w:spacing w:beforeLines="50" w:line="480" w:lineRule="exact"/>
        <w:ind w:firstLineChars="200" w:firstLine="482"/>
        <w:outlineLvl w:val="1"/>
        <w:rPr>
          <w:b/>
          <w:kern w:val="0"/>
          <w:sz w:val="24"/>
        </w:rPr>
      </w:pPr>
      <w:bookmarkStart w:id="26" w:name="_Toc511154131"/>
      <w:bookmarkStart w:id="27" w:name="_Toc515122635"/>
    </w:p>
    <w:p w:rsidR="005A33DD" w:rsidRPr="000A7BD9" w:rsidRDefault="005A33DD" w:rsidP="005A33DD">
      <w:pPr>
        <w:tabs>
          <w:tab w:val="left" w:pos="6120"/>
        </w:tabs>
        <w:spacing w:beforeLines="50" w:line="480" w:lineRule="exact"/>
        <w:ind w:firstLineChars="200" w:firstLine="482"/>
        <w:outlineLvl w:val="1"/>
        <w:rPr>
          <w:b/>
          <w:kern w:val="0"/>
          <w:sz w:val="24"/>
        </w:rPr>
      </w:pPr>
      <w:r w:rsidRPr="000A7BD9">
        <w:rPr>
          <w:b/>
          <w:kern w:val="0"/>
          <w:sz w:val="24"/>
        </w:rPr>
        <w:t>（二）光谱分析方案</w:t>
      </w:r>
      <w:bookmarkEnd w:id="26"/>
      <w:bookmarkEnd w:id="27"/>
    </w:p>
    <w:p w:rsidR="005A33DD" w:rsidRPr="000A7BD9" w:rsidRDefault="005A33DD" w:rsidP="005A33DD">
      <w:pPr>
        <w:spacing w:beforeLines="100" w:line="360" w:lineRule="auto"/>
        <w:jc w:val="center"/>
        <w:rPr>
          <w:b/>
          <w:sz w:val="24"/>
        </w:rPr>
      </w:pPr>
      <w:r w:rsidRPr="000A7BD9">
        <w:rPr>
          <w:b/>
          <w:sz w:val="24"/>
        </w:rPr>
        <w:t>紫外</w:t>
      </w:r>
      <w:r w:rsidRPr="000A7BD9">
        <w:rPr>
          <w:b/>
          <w:sz w:val="24"/>
        </w:rPr>
        <w:t>-</w:t>
      </w:r>
      <w:r w:rsidRPr="000A7BD9">
        <w:rPr>
          <w:b/>
          <w:sz w:val="24"/>
        </w:rPr>
        <w:t>可见分光光度法测定未知药品</w:t>
      </w:r>
      <w:r w:rsidRPr="000A7BD9">
        <w:rPr>
          <w:rFonts w:hint="eastAsia"/>
          <w:b/>
          <w:sz w:val="24"/>
        </w:rPr>
        <w:t>（片剂）</w:t>
      </w:r>
      <w:r w:rsidRPr="000A7BD9">
        <w:rPr>
          <w:b/>
          <w:sz w:val="24"/>
        </w:rPr>
        <w:t>的含量</w:t>
      </w:r>
    </w:p>
    <w:p w:rsidR="005A33DD" w:rsidRPr="000A7BD9" w:rsidRDefault="005A33DD" w:rsidP="005A33DD">
      <w:pPr>
        <w:spacing w:line="360" w:lineRule="auto"/>
        <w:ind w:firstLineChars="200" w:firstLine="480"/>
        <w:rPr>
          <w:kern w:val="0"/>
          <w:sz w:val="24"/>
        </w:rPr>
      </w:pPr>
      <w:r w:rsidRPr="000A7BD9">
        <w:rPr>
          <w:kern w:val="0"/>
          <w:sz w:val="24"/>
        </w:rPr>
        <w:t>1.</w:t>
      </w:r>
      <w:r w:rsidRPr="000A7BD9">
        <w:rPr>
          <w:kern w:val="0"/>
          <w:sz w:val="24"/>
        </w:rPr>
        <w:t>仪器</w:t>
      </w:r>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⑴</w:t>
      </w:r>
      <w:r w:rsidRPr="000A7BD9">
        <w:rPr>
          <w:kern w:val="0"/>
          <w:sz w:val="24"/>
        </w:rPr>
        <w:t>紫外</w:t>
      </w:r>
      <w:r w:rsidRPr="000A7BD9">
        <w:rPr>
          <w:kern w:val="0"/>
          <w:sz w:val="24"/>
        </w:rPr>
        <w:t>-</w:t>
      </w:r>
      <w:r w:rsidRPr="000A7BD9">
        <w:rPr>
          <w:kern w:val="0"/>
          <w:sz w:val="24"/>
        </w:rPr>
        <w:t>可见分光光度计（普析</w:t>
      </w:r>
      <w:r w:rsidRPr="000A7BD9">
        <w:rPr>
          <w:kern w:val="0"/>
          <w:sz w:val="24"/>
        </w:rPr>
        <w:t>TU-1810APC</w:t>
      </w:r>
      <w:r w:rsidRPr="000A7BD9">
        <w:rPr>
          <w:kern w:val="0"/>
          <w:sz w:val="24"/>
        </w:rPr>
        <w:t>或其它品牌）</w:t>
      </w:r>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⑵</w:t>
      </w:r>
      <w:r w:rsidRPr="000A7BD9">
        <w:rPr>
          <w:kern w:val="0"/>
          <w:sz w:val="24"/>
        </w:rPr>
        <w:t>烧杯（</w:t>
      </w:r>
      <w:r w:rsidRPr="000A7BD9">
        <w:rPr>
          <w:kern w:val="0"/>
          <w:sz w:val="24"/>
        </w:rPr>
        <w:t>100mL</w:t>
      </w:r>
      <w:r w:rsidRPr="000A7BD9">
        <w:rPr>
          <w:kern w:val="0"/>
          <w:sz w:val="24"/>
        </w:rPr>
        <w:t>，</w:t>
      </w:r>
      <w:r w:rsidRPr="000A7BD9">
        <w:rPr>
          <w:kern w:val="0"/>
          <w:sz w:val="24"/>
        </w:rPr>
        <w:t>10</w:t>
      </w:r>
      <w:r w:rsidRPr="000A7BD9">
        <w:rPr>
          <w:kern w:val="0"/>
          <w:sz w:val="24"/>
        </w:rPr>
        <w:t>个）</w:t>
      </w:r>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⑶</w:t>
      </w:r>
      <w:r w:rsidRPr="000A7BD9">
        <w:rPr>
          <w:kern w:val="0"/>
          <w:sz w:val="24"/>
        </w:rPr>
        <w:t>容量瓶（</w:t>
      </w:r>
      <w:r w:rsidRPr="000A7BD9">
        <w:rPr>
          <w:kern w:val="0"/>
          <w:sz w:val="24"/>
        </w:rPr>
        <w:t>100mLl</w:t>
      </w:r>
      <w:r w:rsidRPr="000A7BD9">
        <w:rPr>
          <w:kern w:val="0"/>
          <w:sz w:val="24"/>
        </w:rPr>
        <w:t>，</w:t>
      </w:r>
      <w:r w:rsidRPr="000A7BD9">
        <w:rPr>
          <w:kern w:val="0"/>
          <w:sz w:val="24"/>
        </w:rPr>
        <w:t>15</w:t>
      </w:r>
      <w:r w:rsidRPr="000A7BD9">
        <w:rPr>
          <w:kern w:val="0"/>
          <w:sz w:val="24"/>
        </w:rPr>
        <w:t>个）</w:t>
      </w:r>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⑷</w:t>
      </w:r>
      <w:r w:rsidRPr="000A7BD9">
        <w:rPr>
          <w:kern w:val="0"/>
          <w:sz w:val="24"/>
        </w:rPr>
        <w:t>刻度吸管（</w:t>
      </w:r>
      <w:r w:rsidRPr="000A7BD9">
        <w:rPr>
          <w:kern w:val="0"/>
          <w:sz w:val="24"/>
        </w:rPr>
        <w:t>10mL</w:t>
      </w:r>
      <w:r w:rsidRPr="000A7BD9">
        <w:rPr>
          <w:kern w:val="0"/>
          <w:sz w:val="24"/>
        </w:rPr>
        <w:t>，</w:t>
      </w:r>
      <w:r w:rsidRPr="000A7BD9">
        <w:rPr>
          <w:kern w:val="0"/>
          <w:sz w:val="24"/>
        </w:rPr>
        <w:t>5</w:t>
      </w:r>
      <w:r w:rsidRPr="000A7BD9">
        <w:rPr>
          <w:kern w:val="0"/>
          <w:sz w:val="24"/>
        </w:rPr>
        <w:t>支）</w:t>
      </w:r>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⑸</w:t>
      </w:r>
      <w:r w:rsidRPr="000A7BD9">
        <w:rPr>
          <w:kern w:val="0"/>
          <w:sz w:val="24"/>
        </w:rPr>
        <w:t>移液管（</w:t>
      </w:r>
      <w:r w:rsidRPr="000A7BD9">
        <w:rPr>
          <w:kern w:val="0"/>
          <w:sz w:val="24"/>
        </w:rPr>
        <w:t>5mL</w:t>
      </w:r>
      <w:r w:rsidRPr="000A7BD9">
        <w:rPr>
          <w:kern w:val="0"/>
          <w:sz w:val="24"/>
        </w:rPr>
        <w:t>，</w:t>
      </w:r>
      <w:r w:rsidRPr="000A7BD9">
        <w:rPr>
          <w:kern w:val="0"/>
          <w:sz w:val="24"/>
        </w:rPr>
        <w:t>1</w:t>
      </w:r>
      <w:r w:rsidRPr="000A7BD9">
        <w:rPr>
          <w:kern w:val="0"/>
          <w:sz w:val="24"/>
        </w:rPr>
        <w:t>支）</w:t>
      </w:r>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⑹</w:t>
      </w:r>
      <w:r w:rsidRPr="000A7BD9">
        <w:rPr>
          <w:kern w:val="0"/>
          <w:sz w:val="24"/>
        </w:rPr>
        <w:t>烧杯（</w:t>
      </w:r>
      <w:r w:rsidRPr="000A7BD9">
        <w:rPr>
          <w:kern w:val="0"/>
          <w:sz w:val="24"/>
        </w:rPr>
        <w:t>500mL</w:t>
      </w:r>
      <w:r w:rsidRPr="000A7BD9">
        <w:rPr>
          <w:kern w:val="0"/>
          <w:sz w:val="24"/>
        </w:rPr>
        <w:t>，</w:t>
      </w:r>
      <w:r w:rsidRPr="000A7BD9">
        <w:rPr>
          <w:kern w:val="0"/>
          <w:sz w:val="24"/>
        </w:rPr>
        <w:t>2</w:t>
      </w:r>
      <w:r w:rsidRPr="000A7BD9">
        <w:rPr>
          <w:kern w:val="0"/>
          <w:sz w:val="24"/>
        </w:rPr>
        <w:t>个）</w:t>
      </w:r>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⑺</w:t>
      </w:r>
      <w:r w:rsidRPr="000A7BD9">
        <w:rPr>
          <w:kern w:val="0"/>
          <w:sz w:val="24"/>
        </w:rPr>
        <w:t>洗瓶（</w:t>
      </w:r>
      <w:r w:rsidRPr="000A7BD9">
        <w:rPr>
          <w:kern w:val="0"/>
          <w:sz w:val="24"/>
        </w:rPr>
        <w:t>1</w:t>
      </w:r>
      <w:r w:rsidRPr="000A7BD9">
        <w:rPr>
          <w:kern w:val="0"/>
          <w:sz w:val="24"/>
        </w:rPr>
        <w:t>个）</w:t>
      </w:r>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⑻</w:t>
      </w:r>
      <w:r w:rsidRPr="000A7BD9">
        <w:rPr>
          <w:kern w:val="0"/>
          <w:sz w:val="24"/>
        </w:rPr>
        <w:t>电子天平（</w:t>
      </w:r>
      <w:r w:rsidRPr="000A7BD9">
        <w:rPr>
          <w:kern w:val="0"/>
          <w:sz w:val="24"/>
        </w:rPr>
        <w:t>METTLER TOLEDO LE204E</w:t>
      </w:r>
      <w:r w:rsidRPr="000A7BD9">
        <w:rPr>
          <w:kern w:val="0"/>
          <w:sz w:val="24"/>
        </w:rPr>
        <w:t>感量</w:t>
      </w:r>
      <w:r w:rsidRPr="000A7BD9">
        <w:rPr>
          <w:kern w:val="0"/>
          <w:sz w:val="24"/>
        </w:rPr>
        <w:t>0.1mg</w:t>
      </w:r>
      <w:r w:rsidRPr="000A7BD9">
        <w:rPr>
          <w:kern w:val="0"/>
          <w:sz w:val="24"/>
        </w:rPr>
        <w:t>）</w:t>
      </w:r>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⑼</w:t>
      </w:r>
      <w:r w:rsidRPr="000A7BD9">
        <w:rPr>
          <w:kern w:val="0"/>
          <w:sz w:val="24"/>
        </w:rPr>
        <w:t>各类试剂及药品</w:t>
      </w:r>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⑽</w:t>
      </w:r>
      <w:r w:rsidRPr="000A7BD9">
        <w:rPr>
          <w:kern w:val="0"/>
          <w:sz w:val="24"/>
        </w:rPr>
        <w:t>胶头滴管（</w:t>
      </w:r>
      <w:r w:rsidRPr="000A7BD9">
        <w:rPr>
          <w:kern w:val="0"/>
          <w:sz w:val="24"/>
        </w:rPr>
        <w:t>5</w:t>
      </w:r>
      <w:r w:rsidRPr="000A7BD9">
        <w:rPr>
          <w:kern w:val="0"/>
          <w:sz w:val="24"/>
        </w:rPr>
        <w:t>支）</w:t>
      </w:r>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⑾</w:t>
      </w:r>
      <w:r w:rsidRPr="000A7BD9">
        <w:rPr>
          <w:kern w:val="0"/>
          <w:sz w:val="24"/>
        </w:rPr>
        <w:t>滤纸及滤纸条若干</w:t>
      </w:r>
    </w:p>
    <w:p w:rsidR="005A33DD" w:rsidRPr="000A7BD9" w:rsidRDefault="005A33DD" w:rsidP="005A33DD">
      <w:pPr>
        <w:spacing w:line="360" w:lineRule="auto"/>
        <w:ind w:firstLineChars="200" w:firstLine="480"/>
        <w:rPr>
          <w:kern w:val="0"/>
          <w:sz w:val="24"/>
        </w:rPr>
      </w:pPr>
      <w:r w:rsidRPr="000A7BD9">
        <w:rPr>
          <w:kern w:val="0"/>
          <w:sz w:val="24"/>
        </w:rPr>
        <w:t>2.</w:t>
      </w:r>
      <w:r w:rsidRPr="000A7BD9">
        <w:rPr>
          <w:kern w:val="0"/>
          <w:sz w:val="24"/>
        </w:rPr>
        <w:t>定性分析</w:t>
      </w:r>
    </w:p>
    <w:p w:rsidR="005A33DD" w:rsidRPr="000A7BD9" w:rsidRDefault="005A33DD" w:rsidP="005A33DD">
      <w:pPr>
        <w:spacing w:line="360" w:lineRule="auto"/>
        <w:ind w:firstLineChars="200" w:firstLine="480"/>
        <w:rPr>
          <w:sz w:val="24"/>
        </w:rPr>
      </w:pPr>
      <w:r w:rsidRPr="000A7BD9">
        <w:rPr>
          <w:kern w:val="0"/>
          <w:sz w:val="24"/>
        </w:rPr>
        <w:t>紫外可见分光光度计（普析</w:t>
      </w:r>
      <w:r w:rsidRPr="000A7BD9">
        <w:rPr>
          <w:kern w:val="0"/>
          <w:sz w:val="24"/>
        </w:rPr>
        <w:t>TU-1810APC</w:t>
      </w:r>
      <w:r w:rsidRPr="000A7BD9">
        <w:rPr>
          <w:kern w:val="0"/>
          <w:sz w:val="24"/>
        </w:rPr>
        <w:t>或其它品牌）（标配</w:t>
      </w:r>
      <w:r w:rsidRPr="000A7BD9">
        <w:rPr>
          <w:kern w:val="0"/>
          <w:sz w:val="24"/>
        </w:rPr>
        <w:t>1cm</w:t>
      </w:r>
      <w:r w:rsidRPr="000A7BD9">
        <w:rPr>
          <w:kern w:val="0"/>
          <w:sz w:val="24"/>
        </w:rPr>
        <w:t>石英比色皿</w:t>
      </w:r>
      <w:r w:rsidRPr="000A7BD9">
        <w:rPr>
          <w:kern w:val="0"/>
          <w:sz w:val="24"/>
        </w:rPr>
        <w:t>2</w:t>
      </w:r>
      <w:r w:rsidRPr="000A7BD9">
        <w:rPr>
          <w:kern w:val="0"/>
          <w:sz w:val="24"/>
        </w:rPr>
        <w:t>个）；</w:t>
      </w:r>
      <w:r w:rsidRPr="000A7BD9">
        <w:rPr>
          <w:sz w:val="24"/>
        </w:rPr>
        <w:t>吸收池配套确认、波长范围设置、吸收光谱绘制、</w:t>
      </w:r>
      <w:r w:rsidRPr="000A7BD9">
        <w:rPr>
          <w:kern w:val="0"/>
          <w:sz w:val="24"/>
        </w:rPr>
        <w:t>未知药品溶液的定性分析。</w:t>
      </w:r>
    </w:p>
    <w:p w:rsidR="005A33DD" w:rsidRPr="000A7BD9" w:rsidRDefault="005A33DD" w:rsidP="005A33DD">
      <w:pPr>
        <w:spacing w:line="360" w:lineRule="auto"/>
        <w:ind w:firstLineChars="200" w:firstLine="480"/>
        <w:rPr>
          <w:sz w:val="24"/>
        </w:rPr>
      </w:pPr>
      <w:r w:rsidRPr="000A7BD9">
        <w:rPr>
          <w:rFonts w:ascii="宋体" w:hAnsi="宋体" w:cs="宋体" w:hint="eastAsia"/>
          <w:sz w:val="24"/>
        </w:rPr>
        <w:t>⑴</w:t>
      </w:r>
      <w:r w:rsidRPr="000A7BD9">
        <w:rPr>
          <w:sz w:val="24"/>
        </w:rPr>
        <w:t>对照品。任选下列</w:t>
      </w:r>
      <w:r w:rsidRPr="000A7BD9">
        <w:rPr>
          <w:sz w:val="24"/>
        </w:rPr>
        <w:t>4</w:t>
      </w:r>
      <w:r w:rsidRPr="000A7BD9">
        <w:rPr>
          <w:sz w:val="24"/>
        </w:rPr>
        <w:t>种作为对照品，其中有：甲硝唑、马来酸氯苯那敏、维生素</w:t>
      </w:r>
      <w:r w:rsidRPr="000A7BD9">
        <w:rPr>
          <w:sz w:val="24"/>
        </w:rPr>
        <w:t>B1</w:t>
      </w:r>
      <w:r w:rsidRPr="000A7BD9">
        <w:rPr>
          <w:sz w:val="24"/>
        </w:rPr>
        <w:t>、西咪替丁、吡哌酸、盐酸二氧丙嗪、桂利嗪。</w:t>
      </w:r>
    </w:p>
    <w:p w:rsidR="005A33DD" w:rsidRPr="000A7BD9" w:rsidRDefault="005A33DD" w:rsidP="005A33DD">
      <w:pPr>
        <w:spacing w:line="360" w:lineRule="auto"/>
        <w:ind w:firstLineChars="200" w:firstLine="480"/>
        <w:rPr>
          <w:sz w:val="24"/>
        </w:rPr>
      </w:pPr>
      <w:r w:rsidRPr="000A7BD9">
        <w:rPr>
          <w:rFonts w:ascii="宋体" w:hAnsi="宋体" w:cs="宋体" w:hint="eastAsia"/>
          <w:sz w:val="24"/>
        </w:rPr>
        <w:t>⑵</w:t>
      </w:r>
      <w:r w:rsidRPr="000A7BD9">
        <w:rPr>
          <w:sz w:val="24"/>
        </w:rPr>
        <w:t>给出四种对照品吸光度值在</w:t>
      </w:r>
      <w:r w:rsidRPr="000A7BD9">
        <w:rPr>
          <w:sz w:val="24"/>
        </w:rPr>
        <w:t>0.3</w:t>
      </w:r>
      <w:r w:rsidRPr="000A7BD9">
        <w:rPr>
          <w:sz w:val="24"/>
        </w:rPr>
        <w:t>～</w:t>
      </w:r>
      <w:r w:rsidRPr="000A7BD9">
        <w:rPr>
          <w:sz w:val="24"/>
        </w:rPr>
        <w:t>0.7</w:t>
      </w:r>
      <w:r w:rsidRPr="000A7BD9">
        <w:rPr>
          <w:sz w:val="24"/>
        </w:rPr>
        <w:t>的近似浓度。甲硝唑（</w:t>
      </w:r>
      <w:r w:rsidRPr="000A7BD9">
        <w:rPr>
          <w:sz w:val="24"/>
        </w:rPr>
        <w:t>13μg/mL</w:t>
      </w:r>
      <w:r w:rsidRPr="000A7BD9">
        <w:rPr>
          <w:sz w:val="24"/>
        </w:rPr>
        <w:t>）、马来酸氯苯那敏（</w:t>
      </w:r>
      <w:r w:rsidRPr="000A7BD9">
        <w:rPr>
          <w:sz w:val="24"/>
        </w:rPr>
        <w:t>20μg/mL</w:t>
      </w:r>
      <w:r w:rsidRPr="000A7BD9">
        <w:rPr>
          <w:sz w:val="24"/>
        </w:rPr>
        <w:t>）、维生素</w:t>
      </w:r>
      <w:r w:rsidRPr="000A7BD9">
        <w:rPr>
          <w:sz w:val="24"/>
        </w:rPr>
        <w:t>B</w:t>
      </w:r>
      <w:r w:rsidRPr="000A7BD9">
        <w:rPr>
          <w:sz w:val="24"/>
          <w:vertAlign w:val="subscript"/>
        </w:rPr>
        <w:t>1</w:t>
      </w:r>
      <w:r w:rsidRPr="000A7BD9">
        <w:rPr>
          <w:sz w:val="24"/>
        </w:rPr>
        <w:t>（</w:t>
      </w:r>
      <w:r w:rsidRPr="000A7BD9">
        <w:rPr>
          <w:sz w:val="24"/>
        </w:rPr>
        <w:t>12.5μg/mL</w:t>
      </w:r>
      <w:r w:rsidRPr="000A7BD9">
        <w:rPr>
          <w:sz w:val="24"/>
        </w:rPr>
        <w:t>）、西咪替丁（</w:t>
      </w:r>
      <w:r w:rsidRPr="000A7BD9">
        <w:rPr>
          <w:sz w:val="24"/>
        </w:rPr>
        <w:t>8μg/mL</w:t>
      </w:r>
      <w:r w:rsidRPr="000A7BD9">
        <w:rPr>
          <w:sz w:val="24"/>
        </w:rPr>
        <w:t>）、吡哌酸溶液（</w:t>
      </w:r>
      <w:r w:rsidRPr="000A7BD9">
        <w:rPr>
          <w:sz w:val="24"/>
        </w:rPr>
        <w:t>3μg/mL</w:t>
      </w:r>
      <w:r w:rsidRPr="000A7BD9">
        <w:rPr>
          <w:sz w:val="24"/>
        </w:rPr>
        <w:t>）盐酸二氧丙嗪溶液，桂利嗪（</w:t>
      </w:r>
      <w:r w:rsidRPr="000A7BD9">
        <w:rPr>
          <w:sz w:val="24"/>
        </w:rPr>
        <w:t>7.5μg/mL</w:t>
      </w:r>
      <w:r w:rsidRPr="000A7BD9">
        <w:rPr>
          <w:sz w:val="24"/>
        </w:rPr>
        <w:t>）</w:t>
      </w:r>
    </w:p>
    <w:p w:rsidR="005A33DD" w:rsidRPr="000A7BD9" w:rsidRDefault="005A33DD" w:rsidP="005A33DD">
      <w:pPr>
        <w:spacing w:line="360" w:lineRule="auto"/>
        <w:ind w:firstLineChars="200" w:firstLine="480"/>
        <w:rPr>
          <w:sz w:val="24"/>
        </w:rPr>
      </w:pPr>
      <w:r w:rsidRPr="000A7BD9">
        <w:rPr>
          <w:rFonts w:ascii="宋体" w:hAnsi="宋体" w:cs="宋体" w:hint="eastAsia"/>
          <w:sz w:val="24"/>
        </w:rPr>
        <w:t>⑶</w:t>
      </w:r>
      <w:r w:rsidRPr="000A7BD9">
        <w:rPr>
          <w:sz w:val="24"/>
        </w:rPr>
        <w:t>未知溶液：四种标准溶液中的任</w:t>
      </w:r>
      <w:r w:rsidRPr="000A7BD9">
        <w:rPr>
          <w:rFonts w:hint="eastAsia"/>
          <w:sz w:val="24"/>
        </w:rPr>
        <w:t>意</w:t>
      </w:r>
      <w:r w:rsidRPr="000A7BD9">
        <w:rPr>
          <w:sz w:val="24"/>
        </w:rPr>
        <w:t>一种做未知溶液。</w:t>
      </w:r>
    </w:p>
    <w:p w:rsidR="005A33DD" w:rsidRPr="000A7BD9" w:rsidRDefault="005A33DD" w:rsidP="005A33DD">
      <w:pPr>
        <w:spacing w:line="360" w:lineRule="auto"/>
        <w:ind w:firstLineChars="200" w:firstLine="480"/>
        <w:rPr>
          <w:kern w:val="0"/>
          <w:sz w:val="24"/>
        </w:rPr>
      </w:pPr>
      <w:r w:rsidRPr="000A7BD9">
        <w:rPr>
          <w:rFonts w:ascii="宋体" w:hAnsi="宋体" w:cs="宋体" w:hint="eastAsia"/>
          <w:sz w:val="24"/>
        </w:rPr>
        <w:t>⑷</w:t>
      </w:r>
      <w:r w:rsidRPr="000A7BD9">
        <w:rPr>
          <w:sz w:val="24"/>
        </w:rPr>
        <w:t>吸收池配套确认：</w:t>
      </w:r>
      <w:r w:rsidRPr="000A7BD9">
        <w:rPr>
          <w:kern w:val="0"/>
          <w:sz w:val="24"/>
        </w:rPr>
        <w:t>石英吸收池在</w:t>
      </w:r>
      <w:r w:rsidRPr="000A7BD9">
        <w:rPr>
          <w:kern w:val="0"/>
          <w:sz w:val="24"/>
        </w:rPr>
        <w:t>220nm</w:t>
      </w:r>
      <w:r w:rsidRPr="000A7BD9">
        <w:rPr>
          <w:kern w:val="0"/>
          <w:sz w:val="24"/>
        </w:rPr>
        <w:t>装蒸馏水，以一个吸收池为参比，调节</w:t>
      </w:r>
      <w:r w:rsidRPr="000A7BD9">
        <w:rPr>
          <w:kern w:val="0"/>
          <w:sz w:val="24"/>
        </w:rPr>
        <w:t>τ</w:t>
      </w:r>
      <w:r w:rsidRPr="000A7BD9">
        <w:rPr>
          <w:kern w:val="0"/>
          <w:sz w:val="24"/>
        </w:rPr>
        <w:t>为</w:t>
      </w:r>
      <w:r w:rsidRPr="000A7BD9">
        <w:rPr>
          <w:kern w:val="0"/>
          <w:sz w:val="24"/>
        </w:rPr>
        <w:t>100%</w:t>
      </w:r>
      <w:r w:rsidRPr="000A7BD9">
        <w:rPr>
          <w:kern w:val="0"/>
          <w:sz w:val="24"/>
        </w:rPr>
        <w:t>，测定另一吸收池的透射比，其偏差应小于</w:t>
      </w:r>
      <w:r w:rsidRPr="000A7BD9">
        <w:rPr>
          <w:kern w:val="0"/>
          <w:sz w:val="24"/>
        </w:rPr>
        <w:t>0.5%</w:t>
      </w:r>
      <w:r w:rsidRPr="000A7BD9">
        <w:rPr>
          <w:kern w:val="0"/>
          <w:sz w:val="24"/>
        </w:rPr>
        <w:t>，可配成一套使用，记录另一个比色皿的吸光度值作为校正值。</w:t>
      </w:r>
    </w:p>
    <w:p w:rsidR="005A33DD" w:rsidRPr="000A7BD9" w:rsidRDefault="005A33DD" w:rsidP="005A33DD">
      <w:pPr>
        <w:spacing w:line="360" w:lineRule="auto"/>
        <w:ind w:firstLineChars="200" w:firstLine="480"/>
        <w:rPr>
          <w:sz w:val="24"/>
        </w:rPr>
      </w:pPr>
      <w:r w:rsidRPr="000A7BD9">
        <w:rPr>
          <w:rFonts w:ascii="宋体" w:hAnsi="宋体" w:cs="宋体" w:hint="eastAsia"/>
          <w:sz w:val="24"/>
        </w:rPr>
        <w:lastRenderedPageBreak/>
        <w:t>⑸</w:t>
      </w:r>
      <w:r w:rsidRPr="000A7BD9">
        <w:rPr>
          <w:sz w:val="24"/>
        </w:rPr>
        <w:t>根据建议的浓度，配制溶液并做溶液的波谱扫描</w:t>
      </w:r>
      <w:r w:rsidRPr="000A7BD9">
        <w:rPr>
          <w:sz w:val="24"/>
        </w:rPr>
        <w:t xml:space="preserve"> </w:t>
      </w:r>
      <w:r w:rsidRPr="000A7BD9">
        <w:rPr>
          <w:sz w:val="24"/>
        </w:rPr>
        <w:t>。</w:t>
      </w:r>
    </w:p>
    <w:p w:rsidR="005A33DD" w:rsidRPr="000A7BD9" w:rsidRDefault="005A33DD" w:rsidP="005A33DD">
      <w:pPr>
        <w:spacing w:line="360" w:lineRule="auto"/>
        <w:ind w:firstLineChars="200" w:firstLine="480"/>
        <w:rPr>
          <w:sz w:val="24"/>
        </w:rPr>
      </w:pPr>
      <w:r w:rsidRPr="000A7BD9">
        <w:rPr>
          <w:sz w:val="24"/>
        </w:rPr>
        <w:t>（</w:t>
      </w:r>
      <w:r w:rsidRPr="000A7BD9">
        <w:rPr>
          <w:sz w:val="24"/>
        </w:rPr>
        <w:t>10μg/mL</w:t>
      </w:r>
      <w:r w:rsidRPr="000A7BD9">
        <w:rPr>
          <w:sz w:val="24"/>
        </w:rPr>
        <w:t>）于</w:t>
      </w:r>
      <w:r w:rsidRPr="000A7BD9">
        <w:rPr>
          <w:sz w:val="24"/>
        </w:rPr>
        <w:t>200</w:t>
      </w:r>
      <w:r w:rsidRPr="000A7BD9">
        <w:rPr>
          <w:sz w:val="24"/>
        </w:rPr>
        <w:t>～</w:t>
      </w:r>
      <w:r w:rsidRPr="000A7BD9">
        <w:rPr>
          <w:sz w:val="24"/>
        </w:rPr>
        <w:t>350nm</w:t>
      </w:r>
      <w:r w:rsidRPr="000A7BD9">
        <w:rPr>
          <w:sz w:val="24"/>
        </w:rPr>
        <w:t>的波长范围扫描并绘制吸收光谱图。</w:t>
      </w:r>
      <w:r w:rsidRPr="000A7BD9">
        <w:rPr>
          <w:sz w:val="24"/>
        </w:rPr>
        <w:t xml:space="preserve"> </w:t>
      </w:r>
    </w:p>
    <w:p w:rsidR="005A33DD" w:rsidRPr="000A7BD9" w:rsidRDefault="005A33DD" w:rsidP="005A33DD">
      <w:pPr>
        <w:spacing w:line="360" w:lineRule="auto"/>
        <w:ind w:firstLineChars="200" w:firstLine="480"/>
        <w:rPr>
          <w:kern w:val="0"/>
          <w:sz w:val="24"/>
        </w:rPr>
      </w:pPr>
      <w:r w:rsidRPr="000A7BD9">
        <w:rPr>
          <w:rFonts w:ascii="宋体" w:hAnsi="宋体" w:cs="宋体" w:hint="eastAsia"/>
          <w:sz w:val="24"/>
        </w:rPr>
        <w:t>⑹</w:t>
      </w:r>
      <w:r w:rsidRPr="000A7BD9">
        <w:rPr>
          <w:kern w:val="0"/>
          <w:sz w:val="24"/>
        </w:rPr>
        <w:t>未知药品溶液配制和定性分析：</w:t>
      </w:r>
    </w:p>
    <w:p w:rsidR="005A33DD" w:rsidRPr="000A7BD9" w:rsidRDefault="005A33DD" w:rsidP="005A33DD">
      <w:pPr>
        <w:spacing w:line="360" w:lineRule="auto"/>
        <w:ind w:firstLineChars="200" w:firstLine="480"/>
        <w:rPr>
          <w:kern w:val="0"/>
          <w:sz w:val="24"/>
        </w:rPr>
      </w:pPr>
      <w:r w:rsidRPr="000A7BD9">
        <w:rPr>
          <w:kern w:val="0"/>
          <w:sz w:val="24"/>
        </w:rPr>
        <w:t>精密量取未知药品液（由</w:t>
      </w:r>
      <w:r w:rsidRPr="000A7BD9">
        <w:rPr>
          <w:kern w:val="0"/>
          <w:sz w:val="24"/>
        </w:rPr>
        <w:t>4</w:t>
      </w:r>
      <w:r w:rsidRPr="000A7BD9">
        <w:rPr>
          <w:kern w:val="0"/>
          <w:sz w:val="24"/>
        </w:rPr>
        <w:t>种已知待测药品中的任意一种配得。由赛事承办方提供），定容至</w:t>
      </w:r>
      <w:r w:rsidRPr="000A7BD9">
        <w:rPr>
          <w:kern w:val="0"/>
          <w:sz w:val="24"/>
        </w:rPr>
        <w:t>100mL</w:t>
      </w:r>
      <w:r w:rsidRPr="000A7BD9">
        <w:rPr>
          <w:kern w:val="0"/>
          <w:sz w:val="24"/>
        </w:rPr>
        <w:t>容量瓶中，摇匀。以赛事承办方准备的参比溶液为参比，于波长</w:t>
      </w:r>
      <w:r w:rsidRPr="000A7BD9">
        <w:rPr>
          <w:kern w:val="0"/>
          <w:sz w:val="24"/>
        </w:rPr>
        <w:t>190</w:t>
      </w:r>
      <w:r w:rsidRPr="000A7BD9">
        <w:rPr>
          <w:kern w:val="0"/>
          <w:sz w:val="24"/>
        </w:rPr>
        <w:t>～</w:t>
      </w:r>
      <w:r w:rsidRPr="000A7BD9">
        <w:rPr>
          <w:kern w:val="0"/>
          <w:sz w:val="24"/>
        </w:rPr>
        <w:t>350nm</w:t>
      </w:r>
      <w:r w:rsidRPr="000A7BD9">
        <w:rPr>
          <w:kern w:val="0"/>
          <w:sz w:val="24"/>
        </w:rPr>
        <w:t>范围内以</w:t>
      </w:r>
      <w:r w:rsidRPr="000A7BD9">
        <w:rPr>
          <w:kern w:val="0"/>
          <w:sz w:val="24"/>
        </w:rPr>
        <w:t>1nm</w:t>
      </w:r>
      <w:r w:rsidRPr="000A7BD9">
        <w:rPr>
          <w:kern w:val="0"/>
          <w:sz w:val="24"/>
        </w:rPr>
        <w:t>为步长扫描未知药品溶液吸收曲线。将该吸收曲线的形状与标准图谱对照确定未知药品（对照图谱由赛事主办方提供），并从曲线上确定最大吸收波长作为定量测定时的测量波长，</w:t>
      </w:r>
      <w:r w:rsidRPr="000A7BD9">
        <w:rPr>
          <w:kern w:val="0"/>
          <w:sz w:val="24"/>
        </w:rPr>
        <w:t>190</w:t>
      </w:r>
      <w:r w:rsidRPr="000A7BD9">
        <w:rPr>
          <w:kern w:val="0"/>
          <w:sz w:val="24"/>
        </w:rPr>
        <w:t>～</w:t>
      </w:r>
      <w:r w:rsidRPr="000A7BD9">
        <w:rPr>
          <w:kern w:val="0"/>
          <w:sz w:val="24"/>
        </w:rPr>
        <w:t>210nm</w:t>
      </w:r>
      <w:r w:rsidRPr="000A7BD9">
        <w:rPr>
          <w:kern w:val="0"/>
          <w:sz w:val="24"/>
        </w:rPr>
        <w:t>范围不得选为测量波长。</w:t>
      </w:r>
    </w:p>
    <w:p w:rsidR="005A33DD" w:rsidRPr="000A7BD9" w:rsidRDefault="005A33DD" w:rsidP="005A33DD">
      <w:pPr>
        <w:spacing w:line="360" w:lineRule="auto"/>
        <w:ind w:left="420"/>
        <w:rPr>
          <w:sz w:val="24"/>
        </w:rPr>
      </w:pPr>
      <w:r w:rsidRPr="000A7BD9">
        <w:rPr>
          <w:sz w:val="24"/>
        </w:rPr>
        <w:t>3.</w:t>
      </w:r>
      <w:r w:rsidRPr="000A7BD9">
        <w:rPr>
          <w:sz w:val="24"/>
        </w:rPr>
        <w:t>定量分析</w:t>
      </w:r>
    </w:p>
    <w:p w:rsidR="005A33DD" w:rsidRPr="000A7BD9" w:rsidRDefault="005A33DD" w:rsidP="005A33DD">
      <w:pPr>
        <w:spacing w:line="360" w:lineRule="auto"/>
        <w:ind w:firstLineChars="200" w:firstLine="480"/>
        <w:rPr>
          <w:sz w:val="24"/>
        </w:rPr>
      </w:pPr>
      <w:r w:rsidRPr="000A7BD9">
        <w:rPr>
          <w:rFonts w:ascii="宋体" w:hAnsi="宋体" w:cs="宋体" w:hint="eastAsia"/>
          <w:sz w:val="24"/>
        </w:rPr>
        <w:t>⑴</w:t>
      </w:r>
      <w:r w:rsidRPr="000A7BD9">
        <w:rPr>
          <w:sz w:val="24"/>
        </w:rPr>
        <w:t>未知药品溶液的配制：确定未知液的稀释倍数，并配制待测溶液于</w:t>
      </w:r>
      <w:r w:rsidRPr="000A7BD9">
        <w:rPr>
          <w:sz w:val="24"/>
        </w:rPr>
        <w:t>100mL</w:t>
      </w:r>
      <w:r w:rsidRPr="000A7BD9">
        <w:rPr>
          <w:sz w:val="24"/>
        </w:rPr>
        <w:t>容量瓶中（需要配制</w:t>
      </w:r>
      <w:r w:rsidRPr="000A7BD9">
        <w:rPr>
          <w:sz w:val="24"/>
        </w:rPr>
        <w:t>3</w:t>
      </w:r>
      <w:r w:rsidRPr="000A7BD9">
        <w:rPr>
          <w:sz w:val="24"/>
        </w:rPr>
        <w:t>份），以蒸馏水稀释至刻线，摇匀。</w:t>
      </w:r>
    </w:p>
    <w:p w:rsidR="005A33DD" w:rsidRPr="000A7BD9" w:rsidRDefault="005A33DD" w:rsidP="005A33DD">
      <w:pPr>
        <w:spacing w:line="360" w:lineRule="auto"/>
        <w:ind w:firstLineChars="200" w:firstLine="480"/>
        <w:rPr>
          <w:sz w:val="24"/>
        </w:rPr>
      </w:pPr>
      <w:r w:rsidRPr="000A7BD9">
        <w:rPr>
          <w:rFonts w:ascii="宋体" w:hAnsi="宋体" w:cs="宋体" w:hint="eastAsia"/>
          <w:sz w:val="24"/>
        </w:rPr>
        <w:t>⑵</w:t>
      </w:r>
      <w:r w:rsidRPr="000A7BD9">
        <w:rPr>
          <w:sz w:val="24"/>
        </w:rPr>
        <w:t>未知药品溶液吸光度的测定：根据未知液吸收曲线上最大吸收波长，以蒸馏水为参比，测定吸光度。未知样平行测定</w:t>
      </w:r>
      <w:r w:rsidRPr="000A7BD9">
        <w:rPr>
          <w:sz w:val="24"/>
        </w:rPr>
        <w:t>3</w:t>
      </w:r>
      <w:r w:rsidRPr="000A7BD9">
        <w:rPr>
          <w:sz w:val="24"/>
        </w:rPr>
        <w:t>次。</w:t>
      </w:r>
    </w:p>
    <w:p w:rsidR="005A33DD" w:rsidRPr="000A7BD9" w:rsidRDefault="005A33DD" w:rsidP="005A33DD">
      <w:pPr>
        <w:spacing w:line="360" w:lineRule="auto"/>
        <w:ind w:firstLineChars="200" w:firstLine="480"/>
        <w:rPr>
          <w:sz w:val="24"/>
        </w:rPr>
      </w:pPr>
      <w:r w:rsidRPr="000A7BD9">
        <w:rPr>
          <w:rFonts w:ascii="宋体" w:hAnsi="宋体" w:cs="宋体" w:hint="eastAsia"/>
          <w:sz w:val="24"/>
        </w:rPr>
        <w:t>⑶</w:t>
      </w:r>
      <w:r w:rsidRPr="000A7BD9">
        <w:rPr>
          <w:rFonts w:hint="eastAsia"/>
          <w:sz w:val="24"/>
        </w:rPr>
        <w:t>按照对照品比较法测定并</w:t>
      </w:r>
      <w:r w:rsidRPr="000A7BD9">
        <w:rPr>
          <w:sz w:val="24"/>
        </w:rPr>
        <w:t>计算未知药物的含量，测定相对极差。</w:t>
      </w:r>
    </w:p>
    <w:p w:rsidR="005A33DD" w:rsidRPr="000A7BD9" w:rsidRDefault="005A33DD" w:rsidP="005A33DD">
      <w:pPr>
        <w:spacing w:line="360" w:lineRule="auto"/>
        <w:ind w:firstLineChars="200" w:firstLine="480"/>
        <w:rPr>
          <w:sz w:val="24"/>
        </w:rPr>
      </w:pPr>
      <w:r w:rsidRPr="000A7BD9">
        <w:rPr>
          <w:rFonts w:ascii="宋体" w:hAnsi="宋体" w:cs="宋体" w:hint="eastAsia"/>
          <w:sz w:val="24"/>
        </w:rPr>
        <w:t>⑷</w:t>
      </w:r>
      <w:r w:rsidRPr="000A7BD9">
        <w:rPr>
          <w:sz w:val="24"/>
        </w:rPr>
        <w:t>操作案例。选手可以根据以下情况设计方案，未列入的测定未知药品含量部分选手练习查阅《中国药典》（</w:t>
      </w:r>
      <w:r w:rsidRPr="000A7BD9">
        <w:rPr>
          <w:sz w:val="24"/>
        </w:rPr>
        <w:t>2015</w:t>
      </w:r>
      <w:r w:rsidRPr="000A7BD9">
        <w:rPr>
          <w:sz w:val="24"/>
        </w:rPr>
        <w:t>年版）</w:t>
      </w:r>
      <w:r w:rsidRPr="000A7BD9">
        <w:rPr>
          <w:rFonts w:hint="eastAsia"/>
          <w:sz w:val="24"/>
        </w:rPr>
        <w:t>（</w:t>
      </w:r>
      <w:r w:rsidRPr="000A7BD9">
        <w:rPr>
          <w:sz w:val="24"/>
        </w:rPr>
        <w:t>二部</w:t>
      </w:r>
      <w:r w:rsidRPr="000A7BD9">
        <w:rPr>
          <w:rFonts w:hint="eastAsia"/>
          <w:sz w:val="24"/>
        </w:rPr>
        <w:t>）</w:t>
      </w:r>
      <w:r w:rsidRPr="000A7BD9">
        <w:rPr>
          <w:sz w:val="24"/>
        </w:rPr>
        <w:t>有关药品的测定。</w:t>
      </w:r>
    </w:p>
    <w:p w:rsidR="005A33DD" w:rsidRPr="000A7BD9" w:rsidRDefault="005A33DD" w:rsidP="005A33DD">
      <w:pPr>
        <w:autoSpaceDE w:val="0"/>
        <w:autoSpaceDN w:val="0"/>
        <w:adjustRightInd w:val="0"/>
        <w:spacing w:line="360" w:lineRule="auto"/>
        <w:ind w:firstLineChars="200" w:firstLine="480"/>
        <w:rPr>
          <w:kern w:val="0"/>
          <w:sz w:val="24"/>
        </w:rPr>
      </w:pPr>
      <w:r w:rsidRPr="000A7BD9">
        <w:rPr>
          <w:rFonts w:ascii="宋体" w:hAnsi="宋体" w:cs="宋体" w:hint="eastAsia"/>
          <w:kern w:val="0"/>
          <w:sz w:val="24"/>
        </w:rPr>
        <w:t>①</w:t>
      </w:r>
      <w:r w:rsidRPr="000A7BD9">
        <w:rPr>
          <w:kern w:val="0"/>
          <w:sz w:val="24"/>
        </w:rPr>
        <w:t>桂利嗪片（规格：</w:t>
      </w:r>
      <w:r w:rsidRPr="000A7BD9">
        <w:rPr>
          <w:kern w:val="0"/>
          <w:sz w:val="24"/>
        </w:rPr>
        <w:t>x g</w:t>
      </w:r>
      <w:r w:rsidRPr="000A7BD9">
        <w:rPr>
          <w:kern w:val="0"/>
          <w:sz w:val="24"/>
        </w:rPr>
        <w:t>，取</w:t>
      </w:r>
      <w:r w:rsidRPr="000A7BD9">
        <w:rPr>
          <w:kern w:val="0"/>
          <w:sz w:val="24"/>
        </w:rPr>
        <w:t>y</w:t>
      </w:r>
      <w:r w:rsidRPr="000A7BD9">
        <w:rPr>
          <w:kern w:val="0"/>
          <w:sz w:val="24"/>
        </w:rPr>
        <w:t>片研磨）：精密称取片粉适量（约相当于桂利嗪</w:t>
      </w:r>
      <w:r w:rsidRPr="000A7BD9">
        <w:rPr>
          <w:kern w:val="0"/>
          <w:sz w:val="24"/>
        </w:rPr>
        <w:t>X mg)</w:t>
      </w:r>
      <w:r w:rsidRPr="000A7BD9">
        <w:rPr>
          <w:kern w:val="0"/>
          <w:sz w:val="24"/>
        </w:rPr>
        <w:t>，平行称取</w:t>
      </w:r>
      <w:r w:rsidRPr="000A7BD9">
        <w:rPr>
          <w:kern w:val="0"/>
          <w:sz w:val="24"/>
        </w:rPr>
        <w:t>3</w:t>
      </w:r>
      <w:r w:rsidRPr="000A7BD9">
        <w:rPr>
          <w:kern w:val="0"/>
          <w:sz w:val="24"/>
        </w:rPr>
        <w:t>份（采用增量法称量），分别置</w:t>
      </w:r>
      <w:r w:rsidRPr="000A7BD9">
        <w:rPr>
          <w:kern w:val="0"/>
          <w:sz w:val="24"/>
        </w:rPr>
        <w:t>250 mL</w:t>
      </w:r>
      <w:r w:rsidRPr="000A7BD9">
        <w:rPr>
          <w:kern w:val="0"/>
          <w:sz w:val="24"/>
        </w:rPr>
        <w:t>量瓶中，加盐酸溶液</w:t>
      </w:r>
      <w:r w:rsidRPr="000A7BD9">
        <w:rPr>
          <w:kern w:val="0"/>
          <w:sz w:val="24"/>
        </w:rPr>
        <w:t>(9→1000)</w:t>
      </w:r>
      <w:r w:rsidRPr="000A7BD9">
        <w:rPr>
          <w:kern w:val="0"/>
          <w:sz w:val="24"/>
        </w:rPr>
        <w:t>约</w:t>
      </w:r>
      <w:r w:rsidRPr="000A7BD9">
        <w:rPr>
          <w:kern w:val="0"/>
          <w:sz w:val="24"/>
        </w:rPr>
        <w:t>180mL</w:t>
      </w:r>
      <w:r w:rsidRPr="000A7BD9">
        <w:rPr>
          <w:kern w:val="0"/>
          <w:sz w:val="24"/>
        </w:rPr>
        <w:t>，振摇使桂利嗪溶解，用盐酸溶液</w:t>
      </w:r>
      <w:r w:rsidRPr="000A7BD9">
        <w:rPr>
          <w:kern w:val="0"/>
          <w:sz w:val="24"/>
        </w:rPr>
        <w:t>(9→1000)</w:t>
      </w:r>
      <w:r w:rsidRPr="000A7BD9">
        <w:rPr>
          <w:kern w:val="0"/>
          <w:sz w:val="24"/>
        </w:rPr>
        <w:t>稀释至刻度，摇匀，滤过。确定合适的稀释倍数，精密量取适量续滤液，置于</w:t>
      </w:r>
      <w:r w:rsidRPr="000A7BD9">
        <w:rPr>
          <w:kern w:val="0"/>
          <w:sz w:val="24"/>
        </w:rPr>
        <w:t>100 mL</w:t>
      </w:r>
      <w:r w:rsidRPr="000A7BD9">
        <w:rPr>
          <w:kern w:val="0"/>
          <w:sz w:val="24"/>
        </w:rPr>
        <w:t>量瓶中，用盐酸溶液（</w:t>
      </w:r>
      <w:r w:rsidRPr="000A7BD9">
        <w:rPr>
          <w:kern w:val="0"/>
          <w:sz w:val="24"/>
        </w:rPr>
        <w:t>9→1000)</w:t>
      </w:r>
      <w:r w:rsidRPr="000A7BD9">
        <w:rPr>
          <w:kern w:val="0"/>
          <w:sz w:val="24"/>
        </w:rPr>
        <w:t>稀释至刻度，摇匀。照紫外</w:t>
      </w:r>
      <w:r w:rsidRPr="000A7BD9">
        <w:rPr>
          <w:kern w:val="0"/>
          <w:sz w:val="24"/>
        </w:rPr>
        <w:t>-</w:t>
      </w:r>
      <w:r w:rsidRPr="000A7BD9">
        <w:rPr>
          <w:kern w:val="0"/>
          <w:sz w:val="24"/>
        </w:rPr>
        <w:t>可见分光光度法，在最大吸收波长处测定吸光度，按</w:t>
      </w:r>
      <w:r w:rsidRPr="000A7BD9">
        <w:rPr>
          <w:kern w:val="0"/>
          <w:sz w:val="24"/>
        </w:rPr>
        <w:t>C</w:t>
      </w:r>
      <w:r w:rsidRPr="000A7BD9">
        <w:rPr>
          <w:kern w:val="0"/>
          <w:sz w:val="24"/>
          <w:vertAlign w:val="subscript"/>
        </w:rPr>
        <w:t>26</w:t>
      </w:r>
      <w:r w:rsidRPr="000A7BD9">
        <w:rPr>
          <w:kern w:val="0"/>
          <w:sz w:val="24"/>
        </w:rPr>
        <w:t>H</w:t>
      </w:r>
      <w:r w:rsidRPr="000A7BD9">
        <w:rPr>
          <w:kern w:val="0"/>
          <w:sz w:val="24"/>
          <w:vertAlign w:val="subscript"/>
        </w:rPr>
        <w:t>28</w:t>
      </w:r>
      <w:r w:rsidRPr="000A7BD9">
        <w:rPr>
          <w:kern w:val="0"/>
          <w:sz w:val="24"/>
        </w:rPr>
        <w:t>N</w:t>
      </w:r>
      <w:r w:rsidRPr="000A7BD9">
        <w:rPr>
          <w:kern w:val="0"/>
          <w:sz w:val="24"/>
          <w:vertAlign w:val="subscript"/>
        </w:rPr>
        <w:t>2</w:t>
      </w:r>
      <w:r w:rsidRPr="000A7BD9">
        <w:rPr>
          <w:kern w:val="0"/>
          <w:sz w:val="24"/>
        </w:rPr>
        <w:t>的吸收系数（</w:t>
      </w:r>
      <w:r w:rsidRPr="000A7BD9">
        <w:rPr>
          <w:kern w:val="0"/>
          <w:sz w:val="24"/>
        </w:rPr>
        <w:fldChar w:fldCharType="begin"/>
      </w:r>
      <w:r w:rsidRPr="000A7BD9">
        <w:rPr>
          <w:kern w:val="0"/>
          <w:sz w:val="24"/>
        </w:rPr>
        <w:instrText xml:space="preserve"> QUOTE </w:instrText>
      </w:r>
      <m:oMath>
        <m:sSubSup>
          <m:sSubSupPr>
            <m:ctrlPr>
              <w:rPr>
                <w:rFonts w:ascii="Cambria Math" w:hAnsi="Cambria Math"/>
                <w:kern w:val="0"/>
                <w:sz w:val="24"/>
              </w:rPr>
            </m:ctrlPr>
          </m:sSubSupPr>
          <m:e>
            <m:r>
              <m:rPr>
                <m:sty m:val="p"/>
              </m:rPr>
              <w:rPr>
                <w:rFonts w:ascii="Cambria Math" w:hAnsi="Cambria Math"/>
                <w:kern w:val="0"/>
                <w:sz w:val="24"/>
              </w:rPr>
              <m:t>E</m:t>
            </m:r>
          </m:e>
          <m:sub>
            <m:r>
              <m:rPr>
                <m:sty m:val="p"/>
              </m:rPr>
              <w:rPr>
                <w:rFonts w:ascii="Cambria Math" w:hAnsi="Cambria Math"/>
                <w:kern w:val="0"/>
                <w:sz w:val="24"/>
              </w:rPr>
              <m:t>1cm</m:t>
            </m:r>
          </m:sub>
          <m:sup>
            <m:r>
              <m:rPr>
                <m:sty m:val="p"/>
              </m:rPr>
              <w:rPr>
                <w:rFonts w:ascii="Cambria Math" w:hAnsi="Cambria Math"/>
                <w:kern w:val="0"/>
                <w:sz w:val="24"/>
              </w:rPr>
              <m:t>1%</m:t>
            </m:r>
          </m:sup>
        </m:sSubSup>
      </m:oMath>
      <w:r w:rsidRPr="000A7BD9">
        <w:rPr>
          <w:kern w:val="0"/>
          <w:sz w:val="24"/>
        </w:rPr>
        <w:instrText xml:space="preserve"> </w:instrText>
      </w:r>
      <w:r w:rsidRPr="000A7BD9">
        <w:rPr>
          <w:kern w:val="0"/>
          <w:sz w:val="24"/>
        </w:rPr>
        <w:fldChar w:fldCharType="separate"/>
      </w:r>
      <m:oMath>
        <m:sSubSup>
          <m:sSubSupPr>
            <m:ctrlPr>
              <w:rPr>
                <w:rFonts w:ascii="Cambria Math" w:hAnsi="Cambria Math"/>
                <w:kern w:val="0"/>
                <w:sz w:val="24"/>
              </w:rPr>
            </m:ctrlPr>
          </m:sSubSupPr>
          <m:e>
            <m:r>
              <m:rPr>
                <m:sty m:val="p"/>
              </m:rPr>
              <w:rPr>
                <w:rFonts w:ascii="Cambria Math" w:hAnsi="Cambria Math"/>
                <w:kern w:val="0"/>
                <w:sz w:val="24"/>
              </w:rPr>
              <m:t>E</m:t>
            </m:r>
          </m:e>
          <m:sub>
            <m:r>
              <m:rPr>
                <m:sty m:val="p"/>
              </m:rPr>
              <w:rPr>
                <w:rFonts w:ascii="Cambria Math" w:hAnsi="Cambria Math"/>
                <w:kern w:val="0"/>
                <w:sz w:val="24"/>
              </w:rPr>
              <m:t>1cm</m:t>
            </m:r>
          </m:sub>
          <m:sup>
            <m:r>
              <m:rPr>
                <m:sty m:val="p"/>
              </m:rPr>
              <w:rPr>
                <w:rFonts w:ascii="Cambria Math" w:hAnsi="Cambria Math"/>
                <w:kern w:val="0"/>
                <w:sz w:val="24"/>
              </w:rPr>
              <m:t>1%</m:t>
            </m:r>
          </m:sup>
        </m:sSubSup>
      </m:oMath>
      <w:r w:rsidRPr="000A7BD9">
        <w:rPr>
          <w:kern w:val="0"/>
          <w:sz w:val="24"/>
        </w:rPr>
        <w:fldChar w:fldCharType="end"/>
      </w:r>
      <w:r w:rsidRPr="000A7BD9">
        <w:rPr>
          <w:kern w:val="0"/>
          <w:sz w:val="24"/>
        </w:rPr>
        <w:t>）为</w:t>
      </w:r>
      <w:r w:rsidRPr="000A7BD9">
        <w:rPr>
          <w:kern w:val="0"/>
          <w:sz w:val="24"/>
        </w:rPr>
        <w:t>575</w:t>
      </w:r>
      <w:r w:rsidRPr="000A7BD9">
        <w:rPr>
          <w:kern w:val="0"/>
          <w:sz w:val="24"/>
        </w:rPr>
        <w:t>计算，即得。《中国药典》（</w:t>
      </w:r>
      <w:r w:rsidRPr="000A7BD9">
        <w:rPr>
          <w:kern w:val="0"/>
          <w:sz w:val="24"/>
        </w:rPr>
        <w:t>2015</w:t>
      </w:r>
      <w:r w:rsidRPr="000A7BD9">
        <w:rPr>
          <w:kern w:val="0"/>
          <w:sz w:val="24"/>
        </w:rPr>
        <w:t>年版）（二部）规定，本品含桂利嗉（</w:t>
      </w:r>
      <w:r w:rsidRPr="000A7BD9">
        <w:rPr>
          <w:kern w:val="0"/>
          <w:sz w:val="24"/>
        </w:rPr>
        <w:t>C</w:t>
      </w:r>
      <w:r w:rsidRPr="000A7BD9">
        <w:rPr>
          <w:kern w:val="0"/>
          <w:sz w:val="24"/>
          <w:vertAlign w:val="subscript"/>
        </w:rPr>
        <w:t>26</w:t>
      </w:r>
      <w:r w:rsidRPr="000A7BD9">
        <w:rPr>
          <w:kern w:val="0"/>
          <w:sz w:val="24"/>
        </w:rPr>
        <w:t>H</w:t>
      </w:r>
      <w:r w:rsidRPr="000A7BD9">
        <w:rPr>
          <w:kern w:val="0"/>
          <w:sz w:val="24"/>
          <w:vertAlign w:val="subscript"/>
        </w:rPr>
        <w:t>28</w:t>
      </w:r>
      <w:r w:rsidRPr="000A7BD9">
        <w:rPr>
          <w:kern w:val="0"/>
          <w:sz w:val="24"/>
        </w:rPr>
        <w:t>N</w:t>
      </w:r>
      <w:r w:rsidRPr="000A7BD9">
        <w:rPr>
          <w:kern w:val="0"/>
          <w:sz w:val="24"/>
          <w:vertAlign w:val="subscript"/>
        </w:rPr>
        <w:t>2</w:t>
      </w:r>
      <w:r w:rsidRPr="000A7BD9">
        <w:rPr>
          <w:kern w:val="0"/>
          <w:sz w:val="24"/>
        </w:rPr>
        <w:t>)</w:t>
      </w:r>
      <w:r w:rsidRPr="000A7BD9">
        <w:rPr>
          <w:kern w:val="0"/>
          <w:sz w:val="24"/>
        </w:rPr>
        <w:t>应为标示量的</w:t>
      </w:r>
      <w:r w:rsidRPr="000A7BD9">
        <w:rPr>
          <w:kern w:val="0"/>
          <w:sz w:val="24"/>
        </w:rPr>
        <w:t>95.0%</w:t>
      </w:r>
      <w:r w:rsidRPr="000A7BD9">
        <w:rPr>
          <w:rFonts w:eastAsia="微软雅黑"/>
          <w:kern w:val="0"/>
          <w:sz w:val="24"/>
        </w:rPr>
        <w:t>〜</w:t>
      </w:r>
      <w:r w:rsidRPr="000A7BD9">
        <w:rPr>
          <w:kern w:val="0"/>
          <w:sz w:val="24"/>
        </w:rPr>
        <w:t>105.0%</w:t>
      </w:r>
      <w:r w:rsidRPr="000A7BD9">
        <w:rPr>
          <w:kern w:val="0"/>
          <w:sz w:val="24"/>
        </w:rPr>
        <w:t>。</w:t>
      </w:r>
    </w:p>
    <w:p w:rsidR="005A33DD" w:rsidRPr="000A7BD9" w:rsidRDefault="005A33DD" w:rsidP="005A33DD">
      <w:pPr>
        <w:autoSpaceDE w:val="0"/>
        <w:autoSpaceDN w:val="0"/>
        <w:adjustRightInd w:val="0"/>
        <w:spacing w:line="360" w:lineRule="auto"/>
        <w:ind w:firstLineChars="200" w:firstLine="480"/>
        <w:jc w:val="left"/>
        <w:rPr>
          <w:kern w:val="0"/>
          <w:sz w:val="24"/>
        </w:rPr>
      </w:pPr>
      <w:r w:rsidRPr="000A7BD9">
        <w:rPr>
          <w:rFonts w:ascii="宋体" w:hAnsi="宋体" w:cs="宋体" w:hint="eastAsia"/>
          <w:kern w:val="0"/>
          <w:sz w:val="24"/>
        </w:rPr>
        <w:t>②</w:t>
      </w:r>
      <w:r w:rsidRPr="000A7BD9">
        <w:rPr>
          <w:kern w:val="0"/>
          <w:sz w:val="24"/>
        </w:rPr>
        <w:t>维生素</w:t>
      </w:r>
      <w:r w:rsidRPr="000A7BD9">
        <w:rPr>
          <w:kern w:val="0"/>
          <w:sz w:val="24"/>
        </w:rPr>
        <w:t>B</w:t>
      </w:r>
      <w:r w:rsidRPr="000A7BD9">
        <w:rPr>
          <w:kern w:val="0"/>
          <w:sz w:val="24"/>
          <w:vertAlign w:val="subscript"/>
        </w:rPr>
        <w:t>1</w:t>
      </w:r>
      <w:r w:rsidRPr="000A7BD9">
        <w:rPr>
          <w:kern w:val="0"/>
          <w:sz w:val="24"/>
        </w:rPr>
        <w:t>片（规格：</w:t>
      </w:r>
      <w:r w:rsidRPr="000A7BD9">
        <w:rPr>
          <w:kern w:val="0"/>
          <w:sz w:val="24"/>
        </w:rPr>
        <w:t>x g</w:t>
      </w:r>
      <w:r w:rsidRPr="000A7BD9">
        <w:rPr>
          <w:kern w:val="0"/>
          <w:sz w:val="24"/>
        </w:rPr>
        <w:t>，取</w:t>
      </w:r>
      <w:r w:rsidRPr="000A7BD9">
        <w:rPr>
          <w:kern w:val="0"/>
          <w:sz w:val="24"/>
        </w:rPr>
        <w:t>y</w:t>
      </w:r>
      <w:r w:rsidRPr="000A7BD9">
        <w:rPr>
          <w:kern w:val="0"/>
          <w:sz w:val="24"/>
        </w:rPr>
        <w:t>片研磨）：精密称取片粉适量（约相当于维生素</w:t>
      </w:r>
      <w:r w:rsidRPr="000A7BD9">
        <w:rPr>
          <w:kern w:val="0"/>
          <w:sz w:val="24"/>
        </w:rPr>
        <w:t>B</w:t>
      </w:r>
      <w:r w:rsidRPr="000A7BD9">
        <w:rPr>
          <w:kern w:val="0"/>
          <w:sz w:val="24"/>
          <w:vertAlign w:val="subscript"/>
        </w:rPr>
        <w:t xml:space="preserve">1 </w:t>
      </w:r>
      <w:r w:rsidRPr="000A7BD9">
        <w:rPr>
          <w:kern w:val="0"/>
          <w:sz w:val="24"/>
        </w:rPr>
        <w:t>X mg</w:t>
      </w:r>
      <w:r w:rsidRPr="000A7BD9">
        <w:rPr>
          <w:kern w:val="0"/>
          <w:sz w:val="24"/>
        </w:rPr>
        <w:t>），平行称取</w:t>
      </w:r>
      <w:r w:rsidRPr="000A7BD9">
        <w:rPr>
          <w:kern w:val="0"/>
          <w:sz w:val="24"/>
        </w:rPr>
        <w:t>3</w:t>
      </w:r>
      <w:r w:rsidRPr="000A7BD9">
        <w:rPr>
          <w:kern w:val="0"/>
          <w:sz w:val="24"/>
        </w:rPr>
        <w:t>份（采用减重法称量），置</w:t>
      </w:r>
      <w:r w:rsidRPr="000A7BD9">
        <w:rPr>
          <w:kern w:val="0"/>
          <w:sz w:val="24"/>
        </w:rPr>
        <w:t>250mL</w:t>
      </w:r>
      <w:r w:rsidRPr="000A7BD9">
        <w:rPr>
          <w:kern w:val="0"/>
          <w:sz w:val="24"/>
        </w:rPr>
        <w:t>量瓶中，加盐酸溶液</w:t>
      </w:r>
      <w:r w:rsidRPr="000A7BD9">
        <w:rPr>
          <w:kern w:val="0"/>
          <w:sz w:val="24"/>
        </w:rPr>
        <w:t>(9→1000)</w:t>
      </w:r>
      <w:r w:rsidRPr="000A7BD9">
        <w:rPr>
          <w:kern w:val="0"/>
          <w:sz w:val="24"/>
        </w:rPr>
        <w:t>约</w:t>
      </w:r>
      <w:r w:rsidRPr="000A7BD9">
        <w:rPr>
          <w:kern w:val="0"/>
          <w:sz w:val="24"/>
        </w:rPr>
        <w:t>180mL</w:t>
      </w:r>
      <w:r w:rsidRPr="000A7BD9">
        <w:rPr>
          <w:kern w:val="0"/>
          <w:sz w:val="24"/>
        </w:rPr>
        <w:t>，振摇</w:t>
      </w:r>
      <w:r w:rsidRPr="000A7BD9">
        <w:rPr>
          <w:kern w:val="0"/>
          <w:sz w:val="24"/>
        </w:rPr>
        <w:t>15</w:t>
      </w:r>
      <w:r w:rsidRPr="000A7BD9">
        <w:rPr>
          <w:kern w:val="0"/>
          <w:sz w:val="24"/>
        </w:rPr>
        <w:t>分钟使维生素</w:t>
      </w:r>
      <w:r w:rsidRPr="000A7BD9">
        <w:rPr>
          <w:kern w:val="0"/>
          <w:sz w:val="24"/>
        </w:rPr>
        <w:t>B</w:t>
      </w:r>
      <w:r w:rsidRPr="000A7BD9">
        <w:rPr>
          <w:kern w:val="0"/>
          <w:sz w:val="24"/>
          <w:vertAlign w:val="subscript"/>
        </w:rPr>
        <w:t>1</w:t>
      </w:r>
      <w:r w:rsidRPr="000A7BD9">
        <w:rPr>
          <w:kern w:val="0"/>
          <w:sz w:val="24"/>
        </w:rPr>
        <w:t>溶解，用上述溶剂稀释至刻度，摇匀，滤过。确定合适的稀释倍数，精密量取适量续滤液，置于</w:t>
      </w:r>
      <w:r w:rsidRPr="000A7BD9">
        <w:rPr>
          <w:kern w:val="0"/>
          <w:sz w:val="24"/>
        </w:rPr>
        <w:t>100 mL</w:t>
      </w:r>
      <w:r w:rsidRPr="000A7BD9">
        <w:rPr>
          <w:kern w:val="0"/>
          <w:sz w:val="24"/>
        </w:rPr>
        <w:t>量瓶中，再加上述溶剂稀释至刻度，摇匀。照紫外</w:t>
      </w:r>
      <w:r w:rsidRPr="000A7BD9">
        <w:rPr>
          <w:kern w:val="0"/>
          <w:sz w:val="24"/>
        </w:rPr>
        <w:t>-</w:t>
      </w:r>
      <w:r w:rsidRPr="000A7BD9">
        <w:rPr>
          <w:kern w:val="0"/>
          <w:sz w:val="24"/>
        </w:rPr>
        <w:t>可见分光光度法，在最大吸收波长处测定吸光度。按</w:t>
      </w:r>
      <w:r w:rsidRPr="000A7BD9">
        <w:rPr>
          <w:kern w:val="0"/>
          <w:sz w:val="24"/>
        </w:rPr>
        <w:t>C</w:t>
      </w:r>
      <w:r w:rsidRPr="000A7BD9">
        <w:rPr>
          <w:kern w:val="0"/>
          <w:sz w:val="24"/>
          <w:vertAlign w:val="subscript"/>
        </w:rPr>
        <w:t>12</w:t>
      </w:r>
      <w:r w:rsidRPr="000A7BD9">
        <w:rPr>
          <w:kern w:val="0"/>
          <w:sz w:val="24"/>
        </w:rPr>
        <w:t>H</w:t>
      </w:r>
      <w:r w:rsidRPr="000A7BD9">
        <w:rPr>
          <w:kern w:val="0"/>
          <w:sz w:val="24"/>
          <w:vertAlign w:val="subscript"/>
        </w:rPr>
        <w:t>17</w:t>
      </w:r>
      <w:r w:rsidRPr="000A7BD9">
        <w:rPr>
          <w:kern w:val="0"/>
          <w:sz w:val="24"/>
        </w:rPr>
        <w:t>ClN</w:t>
      </w:r>
      <w:r w:rsidRPr="000A7BD9">
        <w:rPr>
          <w:kern w:val="0"/>
          <w:sz w:val="24"/>
          <w:vertAlign w:val="subscript"/>
        </w:rPr>
        <w:t>4</w:t>
      </w:r>
      <w:r w:rsidRPr="000A7BD9">
        <w:rPr>
          <w:kern w:val="0"/>
          <w:sz w:val="24"/>
        </w:rPr>
        <w:t>OS•HCl</w:t>
      </w:r>
      <w:r w:rsidRPr="000A7BD9">
        <w:rPr>
          <w:kern w:val="0"/>
          <w:sz w:val="24"/>
        </w:rPr>
        <w:t>的吸收系数（</w:t>
      </w:r>
      <m:oMath>
        <m:sSubSup>
          <m:sSubSupPr>
            <m:ctrlPr>
              <w:rPr>
                <w:rFonts w:ascii="Cambria Math" w:hAnsi="Cambria Math"/>
                <w:kern w:val="0"/>
                <w:sz w:val="24"/>
              </w:rPr>
            </m:ctrlPr>
          </m:sSubSupPr>
          <m:e>
            <m:r>
              <m:rPr>
                <m:sty m:val="p"/>
              </m:rPr>
              <w:rPr>
                <w:rFonts w:ascii="Cambria Math" w:hAnsi="Cambria Math"/>
                <w:kern w:val="0"/>
                <w:sz w:val="24"/>
              </w:rPr>
              <m:t>E</m:t>
            </m:r>
          </m:e>
          <m:sub>
            <m:r>
              <m:rPr>
                <m:sty m:val="p"/>
              </m:rPr>
              <w:rPr>
                <w:rFonts w:ascii="Cambria Math" w:hAnsi="Cambria Math"/>
                <w:kern w:val="0"/>
                <w:sz w:val="24"/>
              </w:rPr>
              <m:t>1</m:t>
            </m:r>
            <m:r>
              <w:rPr>
                <w:rFonts w:ascii="Cambria Math" w:hAnsi="Cambria Math"/>
                <w:kern w:val="0"/>
                <w:sz w:val="24"/>
              </w:rPr>
              <m:t>cm</m:t>
            </m:r>
          </m:sub>
          <m:sup>
            <m:r>
              <m:rPr>
                <m:sty m:val="p"/>
              </m:rPr>
              <w:rPr>
                <w:rFonts w:ascii="Cambria Math" w:hAnsi="Cambria Math"/>
                <w:kern w:val="0"/>
                <w:sz w:val="24"/>
              </w:rPr>
              <m:t>1%</m:t>
            </m:r>
          </m:sup>
        </m:sSubSup>
      </m:oMath>
      <w:r w:rsidRPr="000A7BD9">
        <w:rPr>
          <w:kern w:val="0"/>
          <w:sz w:val="24"/>
        </w:rPr>
        <w:t>)</w:t>
      </w:r>
      <w:r w:rsidRPr="000A7BD9">
        <w:rPr>
          <w:kern w:val="0"/>
          <w:sz w:val="24"/>
        </w:rPr>
        <w:t>为</w:t>
      </w:r>
      <w:r w:rsidRPr="000A7BD9">
        <w:rPr>
          <w:kern w:val="0"/>
          <w:sz w:val="24"/>
        </w:rPr>
        <w:t>421</w:t>
      </w:r>
      <w:r w:rsidRPr="000A7BD9">
        <w:rPr>
          <w:kern w:val="0"/>
          <w:sz w:val="24"/>
        </w:rPr>
        <w:t>计算，即得。《中国药典》（</w:t>
      </w:r>
      <w:r w:rsidRPr="000A7BD9">
        <w:rPr>
          <w:kern w:val="0"/>
          <w:sz w:val="24"/>
        </w:rPr>
        <w:t>2015</w:t>
      </w:r>
      <w:r w:rsidRPr="000A7BD9">
        <w:rPr>
          <w:kern w:val="0"/>
          <w:sz w:val="24"/>
        </w:rPr>
        <w:t>年版）（二部）规定，本品含维生素</w:t>
      </w:r>
      <w:r w:rsidRPr="000A7BD9">
        <w:rPr>
          <w:kern w:val="0"/>
          <w:sz w:val="24"/>
        </w:rPr>
        <w:t>B</w:t>
      </w:r>
      <w:r w:rsidRPr="000A7BD9">
        <w:rPr>
          <w:kern w:val="0"/>
          <w:sz w:val="24"/>
          <w:vertAlign w:val="subscript"/>
        </w:rPr>
        <w:t>1</w:t>
      </w:r>
      <w:r w:rsidRPr="000A7BD9">
        <w:rPr>
          <w:kern w:val="0"/>
          <w:sz w:val="24"/>
        </w:rPr>
        <w:lastRenderedPageBreak/>
        <w:t>（</w:t>
      </w:r>
      <w:r w:rsidRPr="000A7BD9">
        <w:rPr>
          <w:kern w:val="0"/>
          <w:sz w:val="24"/>
        </w:rPr>
        <w:t>C</w:t>
      </w:r>
      <w:r w:rsidRPr="000A7BD9">
        <w:rPr>
          <w:kern w:val="0"/>
          <w:sz w:val="24"/>
          <w:vertAlign w:val="subscript"/>
        </w:rPr>
        <w:t>12</w:t>
      </w:r>
      <w:r w:rsidRPr="000A7BD9">
        <w:rPr>
          <w:kern w:val="0"/>
          <w:sz w:val="24"/>
        </w:rPr>
        <w:t>H</w:t>
      </w:r>
      <w:r w:rsidRPr="000A7BD9">
        <w:rPr>
          <w:kern w:val="0"/>
          <w:sz w:val="24"/>
          <w:vertAlign w:val="subscript"/>
        </w:rPr>
        <w:t>17</w:t>
      </w:r>
      <w:r w:rsidRPr="000A7BD9">
        <w:rPr>
          <w:kern w:val="0"/>
          <w:sz w:val="24"/>
        </w:rPr>
        <w:t>ClN</w:t>
      </w:r>
      <w:r w:rsidRPr="000A7BD9">
        <w:rPr>
          <w:kern w:val="0"/>
          <w:sz w:val="24"/>
          <w:vertAlign w:val="subscript"/>
        </w:rPr>
        <w:t>4</w:t>
      </w:r>
      <w:r w:rsidRPr="000A7BD9">
        <w:rPr>
          <w:kern w:val="0"/>
          <w:sz w:val="24"/>
        </w:rPr>
        <w:t xml:space="preserve">OS•HCl) </w:t>
      </w:r>
      <w:r w:rsidRPr="000A7BD9">
        <w:rPr>
          <w:kern w:val="0"/>
          <w:sz w:val="24"/>
        </w:rPr>
        <w:t>应为标示量的</w:t>
      </w:r>
      <w:r w:rsidRPr="000A7BD9">
        <w:rPr>
          <w:kern w:val="0"/>
          <w:sz w:val="24"/>
        </w:rPr>
        <w:t>90.0%</w:t>
      </w:r>
      <w:r w:rsidRPr="000A7BD9">
        <w:rPr>
          <w:kern w:val="0"/>
          <w:sz w:val="24"/>
        </w:rPr>
        <w:t>～</w:t>
      </w:r>
      <w:r w:rsidRPr="000A7BD9">
        <w:rPr>
          <w:kern w:val="0"/>
          <w:sz w:val="24"/>
        </w:rPr>
        <w:t xml:space="preserve">110.0% </w:t>
      </w:r>
      <w:r w:rsidRPr="000A7BD9">
        <w:rPr>
          <w:kern w:val="0"/>
          <w:sz w:val="24"/>
        </w:rPr>
        <w:t>。</w:t>
      </w:r>
    </w:p>
    <w:p w:rsidR="005A33DD" w:rsidRPr="000A7BD9" w:rsidRDefault="005A33DD" w:rsidP="005A33DD">
      <w:pPr>
        <w:spacing w:line="360" w:lineRule="auto"/>
        <w:ind w:firstLineChars="200" w:firstLine="482"/>
        <w:rPr>
          <w:b/>
          <w:kern w:val="0"/>
          <w:sz w:val="24"/>
        </w:rPr>
      </w:pPr>
      <w:r w:rsidRPr="000A7BD9">
        <w:rPr>
          <w:b/>
          <w:sz w:val="24"/>
        </w:rPr>
        <w:t>3.</w:t>
      </w:r>
      <w:r w:rsidRPr="000A7BD9">
        <w:rPr>
          <w:b/>
          <w:kern w:val="0"/>
          <w:sz w:val="24"/>
        </w:rPr>
        <w:t xml:space="preserve"> </w:t>
      </w:r>
      <w:r w:rsidRPr="000A7BD9">
        <w:rPr>
          <w:b/>
          <w:kern w:val="0"/>
          <w:sz w:val="24"/>
        </w:rPr>
        <w:t>结果处理</w:t>
      </w:r>
    </w:p>
    <w:p w:rsidR="005A33DD" w:rsidRPr="000A7BD9" w:rsidRDefault="005A33DD" w:rsidP="005A33DD">
      <w:pPr>
        <w:spacing w:line="360" w:lineRule="auto"/>
        <w:ind w:firstLineChars="200" w:firstLine="480"/>
        <w:rPr>
          <w:sz w:val="24"/>
        </w:rPr>
      </w:pPr>
      <w:r w:rsidRPr="000A7BD9">
        <w:rPr>
          <w:rFonts w:ascii="宋体" w:hAnsi="宋体" w:cs="宋体" w:hint="eastAsia"/>
          <w:sz w:val="24"/>
        </w:rPr>
        <w:t>⑴</w:t>
      </w:r>
      <w:r w:rsidRPr="000A7BD9">
        <w:rPr>
          <w:sz w:val="24"/>
        </w:rPr>
        <w:t>标示量的百分含量</w:t>
      </w:r>
    </w:p>
    <w:p w:rsidR="005A33DD" w:rsidRPr="000A7BD9" w:rsidRDefault="005A33DD" w:rsidP="005A33DD">
      <w:pPr>
        <w:spacing w:line="360" w:lineRule="auto"/>
        <w:ind w:firstLineChars="200" w:firstLine="480"/>
        <w:rPr>
          <w:kern w:val="0"/>
          <w:sz w:val="24"/>
        </w:rPr>
      </w:pPr>
      <m:oMathPara>
        <m:oMath>
          <m:r>
            <m:rPr>
              <m:nor/>
            </m:rPr>
            <w:rPr>
              <w:sz w:val="24"/>
            </w:rPr>
            <m:t>X</m:t>
          </m:r>
          <m:d>
            <m:dPr>
              <m:ctrlPr>
                <w:rPr>
                  <w:rFonts w:ascii="Cambria Math" w:hAnsi="Cambria Math"/>
                  <w:sz w:val="24"/>
                </w:rPr>
              </m:ctrlPr>
            </m:dPr>
            <m:e>
              <m:r>
                <m:rPr>
                  <m:nor/>
                </m:rPr>
                <w:rPr>
                  <w:sz w:val="24"/>
                </w:rPr>
                <m:t>%</m:t>
              </m:r>
            </m:e>
          </m:d>
          <m:r>
            <m:rPr>
              <m:nor/>
            </m:rPr>
            <w:rPr>
              <w:sz w:val="24"/>
            </w:rPr>
            <m:t>=</m:t>
          </m:r>
          <m:f>
            <m:fPr>
              <m:ctrlPr>
                <w:rPr>
                  <w:rFonts w:ascii="Cambria Math" w:hAnsi="Cambria Math"/>
                  <w:sz w:val="24"/>
                </w:rPr>
              </m:ctrlPr>
            </m:fPr>
            <m:num>
              <m:sSub>
                <m:sSubPr>
                  <m:ctrlPr>
                    <w:rPr>
                      <w:rFonts w:ascii="Cambria Math" w:hAnsi="Cambria Math"/>
                      <w:sz w:val="24"/>
                    </w:rPr>
                  </m:ctrlPr>
                </m:sSubPr>
                <m:e>
                  <m:r>
                    <m:rPr>
                      <m:nor/>
                    </m:rPr>
                    <w:rPr>
                      <w:i/>
                      <w:sz w:val="24"/>
                    </w:rPr>
                    <m:t>A</m:t>
                  </m:r>
                </m:e>
                <m:sub>
                  <m:r>
                    <m:rPr>
                      <m:nor/>
                    </m:rPr>
                    <w:rPr>
                      <w:sz w:val="24"/>
                    </w:rPr>
                    <m:t>X</m:t>
                  </m:r>
                </m:sub>
              </m:sSub>
              <m:r>
                <m:rPr>
                  <m:nor/>
                </m:rPr>
                <w:rPr>
                  <w:sz w:val="24"/>
                </w:rPr>
                <m:t>×</m:t>
              </m:r>
              <m:sSub>
                <m:sSubPr>
                  <m:ctrlPr>
                    <w:rPr>
                      <w:rFonts w:ascii="Cambria Math" w:hAnsi="Cambria Math"/>
                      <w:sz w:val="24"/>
                    </w:rPr>
                  </m:ctrlPr>
                </m:sSubPr>
                <m:e>
                  <m:r>
                    <m:rPr>
                      <m:nor/>
                    </m:rPr>
                    <w:rPr>
                      <w:i/>
                      <w:sz w:val="24"/>
                    </w:rPr>
                    <m:t>C</m:t>
                  </m:r>
                </m:e>
                <m:sub>
                  <m:r>
                    <m:rPr>
                      <m:nor/>
                    </m:rPr>
                    <w:rPr>
                      <w:sz w:val="24"/>
                    </w:rPr>
                    <m:t>S</m:t>
                  </m:r>
                </m:sub>
              </m:sSub>
              <m:r>
                <m:rPr>
                  <m:nor/>
                </m:rPr>
                <w:rPr>
                  <w:sz w:val="24"/>
                </w:rPr>
                <m:t>×</m:t>
              </m:r>
              <m:sSub>
                <m:sSubPr>
                  <m:ctrlPr>
                    <w:rPr>
                      <w:rFonts w:ascii="Cambria Math" w:hAnsi="Cambria Math"/>
                      <w:sz w:val="24"/>
                    </w:rPr>
                  </m:ctrlPr>
                </m:sSubPr>
                <m:e>
                  <m:r>
                    <m:rPr>
                      <m:nor/>
                    </m:rPr>
                    <w:rPr>
                      <w:i/>
                      <w:sz w:val="24"/>
                    </w:rPr>
                    <m:t>D</m:t>
                  </m:r>
                </m:e>
                <m:sub>
                  <m:r>
                    <m:rPr>
                      <m:nor/>
                    </m:rPr>
                    <w:rPr>
                      <w:sz w:val="24"/>
                    </w:rPr>
                    <m:t>X</m:t>
                  </m:r>
                </m:sub>
              </m:sSub>
              <m:r>
                <m:rPr>
                  <m:nor/>
                </m:rPr>
                <w:rPr>
                  <w:sz w:val="24"/>
                </w:rPr>
                <m:t>×</m:t>
              </m:r>
              <m:r>
                <m:rPr>
                  <m:nor/>
                </m:rPr>
                <w:rPr>
                  <w:i/>
                  <w:sz w:val="24"/>
                </w:rPr>
                <m:t>V</m:t>
              </m:r>
              <m:r>
                <m:rPr>
                  <m:nor/>
                </m:rPr>
                <w:rPr>
                  <w:sz w:val="24"/>
                </w:rPr>
                <m:t>×</m:t>
              </m:r>
              <m:acc>
                <m:accPr>
                  <m:chr m:val="̅"/>
                  <m:ctrlPr>
                    <w:rPr>
                      <w:rFonts w:ascii="Cambria Math" w:hAnsi="Cambria Math"/>
                      <w:sz w:val="24"/>
                    </w:rPr>
                  </m:ctrlPr>
                </m:accPr>
                <m:e>
                  <m:r>
                    <m:rPr>
                      <m:nor/>
                    </m:rPr>
                    <w:rPr>
                      <w:i/>
                      <w:sz w:val="24"/>
                    </w:rPr>
                    <m:t>W</m:t>
                  </m:r>
                </m:e>
              </m:acc>
            </m:num>
            <m:den>
              <m:acc>
                <m:accPr>
                  <m:chr m:val="̅"/>
                  <m:ctrlPr>
                    <w:rPr>
                      <w:rFonts w:ascii="Cambria Math" w:hAnsi="Cambria Math"/>
                      <w:i/>
                      <w:sz w:val="24"/>
                    </w:rPr>
                  </m:ctrlPr>
                </m:accPr>
                <m:e>
                  <m:r>
                    <m:rPr>
                      <m:nor/>
                    </m:rPr>
                    <w:rPr>
                      <w:i/>
                      <w:sz w:val="24"/>
                    </w:rPr>
                    <m:t>A</m:t>
                  </m:r>
                </m:e>
              </m:acc>
              <m:r>
                <m:rPr>
                  <m:nor/>
                </m:rPr>
                <w:rPr>
                  <w:sz w:val="24"/>
                </w:rPr>
                <m:t>s</m:t>
              </m:r>
              <m:sSub>
                <m:sSubPr>
                  <m:ctrlPr>
                    <w:rPr>
                      <w:rFonts w:ascii="Cambria Math" w:hAnsi="Cambria Math"/>
                      <w:sz w:val="24"/>
                    </w:rPr>
                  </m:ctrlPr>
                </m:sSubPr>
                <m:e>
                  <m:r>
                    <m:rPr>
                      <m:nor/>
                    </m:rPr>
                    <w:rPr>
                      <w:sz w:val="24"/>
                    </w:rPr>
                    <m:t>×</m:t>
                  </m:r>
                  <m:r>
                    <m:rPr>
                      <m:nor/>
                    </m:rPr>
                    <w:rPr>
                      <w:i/>
                      <w:sz w:val="24"/>
                    </w:rPr>
                    <m:t>m</m:t>
                  </m:r>
                </m:e>
                <m:sub>
                  <m:r>
                    <m:rPr>
                      <m:nor/>
                    </m:rPr>
                    <w:rPr>
                      <w:sz w:val="24"/>
                    </w:rPr>
                    <m:t>X</m:t>
                  </m:r>
                </m:sub>
              </m:sSub>
              <m:r>
                <m:rPr>
                  <m:nor/>
                </m:rPr>
                <w:rPr>
                  <w:sz w:val="24"/>
                </w:rPr>
                <m:t>×</m:t>
              </m:r>
              <m:sSub>
                <m:sSubPr>
                  <m:ctrlPr>
                    <w:rPr>
                      <w:rFonts w:ascii="Cambria Math" w:hAnsi="Cambria Math"/>
                      <w:sz w:val="24"/>
                    </w:rPr>
                  </m:ctrlPr>
                </m:sSubPr>
                <m:e>
                  <m:r>
                    <m:rPr>
                      <m:nor/>
                    </m:rPr>
                    <w:rPr>
                      <w:i/>
                      <w:sz w:val="24"/>
                    </w:rPr>
                    <m:t>S</m:t>
                  </m:r>
                </m:e>
                <m:sub>
                  <m:r>
                    <m:rPr>
                      <m:nor/>
                    </m:rPr>
                    <w:rPr>
                      <w:sz w:val="24"/>
                    </w:rPr>
                    <m:t>标示量</m:t>
                  </m:r>
                </m:sub>
              </m:sSub>
            </m:den>
          </m:f>
          <m:r>
            <m:rPr>
              <m:nor/>
            </m:rPr>
            <w:rPr>
              <w:sz w:val="24"/>
            </w:rPr>
            <m:t>×100%</m:t>
          </m:r>
          <m:r>
            <m:rPr>
              <m:sty m:val="p"/>
            </m:rPr>
            <w:rPr>
              <w:rFonts w:ascii="Cambria Math" w:hAnsi="Cambria Math"/>
              <w:sz w:val="24"/>
            </w:rPr>
            <m:t>（</m:t>
          </m:r>
          <m:r>
            <m:rPr>
              <m:sty m:val="p"/>
            </m:rPr>
            <w:rPr>
              <w:rFonts w:ascii="Cambria Math" w:hAnsi="Cambria Math"/>
              <w:sz w:val="24"/>
            </w:rPr>
            <m:t>%</m:t>
          </m:r>
          <m:r>
            <m:rPr>
              <m:sty m:val="p"/>
            </m:rPr>
            <w:rPr>
              <w:rFonts w:ascii="Cambria Math" w:hAnsi="Cambria Math"/>
              <w:sz w:val="24"/>
            </w:rPr>
            <m:t>）</m:t>
          </m:r>
        </m:oMath>
      </m:oMathPara>
    </w:p>
    <w:p w:rsidR="005A33DD" w:rsidRPr="000A7BD9" w:rsidRDefault="005A33DD" w:rsidP="005A33DD">
      <w:pPr>
        <w:spacing w:line="360" w:lineRule="auto"/>
        <w:rPr>
          <w:iCs/>
          <w:kern w:val="0"/>
          <w:sz w:val="24"/>
        </w:rPr>
      </w:pPr>
      <w:r w:rsidRPr="000A7BD9">
        <w:rPr>
          <w:iCs/>
          <w:kern w:val="0"/>
          <w:sz w:val="24"/>
        </w:rPr>
        <w:t>式中：</w:t>
      </w:r>
    </w:p>
    <w:p w:rsidR="005A33DD" w:rsidRPr="000A7BD9" w:rsidRDefault="005A33DD" w:rsidP="005A33DD">
      <w:pPr>
        <w:spacing w:line="360" w:lineRule="auto"/>
        <w:ind w:firstLineChars="200" w:firstLine="480"/>
        <w:rPr>
          <w:i/>
          <w:iCs/>
          <w:kern w:val="0"/>
          <w:sz w:val="24"/>
        </w:rPr>
      </w:pPr>
      <w:r w:rsidRPr="000A7BD9">
        <w:rPr>
          <w:i/>
          <w:iCs/>
          <w:kern w:val="0"/>
          <w:sz w:val="24"/>
        </w:rPr>
        <w:t>X</w:t>
      </w:r>
      <w:r w:rsidRPr="000A7BD9">
        <w:rPr>
          <w:kern w:val="0"/>
          <w:sz w:val="24"/>
        </w:rPr>
        <w:t>——</w:t>
      </w:r>
      <w:r w:rsidRPr="000A7BD9">
        <w:rPr>
          <w:kern w:val="0"/>
          <w:sz w:val="24"/>
        </w:rPr>
        <w:t>标示量的百分含量；</w:t>
      </w:r>
    </w:p>
    <w:p w:rsidR="005A33DD" w:rsidRPr="000A7BD9" w:rsidRDefault="005A33DD" w:rsidP="005A33DD">
      <w:pPr>
        <w:spacing w:line="360" w:lineRule="auto"/>
        <w:ind w:firstLineChars="200" w:firstLine="480"/>
        <w:rPr>
          <w:kern w:val="0"/>
          <w:sz w:val="24"/>
        </w:rPr>
      </w:pPr>
      <w:r w:rsidRPr="000A7BD9">
        <w:rPr>
          <w:i/>
          <w:iCs/>
          <w:kern w:val="0"/>
          <w:sz w:val="24"/>
        </w:rPr>
        <w:t>A</w:t>
      </w:r>
      <w:r w:rsidRPr="000A7BD9">
        <w:rPr>
          <w:rFonts w:hint="eastAsia"/>
          <w:i/>
          <w:iCs/>
          <w:kern w:val="0"/>
          <w:sz w:val="24"/>
          <w:vertAlign w:val="subscript"/>
        </w:rPr>
        <w:t>x</w:t>
      </w:r>
      <w:r w:rsidRPr="000A7BD9">
        <w:rPr>
          <w:kern w:val="0"/>
          <w:sz w:val="24"/>
        </w:rPr>
        <w:t>——</w:t>
      </w:r>
      <w:bookmarkStart w:id="28" w:name="_Hlk9023867"/>
      <w:r>
        <w:rPr>
          <w:rFonts w:hint="eastAsia"/>
          <w:kern w:val="0"/>
          <w:sz w:val="24"/>
        </w:rPr>
        <w:t>未知</w:t>
      </w:r>
      <w:r w:rsidRPr="000A7BD9">
        <w:rPr>
          <w:rFonts w:hint="eastAsia"/>
          <w:kern w:val="0"/>
          <w:sz w:val="24"/>
        </w:rPr>
        <w:t>溶液</w:t>
      </w:r>
      <w:bookmarkEnd w:id="28"/>
      <w:r w:rsidRPr="000A7BD9">
        <w:rPr>
          <w:rFonts w:hint="eastAsia"/>
          <w:kern w:val="0"/>
          <w:sz w:val="24"/>
        </w:rPr>
        <w:t>校正后</w:t>
      </w:r>
      <w:r w:rsidRPr="000A7BD9">
        <w:rPr>
          <w:kern w:val="0"/>
          <w:sz w:val="24"/>
        </w:rPr>
        <w:t>吸光度；</w:t>
      </w:r>
    </w:p>
    <w:p w:rsidR="005A33DD" w:rsidRPr="000A7BD9" w:rsidRDefault="005A33DD" w:rsidP="005A33DD">
      <w:pPr>
        <w:spacing w:line="360" w:lineRule="auto"/>
        <w:ind w:firstLineChars="200" w:firstLine="480"/>
        <w:rPr>
          <w:i/>
          <w:position w:val="-12"/>
          <w:sz w:val="24"/>
        </w:rPr>
      </w:pPr>
      <m:oMath>
        <m:acc>
          <m:accPr>
            <m:chr m:val="̅"/>
            <m:ctrlPr>
              <w:rPr>
                <w:rFonts w:ascii="Cambria Math" w:hAnsi="Cambria Math"/>
                <w:i/>
                <w:sz w:val="24"/>
              </w:rPr>
            </m:ctrlPr>
          </m:accPr>
          <m:e>
            <m:r>
              <w:rPr>
                <w:rFonts w:ascii="Cambria Math" w:hAnsi="Cambria Math"/>
                <w:sz w:val="24"/>
              </w:rPr>
              <m:t>A</m:t>
            </m:r>
          </m:e>
        </m:acc>
        <m:r>
          <w:rPr>
            <w:rFonts w:ascii="Cambria Math" w:hAnsi="Cambria Math"/>
            <w:sz w:val="24"/>
          </w:rPr>
          <m:t>s</m:t>
        </m:r>
      </m:oMath>
      <w:r w:rsidRPr="000A7BD9">
        <w:rPr>
          <w:kern w:val="0"/>
          <w:sz w:val="24"/>
        </w:rPr>
        <w:t>——</w:t>
      </w:r>
      <w:r w:rsidRPr="000A7BD9">
        <w:rPr>
          <w:rFonts w:hint="eastAsia"/>
          <w:kern w:val="0"/>
          <w:sz w:val="24"/>
        </w:rPr>
        <w:t>对照溶液校正后</w:t>
      </w:r>
      <w:r w:rsidRPr="000A7BD9">
        <w:rPr>
          <w:kern w:val="0"/>
          <w:sz w:val="24"/>
        </w:rPr>
        <w:t>吸光度</w:t>
      </w:r>
      <w:r w:rsidRPr="000A7BD9">
        <w:rPr>
          <w:rFonts w:hint="eastAsia"/>
          <w:kern w:val="0"/>
          <w:sz w:val="24"/>
        </w:rPr>
        <w:t>平均值</w:t>
      </w:r>
      <w:r w:rsidRPr="000A7BD9">
        <w:rPr>
          <w:kern w:val="0"/>
          <w:sz w:val="24"/>
        </w:rPr>
        <w:t>；</w:t>
      </w:r>
    </w:p>
    <w:p w:rsidR="005A33DD" w:rsidRPr="000A7BD9" w:rsidRDefault="005A33DD" w:rsidP="005A33DD">
      <w:pPr>
        <w:spacing w:line="360" w:lineRule="auto"/>
        <w:ind w:firstLineChars="200" w:firstLine="480"/>
        <w:rPr>
          <w:kern w:val="0"/>
          <w:sz w:val="24"/>
        </w:rPr>
      </w:pPr>
      <w:r w:rsidRPr="000A7BD9">
        <w:rPr>
          <w:rFonts w:hint="eastAsia"/>
          <w:i/>
          <w:position w:val="-12"/>
          <w:sz w:val="24"/>
        </w:rPr>
        <w:t>C</w:t>
      </w:r>
      <w:r w:rsidRPr="000A7BD9">
        <w:rPr>
          <w:rFonts w:hint="eastAsia"/>
          <w:position w:val="-12"/>
          <w:sz w:val="24"/>
          <w:vertAlign w:val="subscript"/>
        </w:rPr>
        <w:t>S</w:t>
      </w:r>
      <w:r w:rsidRPr="000A7BD9">
        <w:rPr>
          <w:kern w:val="0"/>
          <w:sz w:val="24"/>
        </w:rPr>
        <w:t>——</w:t>
      </w:r>
      <w:r w:rsidRPr="000A7BD9">
        <w:rPr>
          <w:rFonts w:hint="eastAsia"/>
          <w:kern w:val="0"/>
          <w:sz w:val="24"/>
        </w:rPr>
        <w:t>对照溶液浓度</w:t>
      </w:r>
      <w:r w:rsidRPr="000A7BD9">
        <w:rPr>
          <w:kern w:val="0"/>
          <w:sz w:val="24"/>
        </w:rPr>
        <w:t>；</w:t>
      </w:r>
    </w:p>
    <w:p w:rsidR="005A33DD" w:rsidRPr="000A7BD9" w:rsidRDefault="005A33DD" w:rsidP="005A33DD">
      <w:pPr>
        <w:spacing w:line="360" w:lineRule="auto"/>
        <w:ind w:firstLineChars="200" w:firstLine="480"/>
        <w:rPr>
          <w:kern w:val="0"/>
          <w:sz w:val="24"/>
        </w:rPr>
      </w:pPr>
      <w:r w:rsidRPr="000A7BD9">
        <w:rPr>
          <w:i/>
          <w:iCs/>
          <w:kern w:val="0"/>
          <w:sz w:val="24"/>
        </w:rPr>
        <w:t>D</w:t>
      </w:r>
      <w:r w:rsidRPr="000A7BD9">
        <w:rPr>
          <w:rFonts w:hint="eastAsia"/>
          <w:i/>
          <w:iCs/>
          <w:kern w:val="0"/>
          <w:sz w:val="24"/>
          <w:vertAlign w:val="subscript"/>
        </w:rPr>
        <w:t>X</w:t>
      </w:r>
      <w:r w:rsidRPr="000A7BD9">
        <w:rPr>
          <w:kern w:val="0"/>
          <w:sz w:val="24"/>
        </w:rPr>
        <w:t>——</w:t>
      </w:r>
      <w:r w:rsidRPr="000A7BD9">
        <w:rPr>
          <w:rFonts w:hint="eastAsia"/>
          <w:kern w:val="0"/>
          <w:sz w:val="24"/>
        </w:rPr>
        <w:t>稀释倍数</w:t>
      </w:r>
      <w:r w:rsidRPr="000A7BD9">
        <w:rPr>
          <w:kern w:val="0"/>
          <w:sz w:val="24"/>
        </w:rPr>
        <w:t>；</w:t>
      </w:r>
    </w:p>
    <w:p w:rsidR="005A33DD" w:rsidRPr="000A7BD9" w:rsidRDefault="005A33DD" w:rsidP="005A33DD">
      <w:pPr>
        <w:pStyle w:val="a7"/>
        <w:spacing w:line="360" w:lineRule="auto"/>
        <w:ind w:firstLine="480"/>
        <w:rPr>
          <w:kern w:val="0"/>
          <w:sz w:val="24"/>
        </w:rPr>
      </w:pPr>
      <w:r w:rsidRPr="000A7BD9">
        <w:rPr>
          <w:i/>
          <w:iCs/>
          <w:kern w:val="0"/>
          <w:sz w:val="24"/>
        </w:rPr>
        <w:t>V</w:t>
      </w:r>
      <w:r w:rsidRPr="000A7BD9">
        <w:rPr>
          <w:iCs/>
          <w:kern w:val="0"/>
          <w:sz w:val="24"/>
        </w:rPr>
        <w:t>——</w:t>
      </w:r>
      <w:r w:rsidRPr="000A7BD9">
        <w:rPr>
          <w:kern w:val="0"/>
          <w:sz w:val="24"/>
        </w:rPr>
        <w:t>样品初溶体积，</w:t>
      </w:r>
      <w:r w:rsidRPr="000A7BD9">
        <w:rPr>
          <w:kern w:val="0"/>
          <w:sz w:val="24"/>
        </w:rPr>
        <w:t>mL</w:t>
      </w:r>
      <w:r w:rsidRPr="000A7BD9">
        <w:rPr>
          <w:kern w:val="0"/>
          <w:sz w:val="24"/>
        </w:rPr>
        <w:t>；</w:t>
      </w:r>
    </w:p>
    <w:p w:rsidR="005A33DD" w:rsidRPr="000A7BD9" w:rsidRDefault="005A33DD" w:rsidP="005A33DD">
      <w:pPr>
        <w:pStyle w:val="a7"/>
        <w:spacing w:line="360" w:lineRule="auto"/>
        <w:ind w:firstLine="480"/>
        <w:rPr>
          <w:kern w:val="0"/>
          <w:sz w:val="24"/>
        </w:rPr>
      </w:pPr>
      <w:r w:rsidRPr="000A7BD9">
        <w:rPr>
          <w:i/>
          <w:iCs/>
          <w:kern w:val="0"/>
          <w:sz w:val="24"/>
        </w:rPr>
        <w:ruby>
          <w:rubyPr>
            <w:rubyAlign w:val="distributeSpace"/>
            <w:hps w:val="12"/>
            <w:hpsRaise w:val="22"/>
            <w:hpsBaseText w:val="24"/>
            <w:lid w:val="zh-CN"/>
          </w:rubyPr>
          <w:rt>
            <w:r w:rsidR="005A33DD" w:rsidRPr="000A7BD9">
              <w:rPr>
                <w:i/>
                <w:iCs/>
                <w:kern w:val="0"/>
                <w:sz w:val="24"/>
              </w:rPr>
              <w:t>—</w:t>
            </w:r>
          </w:rt>
          <w:rubyBase>
            <w:r w:rsidR="005A33DD" w:rsidRPr="000A7BD9">
              <w:rPr>
                <w:i/>
                <w:iCs/>
                <w:kern w:val="0"/>
                <w:sz w:val="24"/>
              </w:rPr>
              <w:t>W</w:t>
            </w:r>
          </w:rubyBase>
        </w:ruby>
      </w:r>
      <w:r w:rsidRPr="000A7BD9">
        <w:rPr>
          <w:iCs/>
          <w:kern w:val="0"/>
          <w:sz w:val="24"/>
        </w:rPr>
        <w:t>——</w:t>
      </w:r>
      <w:r w:rsidRPr="000A7BD9">
        <w:rPr>
          <w:kern w:val="0"/>
          <w:sz w:val="24"/>
        </w:rPr>
        <w:t>平均片重，</w:t>
      </w:r>
      <w:r w:rsidRPr="000A7BD9">
        <w:rPr>
          <w:kern w:val="0"/>
          <w:sz w:val="24"/>
        </w:rPr>
        <w:t>g</w:t>
      </w:r>
      <w:r w:rsidRPr="000A7BD9">
        <w:rPr>
          <w:kern w:val="0"/>
          <w:sz w:val="24"/>
        </w:rPr>
        <w:t>；</w:t>
      </w:r>
    </w:p>
    <w:p w:rsidR="005A33DD" w:rsidRPr="000A7BD9" w:rsidRDefault="005A33DD" w:rsidP="005A33DD">
      <w:pPr>
        <w:pStyle w:val="a7"/>
        <w:spacing w:line="360" w:lineRule="auto"/>
        <w:ind w:firstLine="480"/>
        <w:rPr>
          <w:kern w:val="0"/>
          <w:sz w:val="24"/>
        </w:rPr>
      </w:pPr>
      <w:r w:rsidRPr="000A7BD9">
        <w:rPr>
          <w:i/>
          <w:kern w:val="0"/>
          <w:sz w:val="24"/>
        </w:rPr>
        <w:t>m</w:t>
      </w:r>
      <w:r w:rsidRPr="000A7BD9">
        <w:rPr>
          <w:rFonts w:hint="eastAsia"/>
          <w:kern w:val="0"/>
          <w:sz w:val="24"/>
          <w:vertAlign w:val="subscript"/>
        </w:rPr>
        <w:t>x</w:t>
      </w:r>
      <w:r w:rsidRPr="000A7BD9">
        <w:rPr>
          <w:iCs/>
          <w:kern w:val="0"/>
          <w:sz w:val="24"/>
        </w:rPr>
        <w:t>——</w:t>
      </w:r>
      <w:r w:rsidRPr="000A7BD9">
        <w:rPr>
          <w:kern w:val="0"/>
          <w:sz w:val="24"/>
        </w:rPr>
        <w:t>样品药粉称取质量，</w:t>
      </w:r>
      <w:r w:rsidRPr="000A7BD9">
        <w:rPr>
          <w:kern w:val="0"/>
          <w:sz w:val="24"/>
        </w:rPr>
        <w:t>g</w:t>
      </w:r>
      <w:r w:rsidRPr="000A7BD9">
        <w:rPr>
          <w:kern w:val="0"/>
          <w:sz w:val="24"/>
        </w:rPr>
        <w:t>；</w:t>
      </w:r>
    </w:p>
    <w:p w:rsidR="005A33DD" w:rsidRPr="000A7BD9" w:rsidRDefault="005A33DD" w:rsidP="005A33DD">
      <w:pPr>
        <w:pStyle w:val="a7"/>
        <w:spacing w:line="360" w:lineRule="auto"/>
        <w:ind w:firstLine="480"/>
        <w:rPr>
          <w:kern w:val="0"/>
          <w:sz w:val="24"/>
        </w:rPr>
      </w:pPr>
      <w:r w:rsidRPr="000A7BD9">
        <w:rPr>
          <w:i/>
          <w:kern w:val="0"/>
          <w:sz w:val="24"/>
        </w:rPr>
        <w:t>S</w:t>
      </w:r>
      <w:r w:rsidRPr="000A7BD9">
        <w:rPr>
          <w:kern w:val="0"/>
          <w:sz w:val="24"/>
          <w:vertAlign w:val="subscript"/>
        </w:rPr>
        <w:t>标示</w:t>
      </w:r>
      <w:r w:rsidRPr="000A7BD9">
        <w:rPr>
          <w:rFonts w:hint="eastAsia"/>
          <w:kern w:val="0"/>
          <w:sz w:val="24"/>
          <w:vertAlign w:val="subscript"/>
        </w:rPr>
        <w:t>量</w:t>
      </w:r>
      <w:r w:rsidRPr="000A7BD9">
        <w:rPr>
          <w:iCs/>
          <w:kern w:val="0"/>
          <w:sz w:val="24"/>
        </w:rPr>
        <w:t>——</w:t>
      </w:r>
      <w:r w:rsidRPr="000A7BD9">
        <w:rPr>
          <w:kern w:val="0"/>
          <w:sz w:val="24"/>
        </w:rPr>
        <w:t>药品标示出的药用规格，</w:t>
      </w:r>
      <w:r w:rsidRPr="000A7BD9">
        <w:rPr>
          <w:kern w:val="0"/>
          <w:sz w:val="24"/>
        </w:rPr>
        <w:t>g</w:t>
      </w:r>
      <w:r w:rsidRPr="000A7BD9">
        <w:rPr>
          <w:kern w:val="0"/>
          <w:sz w:val="24"/>
        </w:rPr>
        <w:t>。</w:t>
      </w:r>
    </w:p>
    <w:p w:rsidR="005A33DD" w:rsidRPr="000A7BD9" w:rsidRDefault="005A33DD" w:rsidP="005A33DD">
      <w:pPr>
        <w:spacing w:line="360" w:lineRule="auto"/>
        <w:ind w:firstLineChars="200" w:firstLine="480"/>
        <w:rPr>
          <w:sz w:val="24"/>
        </w:rPr>
      </w:pPr>
      <w:r w:rsidRPr="000A7BD9">
        <w:rPr>
          <w:rFonts w:ascii="宋体" w:hAnsi="宋体" w:cs="宋体" w:hint="eastAsia"/>
          <w:sz w:val="24"/>
        </w:rPr>
        <w:t>⑵</w:t>
      </w:r>
      <w:r w:rsidRPr="000A7BD9">
        <w:rPr>
          <w:sz w:val="24"/>
        </w:rPr>
        <w:t>相对极差</w:t>
      </w:r>
    </w:p>
    <w:p w:rsidR="005A33DD" w:rsidRPr="000A7BD9" w:rsidRDefault="005A33DD" w:rsidP="005A33DD">
      <w:pPr>
        <w:ind w:firstLineChars="200" w:firstLine="480"/>
        <w:rPr>
          <w:sz w:val="24"/>
        </w:rPr>
      </w:pPr>
      <m:oMathPara>
        <m:oMath>
          <m:sSub>
            <m:sSubPr>
              <m:ctrlPr>
                <w:rPr>
                  <w:rFonts w:ascii="Cambria Math" w:hAnsi="Cambria Math"/>
                  <w:i/>
                  <w:sz w:val="24"/>
                </w:rPr>
              </m:ctrlPr>
            </m:sSubPr>
            <m:e>
              <m:r>
                <w:rPr>
                  <w:rFonts w:ascii="Cambria Math" w:hAnsi="Cambria Math"/>
                  <w:sz w:val="24"/>
                </w:rPr>
                <m:t>RR</m:t>
              </m:r>
            </m:e>
            <m:sub>
              <m:r>
                <m:rPr>
                  <m:sty m:val="p"/>
                </m:rPr>
                <w:rPr>
                  <w:rFonts w:ascii="Cambria Math" w:hAnsi="Cambria Math"/>
                  <w:sz w:val="24"/>
                </w:rPr>
                <m:t>测定</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X</m:t>
                  </m:r>
                </m:e>
                <m:sub>
                  <m:r>
                    <w:rPr>
                      <w:rFonts w:ascii="Cambria Math" w:hAnsi="Cambria Math"/>
                      <w:sz w:val="24"/>
                    </w:rPr>
                    <m:t>max</m:t>
                  </m:r>
                </m:sub>
              </m:sSub>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min</m:t>
                  </m:r>
                </m:sub>
              </m:sSub>
            </m:num>
            <m:den>
              <m:acc>
                <m:accPr>
                  <m:chr m:val="̅"/>
                  <m:ctrlPr>
                    <w:rPr>
                      <w:rFonts w:ascii="Cambria Math" w:hAnsi="Cambria Math"/>
                      <w:i/>
                      <w:sz w:val="24"/>
                    </w:rPr>
                  </m:ctrlPr>
                </m:accPr>
                <m:e>
                  <m:r>
                    <w:rPr>
                      <w:rFonts w:ascii="Cambria Math" w:hAnsi="Cambria Math"/>
                      <w:sz w:val="24"/>
                    </w:rPr>
                    <m:t>X</m:t>
                  </m:r>
                </m:e>
              </m:acc>
            </m:den>
          </m:f>
          <m:r>
            <w:rPr>
              <w:rFonts w:ascii="Cambria Math" w:hAnsi="Cambria Math"/>
              <w:sz w:val="24"/>
            </w:rPr>
            <m:t>×100%</m:t>
          </m:r>
        </m:oMath>
      </m:oMathPara>
    </w:p>
    <w:p w:rsidR="005A33DD" w:rsidRPr="000A7BD9" w:rsidRDefault="005A33DD" w:rsidP="005A33DD">
      <w:pPr>
        <w:tabs>
          <w:tab w:val="left" w:pos="6120"/>
        </w:tabs>
        <w:spacing w:beforeLines="50" w:line="480" w:lineRule="exact"/>
        <w:ind w:firstLineChars="200" w:firstLine="482"/>
        <w:outlineLvl w:val="1"/>
        <w:rPr>
          <w:b/>
          <w:kern w:val="0"/>
          <w:sz w:val="24"/>
        </w:rPr>
      </w:pPr>
      <w:bookmarkStart w:id="29" w:name="_Toc515122636"/>
      <w:bookmarkStart w:id="30" w:name="_Toc511154132"/>
      <w:r w:rsidRPr="000A7BD9">
        <w:rPr>
          <w:b/>
          <w:kern w:val="0"/>
          <w:sz w:val="24"/>
        </w:rPr>
        <w:t>（三）色谱分析方案</w:t>
      </w:r>
      <w:bookmarkEnd w:id="29"/>
      <w:bookmarkEnd w:id="30"/>
    </w:p>
    <w:p w:rsidR="005A33DD" w:rsidRPr="000A7BD9" w:rsidRDefault="005A33DD" w:rsidP="005A33DD">
      <w:pPr>
        <w:pStyle w:val="a7"/>
        <w:spacing w:beforeLines="100" w:line="360" w:lineRule="auto"/>
        <w:ind w:firstLineChars="0" w:firstLine="0"/>
        <w:jc w:val="center"/>
        <w:rPr>
          <w:b/>
          <w:sz w:val="24"/>
        </w:rPr>
      </w:pPr>
      <w:r w:rsidRPr="000A7BD9">
        <w:rPr>
          <w:b/>
          <w:sz w:val="24"/>
        </w:rPr>
        <w:t>甲硝唑片的含量测定</w:t>
      </w:r>
    </w:p>
    <w:p w:rsidR="005A33DD" w:rsidRPr="000A7BD9" w:rsidRDefault="005A33DD" w:rsidP="005A33DD">
      <w:pPr>
        <w:spacing w:line="360" w:lineRule="auto"/>
        <w:ind w:firstLineChars="200" w:firstLine="480"/>
        <w:rPr>
          <w:kern w:val="0"/>
          <w:sz w:val="24"/>
        </w:rPr>
      </w:pPr>
      <w:r w:rsidRPr="000A7BD9">
        <w:rPr>
          <w:kern w:val="0"/>
          <w:sz w:val="24"/>
        </w:rPr>
        <w:t>含量测定按照《中国药典》（</w:t>
      </w:r>
      <w:r w:rsidRPr="000A7BD9">
        <w:rPr>
          <w:kern w:val="0"/>
          <w:sz w:val="24"/>
        </w:rPr>
        <w:t>2015</w:t>
      </w:r>
      <w:r w:rsidRPr="000A7BD9">
        <w:rPr>
          <w:kern w:val="0"/>
          <w:sz w:val="24"/>
        </w:rPr>
        <w:t>年版）髙效液相色谱法（通则</w:t>
      </w:r>
      <w:r w:rsidRPr="000A7BD9">
        <w:rPr>
          <w:kern w:val="0"/>
          <w:sz w:val="24"/>
        </w:rPr>
        <w:t>0512</w:t>
      </w:r>
      <w:r w:rsidRPr="000A7BD9">
        <w:rPr>
          <w:kern w:val="0"/>
          <w:sz w:val="24"/>
        </w:rPr>
        <w:t>）测定。</w:t>
      </w:r>
    </w:p>
    <w:p w:rsidR="005A33DD" w:rsidRPr="000A7BD9" w:rsidRDefault="005A33DD" w:rsidP="005A33DD">
      <w:pPr>
        <w:spacing w:line="360" w:lineRule="auto"/>
        <w:ind w:firstLineChars="200" w:firstLine="480"/>
        <w:rPr>
          <w:kern w:val="0"/>
          <w:sz w:val="24"/>
        </w:rPr>
      </w:pPr>
      <w:r w:rsidRPr="000A7BD9">
        <w:rPr>
          <w:kern w:val="0"/>
          <w:sz w:val="24"/>
        </w:rPr>
        <w:t>1.</w:t>
      </w:r>
      <w:r w:rsidRPr="000A7BD9">
        <w:rPr>
          <w:kern w:val="0"/>
          <w:sz w:val="24"/>
        </w:rPr>
        <w:t>仪器与试剂</w:t>
      </w:r>
      <w:r w:rsidRPr="000A7BD9">
        <w:rPr>
          <w:kern w:val="0"/>
          <w:sz w:val="24"/>
        </w:rPr>
        <w:t xml:space="preserve"> </w:t>
      </w:r>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⑴</w:t>
      </w:r>
      <w:r w:rsidRPr="000A7BD9">
        <w:rPr>
          <w:kern w:val="0"/>
          <w:sz w:val="24"/>
        </w:rPr>
        <w:t>仪器</w:t>
      </w:r>
      <w:r w:rsidRPr="000A7BD9">
        <w:rPr>
          <w:kern w:val="0"/>
          <w:sz w:val="24"/>
        </w:rPr>
        <w:t xml:space="preserve"> </w:t>
      </w:r>
    </w:p>
    <w:p w:rsidR="005A33DD" w:rsidRPr="000A7BD9" w:rsidRDefault="005A33DD" w:rsidP="005A33DD">
      <w:pPr>
        <w:spacing w:line="360" w:lineRule="auto"/>
        <w:ind w:firstLineChars="200" w:firstLine="480"/>
        <w:rPr>
          <w:kern w:val="0"/>
          <w:sz w:val="24"/>
        </w:rPr>
      </w:pPr>
      <w:r w:rsidRPr="000A7BD9">
        <w:rPr>
          <w:kern w:val="0"/>
          <w:sz w:val="24"/>
        </w:rPr>
        <w:t>高效液相色谱仪（岛津</w:t>
      </w:r>
      <w:r w:rsidRPr="000A7BD9">
        <w:rPr>
          <w:kern w:val="0"/>
          <w:sz w:val="24"/>
        </w:rPr>
        <w:t>LC-20A</w:t>
      </w:r>
      <w:r w:rsidRPr="000A7BD9">
        <w:rPr>
          <w:kern w:val="0"/>
          <w:sz w:val="24"/>
        </w:rPr>
        <w:t>或岛津</w:t>
      </w:r>
      <w:r w:rsidRPr="000A7BD9">
        <w:rPr>
          <w:kern w:val="0"/>
          <w:sz w:val="24"/>
        </w:rPr>
        <w:t>LC-16</w:t>
      </w:r>
      <w:r w:rsidRPr="000A7BD9">
        <w:rPr>
          <w:kern w:val="0"/>
          <w:sz w:val="24"/>
        </w:rPr>
        <w:t>）；</w:t>
      </w:r>
    </w:p>
    <w:p w:rsidR="005A33DD" w:rsidRPr="000A7BD9" w:rsidRDefault="005A33DD" w:rsidP="005A33DD">
      <w:pPr>
        <w:spacing w:line="360" w:lineRule="auto"/>
        <w:ind w:firstLineChars="200" w:firstLine="480"/>
        <w:rPr>
          <w:kern w:val="0"/>
          <w:sz w:val="24"/>
        </w:rPr>
      </w:pPr>
      <w:r w:rsidRPr="000A7BD9">
        <w:rPr>
          <w:kern w:val="0"/>
          <w:sz w:val="24"/>
        </w:rPr>
        <w:t>色谱工作站（</w:t>
      </w:r>
      <w:r w:rsidRPr="000A7BD9">
        <w:rPr>
          <w:kern w:val="0"/>
          <w:sz w:val="24"/>
        </w:rPr>
        <w:t>LabSolutions</w:t>
      </w:r>
      <w:r w:rsidRPr="000A7BD9">
        <w:rPr>
          <w:kern w:val="0"/>
          <w:sz w:val="24"/>
        </w:rPr>
        <w:t>）；</w:t>
      </w:r>
    </w:p>
    <w:p w:rsidR="005A33DD" w:rsidRPr="000A7BD9" w:rsidRDefault="005A33DD" w:rsidP="005A33DD">
      <w:pPr>
        <w:spacing w:line="360" w:lineRule="auto"/>
        <w:ind w:firstLineChars="200" w:firstLine="480"/>
        <w:rPr>
          <w:kern w:val="0"/>
          <w:sz w:val="24"/>
        </w:rPr>
      </w:pPr>
      <w:r w:rsidRPr="000A7BD9">
        <w:rPr>
          <w:kern w:val="0"/>
          <w:sz w:val="24"/>
        </w:rPr>
        <w:t>十八烷基硅烷键合硅胶柱（</w:t>
      </w:r>
      <w:r w:rsidRPr="000A7BD9">
        <w:rPr>
          <w:kern w:val="0"/>
          <w:sz w:val="24"/>
        </w:rPr>
        <w:t>C</w:t>
      </w:r>
      <w:r w:rsidRPr="000A7BD9">
        <w:rPr>
          <w:kern w:val="0"/>
          <w:sz w:val="24"/>
          <w:vertAlign w:val="subscript"/>
        </w:rPr>
        <w:t>18</w:t>
      </w:r>
      <w:r w:rsidRPr="000A7BD9">
        <w:rPr>
          <w:kern w:val="0"/>
          <w:sz w:val="24"/>
        </w:rPr>
        <w:t>柱，</w:t>
      </w:r>
      <w:r w:rsidRPr="000A7BD9">
        <w:rPr>
          <w:kern w:val="0"/>
          <w:sz w:val="24"/>
        </w:rPr>
        <w:t>150mm×4.6mm</w:t>
      </w:r>
      <w:r w:rsidRPr="000A7BD9">
        <w:rPr>
          <w:kern w:val="0"/>
          <w:sz w:val="24"/>
        </w:rPr>
        <w:t>，</w:t>
      </w:r>
      <w:r w:rsidRPr="000A7BD9">
        <w:rPr>
          <w:kern w:val="0"/>
          <w:sz w:val="24"/>
        </w:rPr>
        <w:t>5µm</w:t>
      </w:r>
      <w:r w:rsidRPr="000A7BD9">
        <w:rPr>
          <w:kern w:val="0"/>
          <w:sz w:val="24"/>
        </w:rPr>
        <w:t>）；</w:t>
      </w:r>
    </w:p>
    <w:p w:rsidR="005A33DD" w:rsidRPr="000A7BD9" w:rsidRDefault="005A33DD" w:rsidP="005A33DD">
      <w:pPr>
        <w:spacing w:line="360" w:lineRule="auto"/>
        <w:ind w:firstLineChars="200" w:firstLine="480"/>
        <w:rPr>
          <w:kern w:val="0"/>
          <w:sz w:val="24"/>
        </w:rPr>
      </w:pPr>
      <w:r w:rsidRPr="000A7BD9">
        <w:rPr>
          <w:kern w:val="0"/>
          <w:sz w:val="24"/>
        </w:rPr>
        <w:t>微量进样器（</w:t>
      </w:r>
      <w:r w:rsidRPr="000A7BD9">
        <w:rPr>
          <w:kern w:val="0"/>
          <w:sz w:val="24"/>
        </w:rPr>
        <w:t>10µL</w:t>
      </w:r>
      <w:r w:rsidRPr="000A7BD9">
        <w:rPr>
          <w:kern w:val="0"/>
          <w:sz w:val="24"/>
        </w:rPr>
        <w:t>，</w:t>
      </w:r>
      <w:r w:rsidRPr="000A7BD9">
        <w:rPr>
          <w:kern w:val="0"/>
          <w:sz w:val="24"/>
        </w:rPr>
        <w:t>1</w:t>
      </w:r>
      <w:r w:rsidRPr="000A7BD9">
        <w:rPr>
          <w:kern w:val="0"/>
          <w:sz w:val="24"/>
        </w:rPr>
        <w:t>支）</w:t>
      </w:r>
      <w:r w:rsidRPr="000A7BD9">
        <w:rPr>
          <w:rFonts w:hint="eastAsia"/>
          <w:kern w:val="0"/>
          <w:sz w:val="24"/>
        </w:rPr>
        <w:t>；</w:t>
      </w:r>
    </w:p>
    <w:p w:rsidR="005A33DD" w:rsidRPr="000A7BD9" w:rsidRDefault="005A33DD" w:rsidP="005A33DD">
      <w:pPr>
        <w:spacing w:line="360" w:lineRule="auto"/>
        <w:ind w:firstLineChars="200" w:firstLine="480"/>
        <w:rPr>
          <w:kern w:val="0"/>
          <w:sz w:val="24"/>
        </w:rPr>
      </w:pPr>
      <w:r w:rsidRPr="000A7BD9">
        <w:rPr>
          <w:kern w:val="0"/>
          <w:sz w:val="24"/>
        </w:rPr>
        <w:t>吸量管（</w:t>
      </w:r>
      <w:r w:rsidRPr="000A7BD9">
        <w:rPr>
          <w:kern w:val="0"/>
          <w:sz w:val="24"/>
        </w:rPr>
        <w:t>5mL</w:t>
      </w:r>
      <w:r w:rsidRPr="000A7BD9">
        <w:rPr>
          <w:kern w:val="0"/>
          <w:sz w:val="24"/>
        </w:rPr>
        <w:t>，</w:t>
      </w:r>
      <w:r w:rsidRPr="000A7BD9">
        <w:rPr>
          <w:rFonts w:hint="eastAsia"/>
          <w:kern w:val="0"/>
          <w:sz w:val="24"/>
        </w:rPr>
        <w:t>2</w:t>
      </w:r>
      <w:r w:rsidRPr="000A7BD9">
        <w:rPr>
          <w:kern w:val="0"/>
          <w:sz w:val="24"/>
        </w:rPr>
        <w:t>支）；</w:t>
      </w:r>
    </w:p>
    <w:p w:rsidR="005A33DD" w:rsidRPr="000A7BD9" w:rsidRDefault="005A33DD" w:rsidP="005A33DD">
      <w:pPr>
        <w:spacing w:line="360" w:lineRule="auto"/>
        <w:ind w:firstLineChars="200" w:firstLine="480"/>
        <w:rPr>
          <w:kern w:val="0"/>
          <w:sz w:val="24"/>
        </w:rPr>
      </w:pPr>
      <w:r w:rsidRPr="000A7BD9">
        <w:rPr>
          <w:kern w:val="0"/>
          <w:sz w:val="24"/>
        </w:rPr>
        <w:t>容量瓶（</w:t>
      </w:r>
      <w:r w:rsidRPr="000A7BD9">
        <w:rPr>
          <w:kern w:val="0"/>
          <w:sz w:val="24"/>
        </w:rPr>
        <w:t>100mL</w:t>
      </w:r>
      <w:r w:rsidRPr="000A7BD9">
        <w:rPr>
          <w:kern w:val="0"/>
          <w:sz w:val="24"/>
        </w:rPr>
        <w:t>，</w:t>
      </w:r>
      <w:r w:rsidRPr="000A7BD9">
        <w:rPr>
          <w:kern w:val="0"/>
          <w:sz w:val="24"/>
        </w:rPr>
        <w:t>4</w:t>
      </w:r>
      <w:r w:rsidRPr="000A7BD9">
        <w:rPr>
          <w:kern w:val="0"/>
          <w:sz w:val="24"/>
        </w:rPr>
        <w:t>个；</w:t>
      </w:r>
      <w:r w:rsidRPr="000A7BD9">
        <w:rPr>
          <w:kern w:val="0"/>
          <w:sz w:val="24"/>
        </w:rPr>
        <w:t>50mL</w:t>
      </w:r>
      <w:r w:rsidRPr="000A7BD9">
        <w:rPr>
          <w:kern w:val="0"/>
          <w:sz w:val="24"/>
        </w:rPr>
        <w:t>，</w:t>
      </w:r>
      <w:r w:rsidRPr="000A7BD9">
        <w:rPr>
          <w:kern w:val="0"/>
          <w:sz w:val="24"/>
        </w:rPr>
        <w:t>4</w:t>
      </w:r>
      <w:r w:rsidRPr="000A7BD9">
        <w:rPr>
          <w:kern w:val="0"/>
          <w:sz w:val="24"/>
        </w:rPr>
        <w:t>个）；</w:t>
      </w:r>
    </w:p>
    <w:p w:rsidR="005A33DD" w:rsidRPr="000A7BD9" w:rsidRDefault="005A33DD" w:rsidP="005A33DD">
      <w:pPr>
        <w:spacing w:line="360" w:lineRule="auto"/>
        <w:ind w:firstLineChars="200" w:firstLine="480"/>
        <w:rPr>
          <w:kern w:val="0"/>
          <w:sz w:val="24"/>
        </w:rPr>
      </w:pPr>
      <w:r w:rsidRPr="000A7BD9">
        <w:rPr>
          <w:kern w:val="0"/>
          <w:sz w:val="24"/>
        </w:rPr>
        <w:lastRenderedPageBreak/>
        <w:t>量筒（</w:t>
      </w:r>
      <w:r w:rsidRPr="000A7BD9">
        <w:rPr>
          <w:kern w:val="0"/>
          <w:sz w:val="24"/>
        </w:rPr>
        <w:t>1000mL</w:t>
      </w:r>
      <w:r w:rsidRPr="000A7BD9">
        <w:rPr>
          <w:kern w:val="0"/>
          <w:sz w:val="24"/>
        </w:rPr>
        <w:t>，</w:t>
      </w:r>
      <w:r w:rsidRPr="000A7BD9">
        <w:rPr>
          <w:kern w:val="0"/>
          <w:sz w:val="24"/>
        </w:rPr>
        <w:t>1</w:t>
      </w:r>
      <w:r w:rsidRPr="000A7BD9">
        <w:rPr>
          <w:kern w:val="0"/>
          <w:sz w:val="24"/>
        </w:rPr>
        <w:t>个；</w:t>
      </w:r>
      <w:r w:rsidRPr="000A7BD9">
        <w:rPr>
          <w:kern w:val="0"/>
          <w:sz w:val="24"/>
        </w:rPr>
        <w:t>500mL</w:t>
      </w:r>
      <w:r w:rsidRPr="000A7BD9">
        <w:rPr>
          <w:kern w:val="0"/>
          <w:sz w:val="24"/>
        </w:rPr>
        <w:t>，</w:t>
      </w:r>
      <w:r w:rsidRPr="000A7BD9">
        <w:rPr>
          <w:kern w:val="0"/>
          <w:sz w:val="24"/>
        </w:rPr>
        <w:t>1</w:t>
      </w:r>
      <w:r w:rsidRPr="000A7BD9">
        <w:rPr>
          <w:kern w:val="0"/>
          <w:sz w:val="24"/>
        </w:rPr>
        <w:t>个）；</w:t>
      </w:r>
    </w:p>
    <w:p w:rsidR="005A33DD" w:rsidRPr="000A7BD9" w:rsidRDefault="005A33DD" w:rsidP="005A33DD">
      <w:pPr>
        <w:spacing w:line="360" w:lineRule="auto"/>
        <w:ind w:firstLineChars="200" w:firstLine="480"/>
        <w:rPr>
          <w:kern w:val="0"/>
          <w:sz w:val="24"/>
        </w:rPr>
      </w:pPr>
      <w:r w:rsidRPr="000A7BD9">
        <w:rPr>
          <w:kern w:val="0"/>
          <w:sz w:val="24"/>
        </w:rPr>
        <w:t>烧杯（</w:t>
      </w:r>
      <w:r w:rsidRPr="000A7BD9">
        <w:rPr>
          <w:kern w:val="0"/>
          <w:sz w:val="24"/>
        </w:rPr>
        <w:t>1000mL</w:t>
      </w:r>
      <w:r w:rsidRPr="000A7BD9">
        <w:rPr>
          <w:kern w:val="0"/>
          <w:sz w:val="24"/>
        </w:rPr>
        <w:t>，</w:t>
      </w:r>
      <w:r w:rsidRPr="000A7BD9">
        <w:rPr>
          <w:kern w:val="0"/>
          <w:sz w:val="24"/>
        </w:rPr>
        <w:t>2</w:t>
      </w:r>
      <w:r w:rsidRPr="000A7BD9">
        <w:rPr>
          <w:kern w:val="0"/>
          <w:sz w:val="24"/>
        </w:rPr>
        <w:t>个；</w:t>
      </w:r>
      <w:r w:rsidRPr="000A7BD9">
        <w:rPr>
          <w:kern w:val="0"/>
          <w:sz w:val="24"/>
        </w:rPr>
        <w:t>500mL</w:t>
      </w:r>
      <w:r w:rsidRPr="000A7BD9">
        <w:rPr>
          <w:kern w:val="0"/>
          <w:sz w:val="24"/>
        </w:rPr>
        <w:t>，</w:t>
      </w:r>
      <w:r w:rsidRPr="000A7BD9">
        <w:rPr>
          <w:kern w:val="0"/>
          <w:sz w:val="24"/>
        </w:rPr>
        <w:t>1</w:t>
      </w:r>
      <w:r w:rsidRPr="000A7BD9">
        <w:rPr>
          <w:kern w:val="0"/>
          <w:sz w:val="24"/>
        </w:rPr>
        <w:t>个）；</w:t>
      </w:r>
    </w:p>
    <w:p w:rsidR="005A33DD" w:rsidRPr="000A7BD9" w:rsidRDefault="005A33DD" w:rsidP="005A33DD">
      <w:pPr>
        <w:spacing w:line="360" w:lineRule="auto"/>
        <w:ind w:firstLineChars="200" w:firstLine="480"/>
        <w:rPr>
          <w:kern w:val="0"/>
          <w:sz w:val="24"/>
        </w:rPr>
      </w:pPr>
      <w:r w:rsidRPr="000A7BD9">
        <w:rPr>
          <w:kern w:val="0"/>
          <w:sz w:val="24"/>
        </w:rPr>
        <w:t>烧杯（</w:t>
      </w:r>
      <w:r w:rsidRPr="000A7BD9">
        <w:rPr>
          <w:kern w:val="0"/>
          <w:sz w:val="24"/>
        </w:rPr>
        <w:t>100mL</w:t>
      </w:r>
      <w:r w:rsidRPr="000A7BD9">
        <w:rPr>
          <w:kern w:val="0"/>
          <w:sz w:val="24"/>
        </w:rPr>
        <w:t>，</w:t>
      </w:r>
      <w:r w:rsidRPr="000A7BD9">
        <w:rPr>
          <w:kern w:val="0"/>
          <w:sz w:val="24"/>
        </w:rPr>
        <w:t xml:space="preserve"> 4</w:t>
      </w:r>
      <w:r w:rsidRPr="000A7BD9">
        <w:rPr>
          <w:kern w:val="0"/>
          <w:sz w:val="24"/>
        </w:rPr>
        <w:t>个）；</w:t>
      </w:r>
    </w:p>
    <w:p w:rsidR="005A33DD" w:rsidRPr="000A7BD9" w:rsidRDefault="005A33DD" w:rsidP="005A33DD">
      <w:pPr>
        <w:spacing w:line="360" w:lineRule="auto"/>
        <w:ind w:firstLineChars="200" w:firstLine="480"/>
        <w:rPr>
          <w:kern w:val="0"/>
          <w:sz w:val="24"/>
        </w:rPr>
      </w:pPr>
      <w:r w:rsidRPr="000A7BD9">
        <w:rPr>
          <w:kern w:val="0"/>
          <w:sz w:val="24"/>
        </w:rPr>
        <w:t>50mL</w:t>
      </w:r>
      <w:r w:rsidRPr="000A7BD9">
        <w:rPr>
          <w:kern w:val="0"/>
          <w:sz w:val="24"/>
        </w:rPr>
        <w:t>具塞锥形瓶</w:t>
      </w:r>
      <w:r w:rsidRPr="000A7BD9">
        <w:rPr>
          <w:kern w:val="0"/>
          <w:sz w:val="24"/>
        </w:rPr>
        <w:t>2</w:t>
      </w:r>
      <w:r w:rsidRPr="000A7BD9">
        <w:rPr>
          <w:kern w:val="0"/>
          <w:sz w:val="24"/>
        </w:rPr>
        <w:t>个（承接滤液）；</w:t>
      </w:r>
    </w:p>
    <w:p w:rsidR="005A33DD" w:rsidRPr="000A7BD9" w:rsidRDefault="005A33DD" w:rsidP="005A33DD">
      <w:pPr>
        <w:spacing w:line="360" w:lineRule="auto"/>
        <w:ind w:firstLineChars="200" w:firstLine="480"/>
        <w:rPr>
          <w:kern w:val="0"/>
          <w:sz w:val="24"/>
        </w:rPr>
      </w:pPr>
      <w:r w:rsidRPr="000A7BD9">
        <w:rPr>
          <w:kern w:val="0"/>
          <w:sz w:val="24"/>
        </w:rPr>
        <w:t>250mL</w:t>
      </w:r>
      <w:r w:rsidRPr="000A7BD9">
        <w:rPr>
          <w:kern w:val="0"/>
          <w:sz w:val="24"/>
        </w:rPr>
        <w:t>磨口试剂瓶</w:t>
      </w:r>
      <w:r w:rsidRPr="000A7BD9">
        <w:rPr>
          <w:kern w:val="0"/>
          <w:sz w:val="24"/>
        </w:rPr>
        <w:t>1</w:t>
      </w:r>
      <w:r w:rsidRPr="000A7BD9">
        <w:rPr>
          <w:kern w:val="0"/>
          <w:sz w:val="24"/>
        </w:rPr>
        <w:t>个</w:t>
      </w:r>
      <w:r w:rsidRPr="000A7BD9">
        <w:rPr>
          <w:sz w:val="22"/>
          <w:szCs w:val="18"/>
        </w:rPr>
        <w:t>；</w:t>
      </w:r>
      <w:r w:rsidRPr="000A7BD9">
        <w:rPr>
          <w:kern w:val="0"/>
          <w:sz w:val="24"/>
        </w:rPr>
        <w:t>漏斗（大）</w:t>
      </w:r>
      <w:r w:rsidRPr="000A7BD9">
        <w:rPr>
          <w:kern w:val="0"/>
          <w:sz w:val="24"/>
        </w:rPr>
        <w:t>2</w:t>
      </w:r>
      <w:r w:rsidRPr="000A7BD9">
        <w:rPr>
          <w:kern w:val="0"/>
          <w:sz w:val="24"/>
        </w:rPr>
        <w:t>个；</w:t>
      </w:r>
    </w:p>
    <w:p w:rsidR="005A33DD" w:rsidRPr="000A7BD9" w:rsidRDefault="005A33DD" w:rsidP="005A33DD">
      <w:pPr>
        <w:spacing w:line="360" w:lineRule="auto"/>
        <w:ind w:firstLineChars="200" w:firstLine="480"/>
        <w:rPr>
          <w:kern w:val="0"/>
          <w:sz w:val="24"/>
        </w:rPr>
      </w:pPr>
      <w:r w:rsidRPr="000A7BD9">
        <w:rPr>
          <w:kern w:val="0"/>
          <w:sz w:val="24"/>
        </w:rPr>
        <w:t>漏斗（小）</w:t>
      </w:r>
      <w:r w:rsidRPr="000A7BD9">
        <w:rPr>
          <w:kern w:val="0"/>
          <w:sz w:val="24"/>
        </w:rPr>
        <w:t>4</w:t>
      </w:r>
      <w:r w:rsidRPr="000A7BD9">
        <w:rPr>
          <w:kern w:val="0"/>
          <w:sz w:val="24"/>
        </w:rPr>
        <w:t>个；</w:t>
      </w:r>
    </w:p>
    <w:p w:rsidR="005A33DD" w:rsidRPr="000A7BD9" w:rsidRDefault="005A33DD" w:rsidP="005A33DD">
      <w:pPr>
        <w:spacing w:line="360" w:lineRule="auto"/>
        <w:ind w:firstLineChars="200" w:firstLine="480"/>
        <w:rPr>
          <w:kern w:val="0"/>
          <w:sz w:val="24"/>
        </w:rPr>
      </w:pPr>
      <w:r w:rsidRPr="000A7BD9">
        <w:rPr>
          <w:kern w:val="0"/>
          <w:sz w:val="24"/>
        </w:rPr>
        <w:t>滤纸；</w:t>
      </w:r>
      <w:r w:rsidRPr="000A7BD9">
        <w:rPr>
          <w:i/>
          <w:kern w:val="0"/>
          <w:sz w:val="24"/>
        </w:rPr>
        <w:t>Ф</w:t>
      </w:r>
      <w:r w:rsidRPr="000A7BD9">
        <w:rPr>
          <w:kern w:val="0"/>
          <w:sz w:val="24"/>
        </w:rPr>
        <w:t>11cm</w:t>
      </w:r>
      <w:r w:rsidRPr="000A7BD9">
        <w:rPr>
          <w:kern w:val="0"/>
          <w:sz w:val="24"/>
        </w:rPr>
        <w:t>滤纸；</w:t>
      </w:r>
    </w:p>
    <w:p w:rsidR="005A33DD" w:rsidRPr="000A7BD9" w:rsidRDefault="005A33DD" w:rsidP="005A33DD">
      <w:pPr>
        <w:spacing w:line="360" w:lineRule="auto"/>
        <w:ind w:firstLineChars="200" w:firstLine="480"/>
        <w:rPr>
          <w:kern w:val="0"/>
          <w:sz w:val="24"/>
        </w:rPr>
      </w:pPr>
      <w:r w:rsidRPr="000A7BD9">
        <w:rPr>
          <w:kern w:val="0"/>
          <w:sz w:val="24"/>
        </w:rPr>
        <w:t>一次性注射器（</w:t>
      </w:r>
      <w:r w:rsidRPr="000A7BD9">
        <w:rPr>
          <w:kern w:val="0"/>
          <w:sz w:val="24"/>
        </w:rPr>
        <w:t>5mL</w:t>
      </w:r>
      <w:r w:rsidRPr="000A7BD9">
        <w:rPr>
          <w:kern w:val="0"/>
          <w:sz w:val="24"/>
        </w:rPr>
        <w:t>，</w:t>
      </w:r>
      <w:r w:rsidRPr="000A7BD9">
        <w:rPr>
          <w:kern w:val="0"/>
          <w:sz w:val="24"/>
        </w:rPr>
        <w:t>5</w:t>
      </w:r>
      <w:r w:rsidRPr="000A7BD9">
        <w:rPr>
          <w:kern w:val="0"/>
          <w:sz w:val="24"/>
        </w:rPr>
        <w:t>支）；</w:t>
      </w:r>
    </w:p>
    <w:p w:rsidR="005A33DD" w:rsidRPr="000A7BD9" w:rsidRDefault="005A33DD" w:rsidP="005A33DD">
      <w:pPr>
        <w:spacing w:line="360" w:lineRule="auto"/>
        <w:ind w:firstLineChars="200" w:firstLine="480"/>
        <w:rPr>
          <w:kern w:val="0"/>
          <w:sz w:val="24"/>
        </w:rPr>
      </w:pPr>
      <w:r w:rsidRPr="000A7BD9">
        <w:rPr>
          <w:kern w:val="0"/>
          <w:sz w:val="24"/>
        </w:rPr>
        <w:t>具塞小试管（</w:t>
      </w:r>
      <w:r w:rsidRPr="000A7BD9">
        <w:rPr>
          <w:kern w:val="0"/>
          <w:sz w:val="24"/>
        </w:rPr>
        <w:t>4mL</w:t>
      </w:r>
      <w:r w:rsidRPr="000A7BD9">
        <w:rPr>
          <w:kern w:val="0"/>
          <w:sz w:val="24"/>
        </w:rPr>
        <w:t>，</w:t>
      </w:r>
      <w:r w:rsidRPr="000A7BD9">
        <w:rPr>
          <w:kern w:val="0"/>
          <w:sz w:val="24"/>
        </w:rPr>
        <w:t>5</w:t>
      </w:r>
      <w:r w:rsidRPr="000A7BD9">
        <w:rPr>
          <w:kern w:val="0"/>
          <w:sz w:val="24"/>
        </w:rPr>
        <w:t>个）；</w:t>
      </w:r>
    </w:p>
    <w:p w:rsidR="005A33DD" w:rsidRPr="0078400B" w:rsidRDefault="005A33DD" w:rsidP="005A33DD">
      <w:pPr>
        <w:spacing w:line="360" w:lineRule="auto"/>
        <w:ind w:firstLineChars="200" w:firstLine="440"/>
        <w:rPr>
          <w:spacing w:val="-10"/>
          <w:kern w:val="0"/>
          <w:sz w:val="24"/>
        </w:rPr>
      </w:pPr>
      <w:r w:rsidRPr="0078400B">
        <w:rPr>
          <w:spacing w:val="-10"/>
          <w:kern w:val="0"/>
          <w:sz w:val="24"/>
        </w:rPr>
        <w:t>抽滤装置一套，滤膜（有机系，水系</w:t>
      </w:r>
      <w:r w:rsidRPr="0078400B">
        <w:rPr>
          <w:spacing w:val="-10"/>
          <w:kern w:val="0"/>
          <w:sz w:val="24"/>
        </w:rPr>
        <w:t>0.45µm</w:t>
      </w:r>
      <w:r w:rsidRPr="0078400B">
        <w:rPr>
          <w:spacing w:val="-10"/>
          <w:kern w:val="0"/>
          <w:sz w:val="24"/>
        </w:rPr>
        <w:t>），针筒式滤头（有机系，</w:t>
      </w:r>
      <w:r w:rsidRPr="0078400B">
        <w:rPr>
          <w:i/>
          <w:spacing w:val="-10"/>
          <w:kern w:val="0"/>
          <w:sz w:val="24"/>
        </w:rPr>
        <w:t>Ф</w:t>
      </w:r>
      <w:r w:rsidRPr="0078400B">
        <w:rPr>
          <w:spacing w:val="-10"/>
          <w:kern w:val="0"/>
          <w:sz w:val="24"/>
        </w:rPr>
        <w:t>13mm</w:t>
      </w:r>
      <w:r w:rsidRPr="0078400B">
        <w:rPr>
          <w:spacing w:val="-10"/>
          <w:kern w:val="0"/>
          <w:sz w:val="24"/>
        </w:rPr>
        <w:t>，</w:t>
      </w:r>
      <w:r w:rsidRPr="0078400B">
        <w:rPr>
          <w:spacing w:val="-10"/>
          <w:kern w:val="0"/>
          <w:sz w:val="24"/>
        </w:rPr>
        <w:t>0.45µm</w:t>
      </w:r>
      <w:r w:rsidRPr="0078400B">
        <w:rPr>
          <w:spacing w:val="-10"/>
          <w:kern w:val="0"/>
          <w:sz w:val="24"/>
        </w:rPr>
        <w:t>）；</w:t>
      </w:r>
    </w:p>
    <w:p w:rsidR="005A33DD" w:rsidRPr="000A7BD9" w:rsidRDefault="005A33DD" w:rsidP="005A33DD">
      <w:pPr>
        <w:spacing w:line="360" w:lineRule="auto"/>
        <w:ind w:firstLineChars="200" w:firstLine="480"/>
        <w:rPr>
          <w:kern w:val="0"/>
          <w:sz w:val="24"/>
        </w:rPr>
      </w:pPr>
      <w:r w:rsidRPr="000A7BD9">
        <w:rPr>
          <w:kern w:val="0"/>
          <w:sz w:val="24"/>
        </w:rPr>
        <w:t>研钵</w:t>
      </w:r>
      <w:r w:rsidRPr="000A7BD9">
        <w:rPr>
          <w:kern w:val="0"/>
          <w:sz w:val="24"/>
        </w:rPr>
        <w:t>1</w:t>
      </w:r>
      <w:r w:rsidRPr="000A7BD9">
        <w:rPr>
          <w:kern w:val="0"/>
          <w:sz w:val="24"/>
        </w:rPr>
        <w:t>个；</w:t>
      </w:r>
    </w:p>
    <w:p w:rsidR="005A33DD" w:rsidRPr="000A7BD9" w:rsidRDefault="005A33DD" w:rsidP="005A33DD">
      <w:pPr>
        <w:spacing w:line="360" w:lineRule="auto"/>
        <w:ind w:firstLineChars="200" w:firstLine="480"/>
        <w:rPr>
          <w:kern w:val="0"/>
          <w:sz w:val="24"/>
        </w:rPr>
      </w:pPr>
      <w:r w:rsidRPr="000A7BD9">
        <w:rPr>
          <w:kern w:val="0"/>
          <w:sz w:val="24"/>
        </w:rPr>
        <w:t>角匙</w:t>
      </w:r>
      <w:r w:rsidRPr="000A7BD9">
        <w:rPr>
          <w:kern w:val="0"/>
          <w:sz w:val="24"/>
        </w:rPr>
        <w:t>1</w:t>
      </w:r>
      <w:r w:rsidRPr="000A7BD9">
        <w:rPr>
          <w:kern w:val="0"/>
          <w:sz w:val="24"/>
        </w:rPr>
        <w:t>个；</w:t>
      </w:r>
    </w:p>
    <w:p w:rsidR="005A33DD" w:rsidRPr="000A7BD9" w:rsidRDefault="005A33DD" w:rsidP="005A33DD">
      <w:pPr>
        <w:spacing w:line="360" w:lineRule="auto"/>
        <w:ind w:firstLineChars="200" w:firstLine="480"/>
        <w:rPr>
          <w:kern w:val="0"/>
          <w:sz w:val="24"/>
        </w:rPr>
      </w:pPr>
      <w:r w:rsidRPr="000A7BD9">
        <w:rPr>
          <w:kern w:val="0"/>
          <w:sz w:val="24"/>
        </w:rPr>
        <w:t>滤纸条若干；</w:t>
      </w:r>
    </w:p>
    <w:p w:rsidR="005A33DD" w:rsidRPr="000A7BD9" w:rsidRDefault="005A33DD" w:rsidP="005A33DD">
      <w:pPr>
        <w:spacing w:line="360" w:lineRule="auto"/>
        <w:ind w:firstLineChars="200" w:firstLine="480"/>
        <w:rPr>
          <w:kern w:val="0"/>
          <w:sz w:val="24"/>
        </w:rPr>
      </w:pPr>
      <w:r w:rsidRPr="000A7BD9">
        <w:rPr>
          <w:kern w:val="0"/>
          <w:sz w:val="24"/>
        </w:rPr>
        <w:t>电子天平（精度</w:t>
      </w:r>
      <w:r w:rsidRPr="000A7BD9">
        <w:rPr>
          <w:kern w:val="0"/>
          <w:sz w:val="24"/>
        </w:rPr>
        <w:t>0.1mg</w:t>
      </w:r>
      <w:r w:rsidRPr="000A7BD9">
        <w:rPr>
          <w:kern w:val="0"/>
          <w:sz w:val="24"/>
        </w:rPr>
        <w:t>，</w:t>
      </w:r>
      <w:r w:rsidRPr="000A7BD9">
        <w:rPr>
          <w:kern w:val="0"/>
          <w:sz w:val="24"/>
        </w:rPr>
        <w:t>METTLER TOLEDO</w:t>
      </w:r>
      <w:r w:rsidRPr="000A7BD9">
        <w:rPr>
          <w:kern w:val="0"/>
          <w:sz w:val="24"/>
        </w:rPr>
        <w:t>，</w:t>
      </w:r>
      <w:r w:rsidRPr="000A7BD9">
        <w:rPr>
          <w:kern w:val="0"/>
          <w:sz w:val="24"/>
        </w:rPr>
        <w:t>LE204E</w:t>
      </w:r>
      <w:r w:rsidRPr="000A7BD9">
        <w:rPr>
          <w:kern w:val="0"/>
          <w:sz w:val="24"/>
        </w:rPr>
        <w:t>）；</w:t>
      </w:r>
    </w:p>
    <w:p w:rsidR="005A33DD" w:rsidRPr="000A7BD9" w:rsidRDefault="005A33DD" w:rsidP="005A33DD">
      <w:pPr>
        <w:spacing w:line="360" w:lineRule="auto"/>
        <w:ind w:firstLineChars="200" w:firstLine="480"/>
        <w:rPr>
          <w:kern w:val="0"/>
          <w:sz w:val="24"/>
        </w:rPr>
      </w:pPr>
      <w:r w:rsidRPr="000A7BD9">
        <w:rPr>
          <w:kern w:val="0"/>
          <w:sz w:val="24"/>
        </w:rPr>
        <w:t>超声波清洗仪。</w:t>
      </w:r>
      <w:r w:rsidRPr="000A7BD9">
        <w:rPr>
          <w:kern w:val="0"/>
          <w:sz w:val="24"/>
        </w:rPr>
        <w:t xml:space="preserve"> </w:t>
      </w:r>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⑵</w:t>
      </w:r>
      <w:r w:rsidRPr="000A7BD9">
        <w:rPr>
          <w:kern w:val="0"/>
          <w:sz w:val="24"/>
        </w:rPr>
        <w:t>试剂药品</w:t>
      </w:r>
      <w:r w:rsidRPr="000A7BD9">
        <w:rPr>
          <w:kern w:val="0"/>
          <w:sz w:val="24"/>
        </w:rPr>
        <w:t xml:space="preserve"> </w:t>
      </w:r>
    </w:p>
    <w:p w:rsidR="005A33DD" w:rsidRPr="000A7BD9" w:rsidRDefault="005A33DD" w:rsidP="005A33DD">
      <w:pPr>
        <w:spacing w:line="360" w:lineRule="auto"/>
        <w:ind w:firstLineChars="200" w:firstLine="480"/>
        <w:rPr>
          <w:kern w:val="0"/>
          <w:sz w:val="24"/>
        </w:rPr>
      </w:pPr>
      <w:r w:rsidRPr="000A7BD9">
        <w:rPr>
          <w:kern w:val="0"/>
          <w:sz w:val="24"/>
        </w:rPr>
        <w:t>已知</w:t>
      </w:r>
      <w:r w:rsidRPr="000A7BD9">
        <w:rPr>
          <w:rFonts w:hint="eastAsia"/>
          <w:kern w:val="0"/>
          <w:sz w:val="24"/>
        </w:rPr>
        <w:t>准确含量</w:t>
      </w:r>
      <w:r w:rsidRPr="000A7BD9">
        <w:rPr>
          <w:kern w:val="0"/>
          <w:sz w:val="24"/>
        </w:rPr>
        <w:t>的甲硝唑原料药（由承办学校用中国药品生物制品检定所提供的甲硝唑对照品标定含量）；</w:t>
      </w:r>
    </w:p>
    <w:p w:rsidR="005A33DD" w:rsidRPr="000A7BD9" w:rsidRDefault="005A33DD" w:rsidP="005A33DD">
      <w:pPr>
        <w:spacing w:line="360" w:lineRule="auto"/>
        <w:ind w:firstLineChars="200" w:firstLine="480"/>
        <w:rPr>
          <w:kern w:val="0"/>
          <w:sz w:val="24"/>
        </w:rPr>
      </w:pPr>
      <w:r w:rsidRPr="000A7BD9">
        <w:rPr>
          <w:kern w:val="0"/>
          <w:sz w:val="24"/>
        </w:rPr>
        <w:t>甲硝唑片样品（规格：</w:t>
      </w:r>
      <w:r w:rsidRPr="000A7BD9">
        <w:rPr>
          <w:kern w:val="0"/>
          <w:sz w:val="24"/>
        </w:rPr>
        <w:t>0.2g</w:t>
      </w:r>
      <w:r w:rsidRPr="000A7BD9">
        <w:rPr>
          <w:kern w:val="0"/>
          <w:sz w:val="24"/>
        </w:rPr>
        <w:t>；</w:t>
      </w:r>
      <w:r w:rsidRPr="000A7BD9">
        <w:rPr>
          <w:kern w:val="0"/>
          <w:sz w:val="24"/>
        </w:rPr>
        <w:t>GMP</w:t>
      </w:r>
      <w:r w:rsidRPr="000A7BD9">
        <w:rPr>
          <w:kern w:val="0"/>
          <w:sz w:val="24"/>
        </w:rPr>
        <w:t>药品生产厂家生产，由承办学校提供）；</w:t>
      </w:r>
    </w:p>
    <w:p w:rsidR="005A33DD" w:rsidRPr="000A7BD9" w:rsidRDefault="005A33DD" w:rsidP="005A33DD">
      <w:pPr>
        <w:spacing w:line="360" w:lineRule="auto"/>
        <w:ind w:firstLineChars="200" w:firstLine="480"/>
        <w:rPr>
          <w:kern w:val="0"/>
          <w:sz w:val="24"/>
        </w:rPr>
      </w:pPr>
      <w:r w:rsidRPr="000A7BD9">
        <w:rPr>
          <w:kern w:val="0"/>
          <w:sz w:val="24"/>
        </w:rPr>
        <w:t>流动相：甲醇（色谱纯），水（超纯水）；</w:t>
      </w:r>
    </w:p>
    <w:p w:rsidR="005A33DD" w:rsidRPr="000A7BD9" w:rsidRDefault="005A33DD" w:rsidP="005A33DD">
      <w:pPr>
        <w:spacing w:line="360" w:lineRule="auto"/>
        <w:ind w:firstLineChars="200" w:firstLine="480"/>
        <w:rPr>
          <w:kern w:val="0"/>
          <w:sz w:val="24"/>
        </w:rPr>
      </w:pPr>
      <w:r w:rsidRPr="000A7BD9">
        <w:rPr>
          <w:kern w:val="0"/>
          <w:sz w:val="24"/>
        </w:rPr>
        <w:t>其他试剂为分析纯。</w:t>
      </w:r>
    </w:p>
    <w:p w:rsidR="005A33DD" w:rsidRPr="000A7BD9" w:rsidRDefault="005A33DD" w:rsidP="005A33DD">
      <w:pPr>
        <w:spacing w:line="360" w:lineRule="auto"/>
        <w:ind w:firstLineChars="200" w:firstLine="480"/>
        <w:rPr>
          <w:kern w:val="0"/>
          <w:sz w:val="24"/>
        </w:rPr>
      </w:pPr>
      <w:r w:rsidRPr="000A7BD9">
        <w:rPr>
          <w:kern w:val="0"/>
          <w:sz w:val="24"/>
        </w:rPr>
        <w:t>2.</w:t>
      </w:r>
      <w:r w:rsidRPr="000A7BD9">
        <w:rPr>
          <w:kern w:val="0"/>
          <w:sz w:val="24"/>
        </w:rPr>
        <w:t>色谱条件与系统适用性试验</w:t>
      </w:r>
      <w:r w:rsidRPr="000A7BD9">
        <w:rPr>
          <w:kern w:val="0"/>
          <w:sz w:val="24"/>
        </w:rPr>
        <w:t xml:space="preserve"> </w:t>
      </w:r>
    </w:p>
    <w:p w:rsidR="005A33DD" w:rsidRPr="000A7BD9" w:rsidRDefault="005A33DD" w:rsidP="005A33DD">
      <w:pPr>
        <w:spacing w:line="360" w:lineRule="auto"/>
        <w:ind w:firstLineChars="200" w:firstLine="480"/>
        <w:rPr>
          <w:kern w:val="0"/>
          <w:sz w:val="24"/>
        </w:rPr>
      </w:pPr>
      <w:r w:rsidRPr="000A7BD9">
        <w:rPr>
          <w:kern w:val="0"/>
          <w:sz w:val="24"/>
        </w:rPr>
        <w:t>用十八烷基硅烷键合硅胶为填充剂；以甲醇</w:t>
      </w:r>
      <w:r w:rsidRPr="000A7BD9">
        <w:rPr>
          <w:kern w:val="0"/>
          <w:sz w:val="24"/>
        </w:rPr>
        <w:t>-</w:t>
      </w:r>
      <w:r w:rsidRPr="000A7BD9">
        <w:rPr>
          <w:kern w:val="0"/>
          <w:sz w:val="24"/>
        </w:rPr>
        <w:t>水（</w:t>
      </w:r>
      <w:r w:rsidRPr="000A7BD9">
        <w:rPr>
          <w:kern w:val="0"/>
          <w:sz w:val="24"/>
        </w:rPr>
        <w:t>20:80)</w:t>
      </w:r>
      <w:r w:rsidRPr="000A7BD9">
        <w:rPr>
          <w:kern w:val="0"/>
          <w:sz w:val="24"/>
        </w:rPr>
        <w:t>为流动相；检测波长为</w:t>
      </w:r>
      <w:r w:rsidRPr="000A7BD9">
        <w:rPr>
          <w:kern w:val="0"/>
          <w:sz w:val="24"/>
        </w:rPr>
        <w:t>320nm</w:t>
      </w:r>
      <w:r w:rsidRPr="000A7BD9">
        <w:rPr>
          <w:kern w:val="0"/>
          <w:sz w:val="24"/>
        </w:rPr>
        <w:t>。理论板数按甲硝唑峰计算不低于</w:t>
      </w:r>
      <w:r w:rsidRPr="000A7BD9">
        <w:rPr>
          <w:kern w:val="0"/>
          <w:sz w:val="24"/>
        </w:rPr>
        <w:t>2000</w:t>
      </w:r>
      <w:r w:rsidRPr="000A7BD9">
        <w:rPr>
          <w:kern w:val="0"/>
          <w:sz w:val="24"/>
        </w:rPr>
        <w:t>。</w:t>
      </w:r>
    </w:p>
    <w:p w:rsidR="005A33DD" w:rsidRPr="000A7BD9" w:rsidRDefault="005A33DD" w:rsidP="005A33DD">
      <w:pPr>
        <w:spacing w:line="360" w:lineRule="auto"/>
        <w:ind w:firstLineChars="200" w:firstLine="480"/>
        <w:rPr>
          <w:kern w:val="0"/>
          <w:sz w:val="24"/>
        </w:rPr>
      </w:pPr>
      <w:r w:rsidRPr="000A7BD9">
        <w:rPr>
          <w:kern w:val="0"/>
          <w:sz w:val="24"/>
        </w:rPr>
        <w:t>3.</w:t>
      </w:r>
      <w:r w:rsidRPr="000A7BD9">
        <w:rPr>
          <w:kern w:val="0"/>
          <w:sz w:val="24"/>
        </w:rPr>
        <w:t>测定法</w:t>
      </w:r>
      <w:r w:rsidRPr="000A7BD9">
        <w:rPr>
          <w:kern w:val="0"/>
          <w:sz w:val="24"/>
        </w:rPr>
        <w:t xml:space="preserve"> </w:t>
      </w:r>
    </w:p>
    <w:p w:rsidR="005A33DD" w:rsidRPr="0078400B" w:rsidRDefault="005A33DD" w:rsidP="005A33DD">
      <w:pPr>
        <w:spacing w:line="360" w:lineRule="auto"/>
        <w:ind w:firstLineChars="200" w:firstLine="456"/>
        <w:rPr>
          <w:spacing w:val="-6"/>
          <w:kern w:val="0"/>
          <w:sz w:val="24"/>
        </w:rPr>
      </w:pPr>
      <w:r w:rsidRPr="0078400B">
        <w:rPr>
          <w:spacing w:val="-6"/>
          <w:kern w:val="0"/>
          <w:sz w:val="24"/>
        </w:rPr>
        <w:t>取本品</w:t>
      </w:r>
      <w:r w:rsidRPr="0078400B">
        <w:rPr>
          <w:spacing w:val="-6"/>
          <w:kern w:val="0"/>
          <w:sz w:val="24"/>
        </w:rPr>
        <w:t>20</w:t>
      </w:r>
      <w:r w:rsidRPr="0078400B">
        <w:rPr>
          <w:spacing w:val="-6"/>
          <w:kern w:val="0"/>
          <w:sz w:val="24"/>
        </w:rPr>
        <w:t>片，精密称定，研细，精密称取（增量法）细粉适量（约相当于甲硝唑</w:t>
      </w:r>
      <w:r w:rsidRPr="0078400B">
        <w:rPr>
          <w:spacing w:val="-6"/>
          <w:kern w:val="0"/>
          <w:sz w:val="24"/>
        </w:rPr>
        <w:t>0.25g</w:t>
      </w:r>
      <w:r w:rsidRPr="0078400B">
        <w:rPr>
          <w:spacing w:val="-6"/>
          <w:kern w:val="0"/>
          <w:sz w:val="24"/>
        </w:rPr>
        <w:t>），置</w:t>
      </w:r>
      <w:r w:rsidRPr="0078400B">
        <w:rPr>
          <w:spacing w:val="-6"/>
          <w:kern w:val="0"/>
          <w:sz w:val="24"/>
        </w:rPr>
        <w:t>50mL</w:t>
      </w:r>
      <w:r w:rsidRPr="0078400B">
        <w:rPr>
          <w:spacing w:val="-6"/>
          <w:kern w:val="0"/>
          <w:sz w:val="24"/>
        </w:rPr>
        <w:t>量瓶中，加</w:t>
      </w:r>
      <w:r w:rsidRPr="0078400B">
        <w:rPr>
          <w:spacing w:val="-6"/>
          <w:kern w:val="0"/>
          <w:sz w:val="24"/>
        </w:rPr>
        <w:t xml:space="preserve">50% </w:t>
      </w:r>
      <w:r w:rsidRPr="0078400B">
        <w:rPr>
          <w:spacing w:val="-6"/>
          <w:kern w:val="0"/>
          <w:sz w:val="24"/>
        </w:rPr>
        <w:t>甲醇适量，振摇使甲硝唑溶解，用</w:t>
      </w:r>
      <w:r w:rsidRPr="0078400B">
        <w:rPr>
          <w:spacing w:val="-6"/>
          <w:kern w:val="0"/>
          <w:sz w:val="24"/>
        </w:rPr>
        <w:t>50%</w:t>
      </w:r>
      <w:r w:rsidRPr="0078400B">
        <w:rPr>
          <w:spacing w:val="-6"/>
          <w:kern w:val="0"/>
          <w:sz w:val="24"/>
        </w:rPr>
        <w:t>甲醇稀释至刻度，摇匀，滤过，精密量取续滤液</w:t>
      </w:r>
      <w:r w:rsidRPr="0078400B">
        <w:rPr>
          <w:spacing w:val="-6"/>
          <w:kern w:val="0"/>
          <w:sz w:val="24"/>
        </w:rPr>
        <w:t>5mL</w:t>
      </w:r>
      <w:r w:rsidRPr="0078400B">
        <w:rPr>
          <w:spacing w:val="-6"/>
          <w:kern w:val="0"/>
          <w:sz w:val="24"/>
        </w:rPr>
        <w:t>，置</w:t>
      </w:r>
      <w:r w:rsidRPr="0078400B">
        <w:rPr>
          <w:spacing w:val="-6"/>
          <w:kern w:val="0"/>
          <w:sz w:val="24"/>
        </w:rPr>
        <w:t>100mL</w:t>
      </w:r>
      <w:r w:rsidRPr="0078400B">
        <w:rPr>
          <w:spacing w:val="-6"/>
          <w:kern w:val="0"/>
          <w:sz w:val="24"/>
        </w:rPr>
        <w:t>量瓶中，用流动相稀释至刻度，摇匀，作为供试品溶液，精密量取</w:t>
      </w:r>
      <w:r w:rsidRPr="0078400B">
        <w:rPr>
          <w:spacing w:val="-6"/>
          <w:kern w:val="0"/>
          <w:sz w:val="24"/>
        </w:rPr>
        <w:t>10μL</w:t>
      </w:r>
      <w:r w:rsidRPr="0078400B">
        <w:rPr>
          <w:spacing w:val="-6"/>
          <w:kern w:val="0"/>
          <w:sz w:val="24"/>
        </w:rPr>
        <w:t>，注入液相色谱仪，记录色谱图；另取甲硝唑对照品适量，</w:t>
      </w:r>
      <w:r w:rsidRPr="0078400B">
        <w:rPr>
          <w:rFonts w:hint="eastAsia"/>
          <w:spacing w:val="-6"/>
          <w:kern w:val="0"/>
          <w:sz w:val="24"/>
        </w:rPr>
        <w:t>如法配</w:t>
      </w:r>
      <w:r w:rsidRPr="0078400B">
        <w:rPr>
          <w:spacing w:val="-6"/>
          <w:kern w:val="0"/>
          <w:sz w:val="24"/>
        </w:rPr>
        <w:t>制</w:t>
      </w:r>
      <w:r w:rsidRPr="0078400B">
        <w:rPr>
          <w:spacing w:val="-6"/>
          <w:kern w:val="0"/>
          <w:sz w:val="24"/>
        </w:rPr>
        <w:t>1mL</w:t>
      </w:r>
      <w:r w:rsidRPr="0078400B">
        <w:rPr>
          <w:spacing w:val="-6"/>
          <w:kern w:val="0"/>
          <w:sz w:val="24"/>
        </w:rPr>
        <w:t>中约含</w:t>
      </w:r>
      <w:r w:rsidRPr="0078400B">
        <w:rPr>
          <w:spacing w:val="-6"/>
          <w:kern w:val="0"/>
          <w:sz w:val="24"/>
        </w:rPr>
        <w:t>0.25mg</w:t>
      </w:r>
      <w:r w:rsidRPr="0078400B">
        <w:rPr>
          <w:spacing w:val="-6"/>
          <w:kern w:val="0"/>
          <w:sz w:val="24"/>
        </w:rPr>
        <w:t>的溶液，同法测定。按外标法以峰面积计算，即得。</w:t>
      </w:r>
    </w:p>
    <w:p w:rsidR="005A33DD" w:rsidRPr="000A7BD9" w:rsidRDefault="005A33DD" w:rsidP="005A33DD">
      <w:pPr>
        <w:spacing w:line="360" w:lineRule="auto"/>
        <w:ind w:firstLineChars="200" w:firstLine="480"/>
        <w:rPr>
          <w:kern w:val="0"/>
          <w:sz w:val="24"/>
        </w:rPr>
      </w:pPr>
      <w:r w:rsidRPr="000A7BD9">
        <w:rPr>
          <w:kern w:val="0"/>
          <w:sz w:val="24"/>
        </w:rPr>
        <w:lastRenderedPageBreak/>
        <w:t>4.</w:t>
      </w:r>
      <w:r w:rsidRPr="000A7BD9">
        <w:rPr>
          <w:kern w:val="0"/>
          <w:sz w:val="24"/>
        </w:rPr>
        <w:t>具体要求</w:t>
      </w:r>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⑴</w:t>
      </w:r>
      <w:r w:rsidRPr="000A7BD9">
        <w:rPr>
          <w:kern w:val="0"/>
          <w:sz w:val="24"/>
        </w:rPr>
        <w:t>进针数量：对照品溶液</w:t>
      </w:r>
      <w:r w:rsidRPr="000A7BD9">
        <w:rPr>
          <w:kern w:val="0"/>
          <w:sz w:val="24"/>
        </w:rPr>
        <w:t>2</w:t>
      </w:r>
      <w:r w:rsidRPr="000A7BD9">
        <w:rPr>
          <w:kern w:val="0"/>
          <w:sz w:val="24"/>
        </w:rPr>
        <w:t>份，其中一份连续进样</w:t>
      </w:r>
      <w:r w:rsidRPr="000A7BD9">
        <w:rPr>
          <w:kern w:val="0"/>
          <w:sz w:val="24"/>
        </w:rPr>
        <w:t>5</w:t>
      </w:r>
      <w:r w:rsidRPr="000A7BD9">
        <w:rPr>
          <w:kern w:val="0"/>
          <w:sz w:val="24"/>
        </w:rPr>
        <w:t>针，另一份进样</w:t>
      </w:r>
      <w:r w:rsidRPr="000A7BD9">
        <w:rPr>
          <w:kern w:val="0"/>
          <w:sz w:val="24"/>
        </w:rPr>
        <w:t>2</w:t>
      </w:r>
      <w:r w:rsidRPr="000A7BD9">
        <w:rPr>
          <w:kern w:val="0"/>
          <w:sz w:val="24"/>
        </w:rPr>
        <w:t>针；样品溶液</w:t>
      </w:r>
      <w:r w:rsidRPr="000A7BD9">
        <w:rPr>
          <w:kern w:val="0"/>
          <w:sz w:val="24"/>
        </w:rPr>
        <w:t>2</w:t>
      </w:r>
      <w:r w:rsidRPr="000A7BD9">
        <w:rPr>
          <w:kern w:val="0"/>
          <w:sz w:val="24"/>
        </w:rPr>
        <w:t>份，各进</w:t>
      </w:r>
      <w:r w:rsidRPr="000A7BD9">
        <w:rPr>
          <w:kern w:val="0"/>
          <w:sz w:val="24"/>
        </w:rPr>
        <w:t>2</w:t>
      </w:r>
      <w:r w:rsidRPr="000A7BD9">
        <w:rPr>
          <w:kern w:val="0"/>
          <w:sz w:val="24"/>
        </w:rPr>
        <w:t>针。</w:t>
      </w:r>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⑵</w:t>
      </w:r>
      <w:r w:rsidRPr="000A7BD9">
        <w:rPr>
          <w:kern w:val="0"/>
          <w:sz w:val="24"/>
        </w:rPr>
        <w:t>校正因子要求：校正因子为单位面积所代表的质量或浓度</w:t>
      </w:r>
      <m:oMath>
        <m:r>
          <w:rPr>
            <w:rFonts w:ascii="Cambria Math" w:hAnsi="Cambria Math"/>
            <w:sz w:val="28"/>
            <w:szCs w:val="28"/>
          </w:rPr>
          <m:t>f</m:t>
        </m:r>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rPr>
                </m:ctrlPr>
              </m:sSubPr>
              <m:e>
                <m:r>
                  <w:rPr>
                    <w:rFonts w:ascii="Cambria Math" w:hAnsi="Cambria Math"/>
                    <w:sz w:val="28"/>
                    <w:szCs w:val="28"/>
                  </w:rPr>
                  <m:t>C</m:t>
                </m:r>
              </m:e>
              <m:sub>
                <m:r>
                  <m:rPr>
                    <m:sty m:val="p"/>
                  </m:rPr>
                  <w:rPr>
                    <w:rFonts w:ascii="Cambria Math" w:hAnsi="Cambria Math"/>
                    <w:sz w:val="28"/>
                    <w:szCs w:val="28"/>
                  </w:rPr>
                  <m:t>S</m:t>
                </m:r>
              </m:sub>
            </m:sSub>
          </m:num>
          <m:den>
            <m:sSub>
              <m:sSubPr>
                <m:ctrlPr>
                  <w:rPr>
                    <w:rFonts w:ascii="Cambria Math" w:hAnsi="Cambria Math"/>
                    <w:i/>
                    <w:sz w:val="28"/>
                    <w:szCs w:val="28"/>
                  </w:rPr>
                </m:ctrlPr>
              </m:sSubPr>
              <m:e>
                <m:r>
                  <w:rPr>
                    <w:rFonts w:ascii="Cambria Math" w:hAnsi="Cambria Math"/>
                    <w:sz w:val="28"/>
                    <w:szCs w:val="28"/>
                  </w:rPr>
                  <m:t>A</m:t>
                </m:r>
              </m:e>
              <m:sub>
                <m:r>
                  <m:rPr>
                    <m:sty m:val="p"/>
                  </m:rPr>
                  <w:rPr>
                    <w:rFonts w:ascii="Cambria Math" w:hAnsi="Cambria Math"/>
                    <w:sz w:val="28"/>
                    <w:szCs w:val="28"/>
                  </w:rPr>
                  <m:t>S</m:t>
                </m:r>
              </m:sub>
            </m:sSub>
          </m:den>
        </m:f>
      </m:oMath>
      <w:r w:rsidRPr="000A7BD9">
        <w:rPr>
          <w:sz w:val="28"/>
          <w:szCs w:val="28"/>
        </w:rPr>
        <w:t>,</w:t>
      </w:r>
      <w:r w:rsidRPr="000A7BD9">
        <w:rPr>
          <w:szCs w:val="21"/>
        </w:rPr>
        <w:t xml:space="preserve"> </w:t>
      </w:r>
      <w:r w:rsidRPr="000A7BD9">
        <w:rPr>
          <w:sz w:val="24"/>
        </w:rPr>
        <w:t>c</w:t>
      </w:r>
      <w:r w:rsidRPr="000A7BD9">
        <w:rPr>
          <w:sz w:val="24"/>
          <w:vertAlign w:val="subscript"/>
        </w:rPr>
        <w:t>s</w:t>
      </w:r>
      <w:r w:rsidRPr="000A7BD9">
        <w:rPr>
          <w:sz w:val="24"/>
        </w:rPr>
        <w:t>为对照品溶液的浓度，Ａ</w:t>
      </w:r>
      <w:r w:rsidRPr="000A7BD9">
        <w:rPr>
          <w:sz w:val="24"/>
        </w:rPr>
        <w:t>s</w:t>
      </w:r>
      <w:r w:rsidRPr="000A7BD9">
        <w:rPr>
          <w:sz w:val="24"/>
        </w:rPr>
        <w:t>为对照品溶液的平均峰面积。</w:t>
      </w:r>
      <w:r w:rsidRPr="000A7BD9">
        <w:rPr>
          <w:kern w:val="0"/>
          <w:sz w:val="24"/>
        </w:rPr>
        <w:t>两份对照品溶液校正因子的比值在</w:t>
      </w:r>
      <w:r w:rsidRPr="000A7BD9">
        <w:rPr>
          <w:kern w:val="0"/>
          <w:sz w:val="24"/>
        </w:rPr>
        <w:t>0.98</w:t>
      </w:r>
      <w:r w:rsidRPr="000A7BD9">
        <w:rPr>
          <w:kern w:val="0"/>
          <w:sz w:val="24"/>
        </w:rPr>
        <w:t>～</w:t>
      </w:r>
      <w:r w:rsidRPr="000A7BD9">
        <w:rPr>
          <w:kern w:val="0"/>
          <w:sz w:val="24"/>
        </w:rPr>
        <w:t>1.02</w:t>
      </w:r>
      <w:r w:rsidRPr="000A7BD9">
        <w:rPr>
          <w:kern w:val="0"/>
          <w:sz w:val="24"/>
        </w:rPr>
        <w:t>时，取两份对照品溶液校正因子的平均值</w:t>
      </w:r>
      <m:oMath>
        <m:acc>
          <m:accPr>
            <m:chr m:val="̅"/>
            <m:ctrlPr>
              <w:rPr>
                <w:rFonts w:ascii="Cambria Math" w:hAnsi="Cambria Math"/>
                <w:kern w:val="0"/>
                <w:sz w:val="24"/>
              </w:rPr>
            </m:ctrlPr>
          </m:accPr>
          <m:e>
            <m:r>
              <w:rPr>
                <w:rFonts w:ascii="Cambria Math" w:hAnsi="Cambria Math"/>
                <w:kern w:val="0"/>
                <w:sz w:val="24"/>
              </w:rPr>
              <m:t xml:space="preserve">f </m:t>
            </m:r>
          </m:e>
        </m:acc>
        <m:r>
          <w:rPr>
            <w:rFonts w:ascii="Cambria Math" w:hAnsi="Cambria Math"/>
            <w:kern w:val="0"/>
            <w:sz w:val="24"/>
          </w:rPr>
          <m:t>=</m:t>
        </m:r>
        <m:f>
          <m:fPr>
            <m:ctrlPr>
              <w:rPr>
                <w:rFonts w:ascii="Cambria Math" w:hAnsi="Cambria Math"/>
                <w:i/>
                <w:kern w:val="0"/>
                <w:sz w:val="24"/>
              </w:rPr>
            </m:ctrlPr>
          </m:fPr>
          <m:num>
            <m:sSub>
              <m:sSubPr>
                <m:ctrlPr>
                  <w:rPr>
                    <w:rFonts w:ascii="Cambria Math" w:hAnsi="Cambria Math"/>
                    <w:i/>
                    <w:kern w:val="0"/>
                    <w:sz w:val="24"/>
                  </w:rPr>
                </m:ctrlPr>
              </m:sSubPr>
              <m:e>
                <m:r>
                  <w:rPr>
                    <w:rFonts w:ascii="Cambria Math" w:hAnsi="Cambria Math"/>
                    <w:kern w:val="0"/>
                    <w:sz w:val="24"/>
                  </w:rPr>
                  <m:t>f</m:t>
                </m:r>
              </m:e>
              <m:sub>
                <m:r>
                  <w:rPr>
                    <w:rFonts w:ascii="Cambria Math" w:hAnsi="Cambria Math"/>
                    <w:kern w:val="0"/>
                    <w:sz w:val="24"/>
                  </w:rPr>
                  <m:t>1</m:t>
                </m:r>
              </m:sub>
            </m:sSub>
            <m:r>
              <w:rPr>
                <w:rFonts w:ascii="Cambria Math" w:hAnsi="Cambria Math"/>
                <w:kern w:val="0"/>
                <w:sz w:val="24"/>
              </w:rPr>
              <m:t>+</m:t>
            </m:r>
            <m:sSub>
              <m:sSubPr>
                <m:ctrlPr>
                  <w:rPr>
                    <w:rFonts w:ascii="Cambria Math" w:hAnsi="Cambria Math"/>
                    <w:i/>
                    <w:kern w:val="0"/>
                    <w:sz w:val="24"/>
                  </w:rPr>
                </m:ctrlPr>
              </m:sSubPr>
              <m:e>
                <m:r>
                  <w:rPr>
                    <w:rFonts w:ascii="Cambria Math" w:hAnsi="Cambria Math"/>
                    <w:kern w:val="0"/>
                    <w:sz w:val="24"/>
                  </w:rPr>
                  <m:t>f</m:t>
                </m:r>
              </m:e>
              <m:sub>
                <m:r>
                  <w:rPr>
                    <w:rFonts w:ascii="Cambria Math" w:hAnsi="Cambria Math"/>
                    <w:kern w:val="0"/>
                    <w:sz w:val="24"/>
                  </w:rPr>
                  <m:t>2</m:t>
                </m:r>
              </m:sub>
            </m:sSub>
          </m:num>
          <m:den>
            <m:r>
              <w:rPr>
                <w:rFonts w:ascii="Cambria Math" w:hAnsi="Cambria Math"/>
                <w:kern w:val="0"/>
                <w:sz w:val="24"/>
              </w:rPr>
              <m:t>2</m:t>
            </m:r>
          </m:den>
        </m:f>
      </m:oMath>
      <w:r w:rsidRPr="000A7BD9">
        <w:rPr>
          <w:kern w:val="0"/>
          <w:sz w:val="24"/>
        </w:rPr>
        <w:t>，进行计算。</w:t>
      </w:r>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⑶</w:t>
      </w:r>
      <w:r w:rsidRPr="000A7BD9">
        <w:rPr>
          <w:kern w:val="0"/>
          <w:sz w:val="24"/>
        </w:rPr>
        <w:t>样品的含量计算：用供试品溶液两针的峰面积的平均值、校正因子平均值计算含量，得到两个结果，</w:t>
      </w:r>
      <m:oMath>
        <m:sSub>
          <m:sSubPr>
            <m:ctrlPr>
              <w:rPr>
                <w:rFonts w:ascii="Cambria Math" w:hAnsi="Cambria Math"/>
                <w:sz w:val="24"/>
              </w:rPr>
            </m:ctrlPr>
          </m:sSubPr>
          <m:e>
            <m:r>
              <m:rPr>
                <m:sty m:val="p"/>
              </m:rPr>
              <w:rPr>
                <w:rFonts w:ascii="Cambria Math" w:hAnsi="Cambria Math"/>
                <w:sz w:val="24"/>
              </w:rPr>
              <m:t>c</m:t>
            </m:r>
          </m:e>
          <m:sub>
            <m:r>
              <m:rPr>
                <m:sty m:val="p"/>
              </m:rPr>
              <w:rPr>
                <w:rFonts w:ascii="Cambria Math" w:hAnsi="Cambria Math"/>
                <w:sz w:val="24"/>
              </w:rPr>
              <m:t>x</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A</m:t>
            </m:r>
          </m:e>
          <m:sub>
            <m:r>
              <m:rPr>
                <m:sty m:val="p"/>
              </m:rPr>
              <w:rPr>
                <w:rFonts w:ascii="Cambria Math" w:hAnsi="Cambria Math"/>
                <w:sz w:val="24"/>
              </w:rPr>
              <m:t>x</m:t>
            </m:r>
          </m:sub>
        </m:sSub>
        <m:r>
          <w:rPr>
            <w:rFonts w:ascii="Cambria Math" w:hAnsi="Cambria Math"/>
            <w:sz w:val="24"/>
          </w:rPr>
          <m:t>×</m:t>
        </m:r>
        <m:acc>
          <m:accPr>
            <m:chr m:val="̅"/>
            <m:ctrlPr>
              <w:rPr>
                <w:rFonts w:ascii="Cambria Math" w:hAnsi="Cambria Math"/>
                <w:i/>
                <w:sz w:val="24"/>
              </w:rPr>
            </m:ctrlPr>
          </m:accPr>
          <m:e>
            <m:r>
              <w:rPr>
                <w:rFonts w:ascii="Cambria Math" w:hAnsi="Cambria Math"/>
                <w:sz w:val="24"/>
              </w:rPr>
              <m:t>f</m:t>
            </m:r>
          </m:e>
        </m:acc>
      </m:oMath>
      <w:r w:rsidRPr="000A7BD9">
        <w:rPr>
          <w:sz w:val="24"/>
        </w:rPr>
        <w:t>。</w:t>
      </w:r>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⑷</w:t>
      </w:r>
      <w:r w:rsidRPr="000A7BD9">
        <w:rPr>
          <w:kern w:val="0"/>
          <w:sz w:val="24"/>
        </w:rPr>
        <w:t>流动相的比例：以甲醇</w:t>
      </w:r>
      <w:r w:rsidRPr="000A7BD9">
        <w:rPr>
          <w:kern w:val="0"/>
          <w:sz w:val="24"/>
        </w:rPr>
        <w:t>-</w:t>
      </w:r>
      <w:r w:rsidRPr="000A7BD9">
        <w:rPr>
          <w:kern w:val="0"/>
          <w:sz w:val="24"/>
        </w:rPr>
        <w:t>水（</w:t>
      </w:r>
      <w:r w:rsidRPr="000A7BD9">
        <w:rPr>
          <w:kern w:val="0"/>
          <w:sz w:val="24"/>
        </w:rPr>
        <w:t>20:80)</w:t>
      </w:r>
      <w:r w:rsidRPr="000A7BD9">
        <w:rPr>
          <w:kern w:val="0"/>
          <w:sz w:val="24"/>
        </w:rPr>
        <w:t>为流动相，在甲硝唑片的含量测定中</w:t>
      </w:r>
      <w:r w:rsidRPr="000A7BD9">
        <w:rPr>
          <w:kern w:val="0"/>
          <w:sz w:val="24"/>
        </w:rPr>
        <w:t xml:space="preserve">, </w:t>
      </w:r>
      <w:r w:rsidRPr="000A7BD9">
        <w:rPr>
          <w:kern w:val="0"/>
          <w:sz w:val="24"/>
        </w:rPr>
        <w:t>允许甲醇</w:t>
      </w:r>
      <w:r w:rsidRPr="000A7BD9">
        <w:rPr>
          <w:kern w:val="0"/>
          <w:sz w:val="24"/>
        </w:rPr>
        <w:t>-</w:t>
      </w:r>
      <w:r w:rsidRPr="000A7BD9">
        <w:rPr>
          <w:kern w:val="0"/>
          <w:sz w:val="24"/>
        </w:rPr>
        <w:t>水（</w:t>
      </w:r>
      <w:r w:rsidRPr="000A7BD9">
        <w:rPr>
          <w:kern w:val="0"/>
          <w:sz w:val="24"/>
        </w:rPr>
        <w:t>14:86</w:t>
      </w:r>
      <w:r w:rsidRPr="000A7BD9">
        <w:rPr>
          <w:kern w:val="0"/>
          <w:sz w:val="24"/>
        </w:rPr>
        <w:t>）～（</w:t>
      </w:r>
      <w:r w:rsidRPr="000A7BD9">
        <w:rPr>
          <w:kern w:val="0"/>
          <w:sz w:val="24"/>
        </w:rPr>
        <w:t>26:74</w:t>
      </w:r>
      <w:r w:rsidRPr="000A7BD9">
        <w:rPr>
          <w:kern w:val="0"/>
          <w:sz w:val="24"/>
        </w:rPr>
        <w:t>）范围中有变化。</w:t>
      </w:r>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⑸</w:t>
      </w:r>
      <w:r w:rsidRPr="000A7BD9">
        <w:rPr>
          <w:kern w:val="0"/>
          <w:sz w:val="24"/>
        </w:rPr>
        <w:t>管路排气：设定流动相流速要合理。</w:t>
      </w:r>
    </w:p>
    <w:p w:rsidR="005A33DD" w:rsidRPr="000A7BD9" w:rsidRDefault="005A33DD" w:rsidP="005A33DD">
      <w:pPr>
        <w:spacing w:line="360" w:lineRule="auto"/>
        <w:ind w:firstLineChars="200" w:firstLine="480"/>
        <w:rPr>
          <w:kern w:val="0"/>
          <w:sz w:val="24"/>
        </w:rPr>
      </w:pPr>
      <w:r w:rsidRPr="000A7BD9">
        <w:rPr>
          <w:kern w:val="0"/>
          <w:sz w:val="24"/>
        </w:rPr>
        <w:t>5.</w:t>
      </w:r>
      <w:r w:rsidRPr="000A7BD9">
        <w:rPr>
          <w:kern w:val="0"/>
          <w:sz w:val="24"/>
        </w:rPr>
        <w:t>计算</w:t>
      </w:r>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⑴</w:t>
      </w:r>
      <w:r w:rsidRPr="000A7BD9">
        <w:rPr>
          <w:kern w:val="0"/>
          <w:sz w:val="24"/>
        </w:rPr>
        <w:t>标示量的百分含量（</w:t>
      </w:r>
      <w:r w:rsidRPr="000A7BD9">
        <w:rPr>
          <w:i/>
          <w:kern w:val="0"/>
          <w:sz w:val="24"/>
        </w:rPr>
        <w:t>X%</w:t>
      </w:r>
      <w:r w:rsidRPr="000A7BD9">
        <w:rPr>
          <w:kern w:val="0"/>
          <w:sz w:val="24"/>
        </w:rPr>
        <w:t>）</w:t>
      </w:r>
    </w:p>
    <w:p w:rsidR="005A33DD" w:rsidRPr="000A7BD9" w:rsidRDefault="005A33DD" w:rsidP="005A33DD">
      <w:pPr>
        <w:spacing w:line="300" w:lineRule="auto"/>
        <w:jc w:val="center"/>
        <w:rPr>
          <w:szCs w:val="21"/>
        </w:rPr>
      </w:pPr>
      <m:oMathPara>
        <m:oMath>
          <m:r>
            <w:rPr>
              <w:rFonts w:ascii="Cambria Math" w:hAnsi="Cambria Math"/>
              <w:szCs w:val="21"/>
            </w:rPr>
            <m:t>X%</m:t>
          </m:r>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A</m:t>
              </m:r>
            </m:e>
            <m:sub>
              <m:r>
                <w:rPr>
                  <w:rFonts w:ascii="Cambria Math" w:hAnsi="Cambria Math"/>
                  <w:szCs w:val="21"/>
                </w:rPr>
                <m:t>x</m:t>
              </m:r>
            </m:sub>
          </m:sSub>
          <m:r>
            <w:rPr>
              <w:rFonts w:ascii="Cambria Math" w:hAnsi="Cambria Math"/>
              <w:szCs w:val="21"/>
            </w:rPr>
            <m:t>×</m:t>
          </m:r>
          <m:bar>
            <m:barPr>
              <m:pos m:val="top"/>
              <m:ctrlPr>
                <w:rPr>
                  <w:rFonts w:ascii="Cambria Math" w:hAnsi="Cambria Math"/>
                  <w:i/>
                  <w:szCs w:val="21"/>
                </w:rPr>
              </m:ctrlPr>
            </m:barPr>
            <m:e>
              <m:r>
                <w:rPr>
                  <w:rFonts w:ascii="Cambria Math" w:hAnsi="Cambria Math"/>
                  <w:szCs w:val="21"/>
                </w:rPr>
                <m:t>f</m:t>
              </m:r>
            </m:e>
          </m:bar>
          <m:r>
            <w:rPr>
              <w:rFonts w:ascii="Cambria Math" w:hAnsi="Cambria Math"/>
              <w:szCs w:val="21"/>
            </w:rPr>
            <m:t>×D×V×</m:t>
          </m:r>
          <m:f>
            <m:fPr>
              <m:ctrlPr>
                <w:rPr>
                  <w:rFonts w:ascii="Cambria Math" w:hAnsi="Cambria Math"/>
                  <w:i/>
                  <w:szCs w:val="21"/>
                </w:rPr>
              </m:ctrlPr>
            </m:fPr>
            <m:num>
              <m:bar>
                <m:barPr>
                  <m:pos m:val="top"/>
                  <m:ctrlPr>
                    <w:rPr>
                      <w:rFonts w:ascii="Cambria Math" w:hAnsi="Cambria Math"/>
                      <w:i/>
                      <w:szCs w:val="21"/>
                    </w:rPr>
                  </m:ctrlPr>
                </m:barPr>
                <m:e>
                  <m:r>
                    <w:rPr>
                      <w:rFonts w:ascii="Cambria Math" w:hAnsi="Cambria Math"/>
                      <w:szCs w:val="21"/>
                    </w:rPr>
                    <m:t>W</m:t>
                  </m:r>
                </m:e>
              </m:bar>
            </m:num>
            <m:den>
              <m:r>
                <w:rPr>
                  <w:rFonts w:ascii="Cambria Math" w:hAnsi="Cambria Math"/>
                  <w:szCs w:val="21"/>
                </w:rPr>
                <m:t>m</m:t>
              </m:r>
            </m:den>
          </m:f>
          <m:r>
            <w:rPr>
              <w:rFonts w:ascii="Cambria Math" w:hAnsi="Cambria Math"/>
              <w:szCs w:val="21"/>
            </w:rPr>
            <m:t>×</m:t>
          </m:r>
          <m:f>
            <m:fPr>
              <m:ctrlPr>
                <w:rPr>
                  <w:rFonts w:ascii="Cambria Math" w:hAnsi="Cambria Math"/>
                  <w:i/>
                  <w:szCs w:val="21"/>
                </w:rPr>
              </m:ctrlPr>
            </m:fPr>
            <m:num>
              <m:r>
                <w:rPr>
                  <w:rFonts w:ascii="Cambria Math" w:hAnsi="Cambria Math"/>
                  <w:szCs w:val="21"/>
                </w:rPr>
                <m:t>1</m:t>
              </m:r>
            </m:num>
            <m:den>
              <m:r>
                <w:rPr>
                  <w:rFonts w:ascii="Cambria Math" w:hAnsi="Cambria Math"/>
                  <w:szCs w:val="21"/>
                </w:rPr>
                <m:t>S</m:t>
              </m:r>
            </m:den>
          </m:f>
          <m:r>
            <w:rPr>
              <w:rFonts w:ascii="Cambria Math" w:hAnsi="Cambria Math"/>
              <w:szCs w:val="21"/>
            </w:rPr>
            <m:t>×100%</m:t>
          </m:r>
        </m:oMath>
      </m:oMathPara>
    </w:p>
    <w:p w:rsidR="005A33DD" w:rsidRPr="000A7BD9" w:rsidRDefault="005A33DD" w:rsidP="005A33DD">
      <w:pPr>
        <w:spacing w:line="360" w:lineRule="auto"/>
        <w:rPr>
          <w:kern w:val="0"/>
          <w:sz w:val="24"/>
        </w:rPr>
      </w:pPr>
      <w:r w:rsidRPr="000A7BD9">
        <w:rPr>
          <w:kern w:val="0"/>
          <w:sz w:val="24"/>
        </w:rPr>
        <w:t>式中：</w:t>
      </w:r>
    </w:p>
    <w:p w:rsidR="005A33DD" w:rsidRPr="000A7BD9" w:rsidRDefault="005A33DD" w:rsidP="005A33DD">
      <w:pPr>
        <w:spacing w:line="360" w:lineRule="auto"/>
        <w:ind w:firstLineChars="200" w:firstLine="480"/>
        <w:rPr>
          <w:kern w:val="0"/>
          <w:sz w:val="24"/>
        </w:rPr>
      </w:pPr>
      <w:r w:rsidRPr="000A7BD9">
        <w:rPr>
          <w:i/>
          <w:kern w:val="0"/>
          <w:sz w:val="24"/>
        </w:rPr>
        <w:t>X</w:t>
      </w:r>
      <w:r w:rsidRPr="000A7BD9">
        <w:rPr>
          <w:kern w:val="0"/>
          <w:sz w:val="24"/>
        </w:rPr>
        <w:t>——</w:t>
      </w:r>
      <w:r w:rsidRPr="000A7BD9">
        <w:rPr>
          <w:kern w:val="0"/>
          <w:sz w:val="24"/>
        </w:rPr>
        <w:t>标示量的百分含量；</w:t>
      </w:r>
    </w:p>
    <w:p w:rsidR="005A33DD" w:rsidRPr="000A7BD9" w:rsidRDefault="005A33DD" w:rsidP="005A33DD">
      <w:pPr>
        <w:spacing w:line="360" w:lineRule="auto"/>
        <w:ind w:firstLineChars="200" w:firstLine="480"/>
        <w:rPr>
          <w:kern w:val="0"/>
          <w:sz w:val="24"/>
        </w:rPr>
      </w:pPr>
      <m:oMath>
        <m:sSub>
          <m:sSubPr>
            <m:ctrlPr>
              <w:rPr>
                <w:rFonts w:ascii="Cambria Math" w:hAnsi="Cambria Math"/>
                <w:kern w:val="0"/>
                <w:sz w:val="24"/>
              </w:rPr>
            </m:ctrlPr>
          </m:sSubPr>
          <m:e>
            <m:r>
              <w:rPr>
                <w:rFonts w:ascii="Cambria Math" w:hAnsi="Cambria Math"/>
                <w:kern w:val="0"/>
                <w:sz w:val="24"/>
              </w:rPr>
              <m:t>A</m:t>
            </m:r>
          </m:e>
          <m:sub>
            <m:r>
              <w:rPr>
                <w:rFonts w:ascii="Cambria Math" w:hAnsi="Cambria Math"/>
                <w:kern w:val="0"/>
                <w:sz w:val="24"/>
              </w:rPr>
              <m:t>X</m:t>
            </m:r>
          </m:sub>
        </m:sSub>
      </m:oMath>
      <w:r w:rsidRPr="000A7BD9">
        <w:rPr>
          <w:kern w:val="0"/>
          <w:sz w:val="24"/>
        </w:rPr>
        <w:t>——</w:t>
      </w:r>
      <w:r w:rsidRPr="000A7BD9">
        <w:rPr>
          <w:kern w:val="0"/>
          <w:sz w:val="24"/>
        </w:rPr>
        <w:t>供试品的峰面积；</w:t>
      </w:r>
    </w:p>
    <w:p w:rsidR="005A33DD" w:rsidRPr="000A7BD9" w:rsidRDefault="005A33DD" w:rsidP="005A33DD">
      <w:pPr>
        <w:spacing w:line="360" w:lineRule="auto"/>
        <w:ind w:firstLineChars="200" w:firstLine="480"/>
        <w:rPr>
          <w:kern w:val="0"/>
          <w:sz w:val="24"/>
        </w:rPr>
      </w:pPr>
      <m:oMath>
        <m:acc>
          <m:accPr>
            <m:chr m:val="̅"/>
            <m:ctrlPr>
              <w:rPr>
                <w:rFonts w:ascii="Cambria Math" w:hAnsi="Cambria Math"/>
                <w:kern w:val="0"/>
                <w:sz w:val="24"/>
              </w:rPr>
            </m:ctrlPr>
          </m:accPr>
          <m:e>
            <m:r>
              <w:rPr>
                <w:rFonts w:ascii="Cambria Math" w:hAnsi="Cambria Math"/>
                <w:kern w:val="0"/>
                <w:sz w:val="24"/>
              </w:rPr>
              <m:t>f</m:t>
            </m:r>
          </m:e>
        </m:acc>
      </m:oMath>
      <w:r w:rsidRPr="000A7BD9">
        <w:rPr>
          <w:kern w:val="0"/>
          <w:sz w:val="24"/>
        </w:rPr>
        <w:t>——</w:t>
      </w:r>
      <w:r w:rsidRPr="000A7BD9">
        <w:rPr>
          <w:kern w:val="0"/>
          <w:sz w:val="24"/>
        </w:rPr>
        <w:t>对照品的平均校正因子；</w:t>
      </w:r>
    </w:p>
    <w:p w:rsidR="005A33DD" w:rsidRPr="000A7BD9" w:rsidRDefault="005A33DD" w:rsidP="005A33DD">
      <w:pPr>
        <w:spacing w:line="360" w:lineRule="auto"/>
        <w:ind w:firstLineChars="200" w:firstLine="480"/>
        <w:rPr>
          <w:kern w:val="0"/>
          <w:sz w:val="24"/>
        </w:rPr>
      </w:pPr>
      <w:r w:rsidRPr="000A7BD9">
        <w:rPr>
          <w:i/>
          <w:kern w:val="0"/>
          <w:sz w:val="24"/>
        </w:rPr>
        <w:t>D</w:t>
      </w:r>
      <w:r w:rsidRPr="000A7BD9">
        <w:rPr>
          <w:kern w:val="0"/>
          <w:sz w:val="24"/>
        </w:rPr>
        <w:t>——</w:t>
      </w:r>
      <w:r w:rsidRPr="000A7BD9">
        <w:rPr>
          <w:kern w:val="0"/>
          <w:sz w:val="24"/>
        </w:rPr>
        <w:t>稀释倍数；</w:t>
      </w:r>
    </w:p>
    <w:p w:rsidR="005A33DD" w:rsidRPr="000A7BD9" w:rsidRDefault="005A33DD" w:rsidP="005A33DD">
      <w:pPr>
        <w:spacing w:line="360" w:lineRule="auto"/>
        <w:ind w:firstLineChars="200" w:firstLine="480"/>
        <w:rPr>
          <w:kern w:val="0"/>
          <w:sz w:val="24"/>
        </w:rPr>
      </w:pPr>
      <w:r w:rsidRPr="000A7BD9">
        <w:rPr>
          <w:i/>
          <w:kern w:val="0"/>
          <w:sz w:val="24"/>
        </w:rPr>
        <w:t>V</w:t>
      </w:r>
      <w:r w:rsidRPr="000A7BD9">
        <w:rPr>
          <w:kern w:val="0"/>
          <w:sz w:val="24"/>
        </w:rPr>
        <w:t>——</w:t>
      </w:r>
      <w:r w:rsidRPr="000A7BD9">
        <w:rPr>
          <w:kern w:val="0"/>
          <w:sz w:val="24"/>
        </w:rPr>
        <w:t>样品初溶体积，</w:t>
      </w:r>
      <w:r w:rsidRPr="000A7BD9">
        <w:rPr>
          <w:kern w:val="0"/>
          <w:sz w:val="24"/>
        </w:rPr>
        <w:t>mL</w:t>
      </w:r>
      <w:r w:rsidRPr="000A7BD9">
        <w:rPr>
          <w:kern w:val="0"/>
          <w:sz w:val="24"/>
        </w:rPr>
        <w:t>；</w:t>
      </w:r>
    </w:p>
    <w:p w:rsidR="005A33DD" w:rsidRPr="000A7BD9" w:rsidRDefault="005A33DD" w:rsidP="005A33DD">
      <w:pPr>
        <w:spacing w:line="360" w:lineRule="auto"/>
        <w:ind w:firstLineChars="200" w:firstLine="480"/>
        <w:rPr>
          <w:kern w:val="0"/>
          <w:sz w:val="24"/>
        </w:rPr>
      </w:pPr>
      <m:oMath>
        <m:acc>
          <m:accPr>
            <m:chr m:val="̅"/>
            <m:ctrlPr>
              <w:rPr>
                <w:rFonts w:ascii="Cambria Math" w:hAnsi="Cambria Math"/>
                <w:kern w:val="0"/>
                <w:sz w:val="24"/>
              </w:rPr>
            </m:ctrlPr>
          </m:accPr>
          <m:e>
            <m:r>
              <w:rPr>
                <w:rFonts w:ascii="Cambria Math" w:hAnsi="Cambria Math"/>
                <w:kern w:val="0"/>
                <w:sz w:val="24"/>
              </w:rPr>
              <m:t>W</m:t>
            </m:r>
          </m:e>
        </m:acc>
      </m:oMath>
      <w:r w:rsidRPr="000A7BD9">
        <w:rPr>
          <w:kern w:val="0"/>
          <w:sz w:val="24"/>
        </w:rPr>
        <w:t>——</w:t>
      </w:r>
      <w:r w:rsidRPr="000A7BD9">
        <w:rPr>
          <w:kern w:val="0"/>
          <w:sz w:val="24"/>
        </w:rPr>
        <w:t>平均片重，</w:t>
      </w:r>
      <w:r w:rsidRPr="000A7BD9">
        <w:rPr>
          <w:kern w:val="0"/>
          <w:sz w:val="24"/>
        </w:rPr>
        <w:t>g</w:t>
      </w:r>
      <w:r w:rsidRPr="000A7BD9">
        <w:rPr>
          <w:kern w:val="0"/>
          <w:sz w:val="24"/>
        </w:rPr>
        <w:t>；</w:t>
      </w:r>
    </w:p>
    <w:p w:rsidR="005A33DD" w:rsidRPr="000A7BD9" w:rsidRDefault="005A33DD" w:rsidP="005A33DD">
      <w:pPr>
        <w:spacing w:line="360" w:lineRule="auto"/>
        <w:ind w:firstLineChars="200" w:firstLine="480"/>
        <w:rPr>
          <w:kern w:val="0"/>
          <w:sz w:val="24"/>
        </w:rPr>
      </w:pPr>
      <w:r w:rsidRPr="000A7BD9">
        <w:rPr>
          <w:i/>
          <w:kern w:val="0"/>
          <w:sz w:val="24"/>
        </w:rPr>
        <w:t>m</w:t>
      </w:r>
      <w:r w:rsidRPr="000A7BD9">
        <w:rPr>
          <w:kern w:val="0"/>
          <w:sz w:val="24"/>
          <w:vertAlign w:val="subscript"/>
        </w:rPr>
        <w:t>药粉</w:t>
      </w:r>
      <w:r w:rsidRPr="000A7BD9">
        <w:rPr>
          <w:kern w:val="0"/>
          <w:sz w:val="24"/>
        </w:rPr>
        <w:t>——</w:t>
      </w:r>
      <w:r w:rsidRPr="000A7BD9">
        <w:rPr>
          <w:kern w:val="0"/>
          <w:sz w:val="24"/>
        </w:rPr>
        <w:t>样品药粉称取质量，</w:t>
      </w:r>
      <w:r w:rsidRPr="000A7BD9">
        <w:rPr>
          <w:kern w:val="0"/>
          <w:sz w:val="24"/>
        </w:rPr>
        <w:t>g</w:t>
      </w:r>
      <w:r w:rsidRPr="000A7BD9">
        <w:rPr>
          <w:kern w:val="0"/>
          <w:sz w:val="24"/>
        </w:rPr>
        <w:t>；</w:t>
      </w:r>
    </w:p>
    <w:p w:rsidR="005A33DD" w:rsidRPr="000A7BD9" w:rsidRDefault="005A33DD" w:rsidP="005A33DD">
      <w:pPr>
        <w:spacing w:line="360" w:lineRule="auto"/>
        <w:ind w:firstLineChars="200" w:firstLine="480"/>
        <w:rPr>
          <w:kern w:val="0"/>
          <w:sz w:val="24"/>
        </w:rPr>
      </w:pPr>
      <w:r w:rsidRPr="000A7BD9">
        <w:rPr>
          <w:i/>
          <w:kern w:val="0"/>
          <w:sz w:val="24"/>
        </w:rPr>
        <w:t>S</w:t>
      </w:r>
      <w:r w:rsidRPr="000A7BD9">
        <w:rPr>
          <w:kern w:val="0"/>
          <w:sz w:val="24"/>
          <w:vertAlign w:val="subscript"/>
        </w:rPr>
        <w:t>标示规格</w:t>
      </w:r>
      <w:r w:rsidRPr="000A7BD9">
        <w:rPr>
          <w:kern w:val="0"/>
          <w:sz w:val="24"/>
        </w:rPr>
        <w:t>——</w:t>
      </w:r>
      <w:r w:rsidRPr="000A7BD9">
        <w:rPr>
          <w:kern w:val="0"/>
          <w:sz w:val="24"/>
        </w:rPr>
        <w:t>药品标示出厂药用规格，</w:t>
      </w:r>
      <w:r w:rsidRPr="000A7BD9">
        <w:rPr>
          <w:kern w:val="0"/>
          <w:sz w:val="24"/>
        </w:rPr>
        <w:t>g</w:t>
      </w:r>
      <w:r w:rsidRPr="000A7BD9">
        <w:rPr>
          <w:kern w:val="0"/>
          <w:sz w:val="24"/>
        </w:rPr>
        <w:t>。</w:t>
      </w:r>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⑵</w:t>
      </w:r>
      <w:r w:rsidRPr="000A7BD9">
        <w:rPr>
          <w:kern w:val="0"/>
          <w:sz w:val="24"/>
        </w:rPr>
        <w:t>对照品峰面积相对标准偏差（</w:t>
      </w:r>
      <w:r w:rsidRPr="000A7BD9">
        <w:rPr>
          <w:kern w:val="0"/>
          <w:sz w:val="24"/>
        </w:rPr>
        <w:t>RSD</w:t>
      </w:r>
      <w:r w:rsidRPr="000A7BD9">
        <w:rPr>
          <w:kern w:val="0"/>
          <w:sz w:val="24"/>
        </w:rPr>
        <w:t>）（此数据由计算机直接读出）</w:t>
      </w:r>
    </w:p>
    <w:p w:rsidR="005A33DD" w:rsidRPr="000A7BD9" w:rsidRDefault="005A33DD" w:rsidP="005A33DD">
      <w:pPr>
        <w:spacing w:line="360" w:lineRule="auto"/>
        <w:ind w:firstLineChars="200" w:firstLine="480"/>
        <w:rPr>
          <w:kern w:val="0"/>
          <w:sz w:val="24"/>
        </w:rPr>
      </w:pPr>
      <m:oMathPara>
        <m:oMath>
          <m:r>
            <m:rPr>
              <m:sty m:val="p"/>
            </m:rPr>
            <w:rPr>
              <w:rFonts w:ascii="Cambria Math" w:hAnsi="Cambria Math"/>
              <w:kern w:val="0"/>
              <w:sz w:val="24"/>
            </w:rPr>
            <m:t>RSD</m:t>
          </m:r>
          <m:d>
            <m:dPr>
              <m:begChr m:val="（"/>
              <m:endChr m:val="）"/>
              <m:ctrlPr>
                <w:rPr>
                  <w:rFonts w:ascii="Cambria Math" w:hAnsi="Cambria Math"/>
                  <w:kern w:val="0"/>
                  <w:sz w:val="24"/>
                </w:rPr>
              </m:ctrlPr>
            </m:dPr>
            <m:e>
              <m:r>
                <w:rPr>
                  <w:rFonts w:ascii="Cambria Math" w:hAnsi="Cambria Math"/>
                  <w:kern w:val="0"/>
                  <w:sz w:val="24"/>
                </w:rPr>
                <m:t>%</m:t>
              </m:r>
            </m:e>
          </m:d>
          <m:r>
            <m:rPr>
              <m:sty m:val="p"/>
            </m:rPr>
            <w:rPr>
              <w:rFonts w:ascii="Cambria Math" w:hAnsi="Cambria Math"/>
              <w:kern w:val="0"/>
              <w:sz w:val="24"/>
            </w:rPr>
            <m:t>=</m:t>
          </m:r>
          <m:f>
            <m:fPr>
              <m:ctrlPr>
                <w:rPr>
                  <w:rFonts w:ascii="Cambria Math" w:hAnsi="Cambria Math"/>
                  <w:kern w:val="0"/>
                  <w:sz w:val="24"/>
                </w:rPr>
              </m:ctrlPr>
            </m:fPr>
            <m:num>
              <m:rad>
                <m:radPr>
                  <m:degHide m:val="on"/>
                  <m:ctrlPr>
                    <w:rPr>
                      <w:rFonts w:ascii="Cambria Math" w:hAnsi="Cambria Math"/>
                      <w:kern w:val="0"/>
                      <w:sz w:val="24"/>
                    </w:rPr>
                  </m:ctrlPr>
                </m:radPr>
                <m:deg/>
                <m:e>
                  <m:f>
                    <m:fPr>
                      <m:ctrlPr>
                        <w:rPr>
                          <w:rFonts w:ascii="Cambria Math" w:hAnsi="Cambria Math"/>
                          <w:kern w:val="0"/>
                          <w:sz w:val="24"/>
                        </w:rPr>
                      </m:ctrlPr>
                    </m:fPr>
                    <m:num>
                      <m:nary>
                        <m:naryPr>
                          <m:chr m:val="∑"/>
                          <m:limLoc m:val="undOvr"/>
                          <m:subHide m:val="on"/>
                          <m:supHide m:val="on"/>
                          <m:ctrlPr>
                            <w:rPr>
                              <w:rFonts w:ascii="Cambria Math" w:hAnsi="Cambria Math"/>
                              <w:i/>
                              <w:kern w:val="0"/>
                              <w:sz w:val="24"/>
                            </w:rPr>
                          </m:ctrlPr>
                        </m:naryPr>
                        <m:sub/>
                        <m:sup/>
                        <m:e>
                          <m:sSup>
                            <m:sSupPr>
                              <m:ctrlPr>
                                <w:rPr>
                                  <w:rFonts w:ascii="Cambria Math" w:hAnsi="Cambria Math"/>
                                  <w:i/>
                                  <w:kern w:val="0"/>
                                  <w:sz w:val="24"/>
                                </w:rPr>
                              </m:ctrlPr>
                            </m:sSupPr>
                            <m:e>
                              <m:r>
                                <m:rPr>
                                  <m:sty m:val="p"/>
                                </m:rPr>
                                <w:rPr>
                                  <w:rFonts w:ascii="Cambria Math" w:hAnsi="Cambria Math"/>
                                  <w:kern w:val="0"/>
                                  <w:sz w:val="24"/>
                                </w:rPr>
                                <m:t>（</m:t>
                              </m:r>
                              <m:sSub>
                                <m:sSubPr>
                                  <m:ctrlPr>
                                    <w:rPr>
                                      <w:rFonts w:ascii="Cambria Math" w:hAnsi="Cambria Math"/>
                                      <w:kern w:val="0"/>
                                      <w:sz w:val="24"/>
                                    </w:rPr>
                                  </m:ctrlPr>
                                </m:sSubPr>
                                <m:e>
                                  <m:r>
                                    <w:rPr>
                                      <w:rFonts w:ascii="Cambria Math" w:hAnsi="Cambria Math"/>
                                      <w:kern w:val="0"/>
                                      <w:sz w:val="24"/>
                                    </w:rPr>
                                    <m:t>A</m:t>
                                  </m:r>
                                </m:e>
                                <m:sub>
                                  <m:r>
                                    <w:rPr>
                                      <w:rFonts w:ascii="Cambria Math" w:hAnsi="Cambria Math"/>
                                      <w:kern w:val="0"/>
                                      <w:sz w:val="24"/>
                                    </w:rPr>
                                    <m:t>i</m:t>
                                  </m:r>
                                </m:sub>
                              </m:sSub>
                              <m:r>
                                <m:rPr>
                                  <m:sty m:val="p"/>
                                </m:rPr>
                                <w:rPr>
                                  <w:rFonts w:ascii="Cambria Math" w:hAnsi="Cambria Math"/>
                                  <w:kern w:val="0"/>
                                  <w:sz w:val="24"/>
                                </w:rPr>
                                <m:t>-</m:t>
                              </m:r>
                              <m:acc>
                                <m:accPr>
                                  <m:chr m:val="̅"/>
                                  <m:ctrlPr>
                                    <w:rPr>
                                      <w:rFonts w:ascii="Cambria Math" w:hAnsi="Cambria Math"/>
                                      <w:kern w:val="0"/>
                                      <w:sz w:val="24"/>
                                    </w:rPr>
                                  </m:ctrlPr>
                                </m:accPr>
                                <m:e>
                                  <m:r>
                                    <w:rPr>
                                      <w:rFonts w:ascii="Cambria Math" w:hAnsi="Cambria Math"/>
                                      <w:kern w:val="0"/>
                                      <w:sz w:val="24"/>
                                    </w:rPr>
                                    <m:t>A</m:t>
                                  </m:r>
                                </m:e>
                              </m:acc>
                              <m:r>
                                <m:rPr>
                                  <m:sty m:val="p"/>
                                </m:rPr>
                                <w:rPr>
                                  <w:rFonts w:ascii="Cambria Math" w:hAnsi="Cambria Math"/>
                                  <w:kern w:val="0"/>
                                  <w:sz w:val="24"/>
                                </w:rPr>
                                <m:t>）</m:t>
                              </m:r>
                            </m:e>
                            <m:sup>
                              <m:r>
                                <w:rPr>
                                  <w:rFonts w:ascii="Cambria Math" w:hAnsi="Cambria Math"/>
                                  <w:kern w:val="0"/>
                                  <w:sz w:val="24"/>
                                </w:rPr>
                                <m:t>2</m:t>
                              </m:r>
                            </m:sup>
                          </m:sSup>
                        </m:e>
                      </m:nary>
                    </m:num>
                    <m:den>
                      <m:r>
                        <w:rPr>
                          <w:rFonts w:ascii="Cambria Math" w:hAnsi="Cambria Math"/>
                          <w:kern w:val="0"/>
                          <w:sz w:val="24"/>
                        </w:rPr>
                        <m:t>(n-1)</m:t>
                      </m:r>
                    </m:den>
                  </m:f>
                </m:e>
              </m:rad>
            </m:num>
            <m:den>
              <m:acc>
                <m:accPr>
                  <m:chr m:val="̅"/>
                  <m:ctrlPr>
                    <w:rPr>
                      <w:rFonts w:ascii="Cambria Math" w:hAnsi="Cambria Math"/>
                      <w:i/>
                      <w:kern w:val="0"/>
                      <w:sz w:val="24"/>
                    </w:rPr>
                  </m:ctrlPr>
                </m:accPr>
                <m:e>
                  <m:r>
                    <w:rPr>
                      <w:rFonts w:ascii="Cambria Math" w:hAnsi="Cambria Math"/>
                      <w:kern w:val="0"/>
                      <w:sz w:val="24"/>
                    </w:rPr>
                    <m:t>A</m:t>
                  </m:r>
                </m:e>
              </m:acc>
            </m:den>
          </m:f>
          <m:r>
            <w:rPr>
              <w:rFonts w:ascii="Cambria Math" w:hAnsi="Cambria Math"/>
              <w:kern w:val="0"/>
              <w:sz w:val="24"/>
            </w:rPr>
            <m:t>×100%</m:t>
          </m:r>
        </m:oMath>
      </m:oMathPara>
    </w:p>
    <w:p w:rsidR="005A33DD" w:rsidRPr="000A7BD9" w:rsidRDefault="005A33DD" w:rsidP="005A33DD">
      <w:pPr>
        <w:spacing w:line="360" w:lineRule="auto"/>
        <w:ind w:firstLineChars="200" w:firstLine="480"/>
        <w:rPr>
          <w:kern w:val="0"/>
          <w:sz w:val="24"/>
        </w:rPr>
      </w:pPr>
      <w:r w:rsidRPr="000A7BD9">
        <w:rPr>
          <w:rFonts w:ascii="宋体" w:hAnsi="宋体" w:cs="宋体" w:hint="eastAsia"/>
          <w:kern w:val="0"/>
          <w:sz w:val="24"/>
        </w:rPr>
        <w:t>⑶</w:t>
      </w:r>
      <w:r w:rsidRPr="000A7BD9">
        <w:rPr>
          <w:kern w:val="0"/>
          <w:sz w:val="24"/>
        </w:rPr>
        <w:t>样品测定相对极差</w:t>
      </w:r>
    </w:p>
    <w:p w:rsidR="005A33DD" w:rsidRPr="000A7BD9" w:rsidRDefault="005A33DD" w:rsidP="005A33DD">
      <w:pPr>
        <w:spacing w:line="360" w:lineRule="auto"/>
        <w:ind w:firstLineChars="200" w:firstLine="480"/>
        <w:rPr>
          <w:kern w:val="0"/>
          <w:sz w:val="24"/>
        </w:rPr>
      </w:pPr>
      <m:oMathPara>
        <m:oMath>
          <m:sSub>
            <m:sSubPr>
              <m:ctrlPr>
                <w:rPr>
                  <w:rFonts w:ascii="Cambria Math" w:hAnsi="Cambria Math"/>
                  <w:i/>
                  <w:sz w:val="24"/>
                </w:rPr>
              </m:ctrlPr>
            </m:sSubPr>
            <m:e>
              <m:r>
                <w:rPr>
                  <w:rFonts w:ascii="Cambria Math" w:hAnsi="Cambria Math"/>
                  <w:sz w:val="24"/>
                </w:rPr>
                <m:t>RR</m:t>
              </m:r>
            </m:e>
            <m:sub>
              <m:r>
                <m:rPr>
                  <m:sty m:val="p"/>
                </m:rPr>
                <w:rPr>
                  <w:rFonts w:ascii="Cambria Math" w:hAnsi="Cambria Math"/>
                  <w:sz w:val="24"/>
                </w:rPr>
                <m:t>测定</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X</m:t>
                  </m:r>
                </m:e>
                <m:sub>
                  <m:r>
                    <w:rPr>
                      <w:rFonts w:ascii="Cambria Math" w:hAnsi="Cambria Math"/>
                      <w:sz w:val="24"/>
                    </w:rPr>
                    <m:t>max</m:t>
                  </m:r>
                </m:sub>
              </m:sSub>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min</m:t>
                  </m:r>
                </m:sub>
              </m:sSub>
            </m:num>
            <m:den>
              <m:acc>
                <m:accPr>
                  <m:chr m:val="̅"/>
                  <m:ctrlPr>
                    <w:rPr>
                      <w:rFonts w:ascii="Cambria Math" w:hAnsi="Cambria Math"/>
                      <w:i/>
                      <w:sz w:val="24"/>
                    </w:rPr>
                  </m:ctrlPr>
                </m:accPr>
                <m:e>
                  <m:r>
                    <w:rPr>
                      <w:rFonts w:ascii="Cambria Math" w:hAnsi="Cambria Math"/>
                      <w:sz w:val="24"/>
                    </w:rPr>
                    <m:t>X</m:t>
                  </m:r>
                </m:e>
              </m:acc>
            </m:den>
          </m:f>
          <m:r>
            <w:rPr>
              <w:rFonts w:ascii="Cambria Math" w:hAnsi="Cambria Math"/>
              <w:sz w:val="24"/>
            </w:rPr>
            <m:t>×100%</m:t>
          </m:r>
        </m:oMath>
      </m:oMathPara>
    </w:p>
    <w:p w:rsidR="005A33DD" w:rsidRDefault="005A33DD" w:rsidP="005A33DD">
      <w:pPr>
        <w:tabs>
          <w:tab w:val="left" w:pos="6120"/>
        </w:tabs>
        <w:spacing w:beforeLines="50" w:line="480" w:lineRule="exact"/>
        <w:ind w:firstLineChars="200" w:firstLine="482"/>
        <w:outlineLvl w:val="1"/>
        <w:rPr>
          <w:b/>
          <w:kern w:val="0"/>
          <w:sz w:val="24"/>
        </w:rPr>
      </w:pPr>
      <w:bookmarkStart w:id="31" w:name="_Toc515122637"/>
      <w:bookmarkStart w:id="32" w:name="_Toc511154133"/>
    </w:p>
    <w:p w:rsidR="005A33DD" w:rsidRDefault="005A33DD" w:rsidP="005A33DD">
      <w:pPr>
        <w:tabs>
          <w:tab w:val="left" w:pos="6120"/>
        </w:tabs>
        <w:spacing w:beforeLines="50" w:line="480" w:lineRule="exact"/>
        <w:ind w:firstLineChars="200" w:firstLine="482"/>
        <w:outlineLvl w:val="1"/>
        <w:rPr>
          <w:b/>
          <w:kern w:val="0"/>
          <w:sz w:val="24"/>
        </w:rPr>
      </w:pPr>
    </w:p>
    <w:p w:rsidR="005A33DD" w:rsidRPr="0078400B" w:rsidRDefault="005A33DD" w:rsidP="005A33DD">
      <w:pPr>
        <w:tabs>
          <w:tab w:val="left" w:pos="6120"/>
        </w:tabs>
        <w:spacing w:beforeLines="50" w:line="480" w:lineRule="exact"/>
        <w:ind w:firstLineChars="200" w:firstLine="562"/>
        <w:outlineLvl w:val="1"/>
        <w:rPr>
          <w:rFonts w:eastAsia="仿宋"/>
          <w:b/>
          <w:kern w:val="0"/>
          <w:sz w:val="28"/>
          <w:szCs w:val="28"/>
        </w:rPr>
      </w:pPr>
      <w:r w:rsidRPr="0078400B">
        <w:rPr>
          <w:rFonts w:eastAsia="仿宋" w:hAnsi="仿宋"/>
          <w:b/>
          <w:kern w:val="0"/>
          <w:sz w:val="28"/>
          <w:szCs w:val="28"/>
        </w:rPr>
        <w:t>（四）基础知识考核样题</w:t>
      </w:r>
      <w:bookmarkEnd w:id="31"/>
      <w:bookmarkEnd w:id="32"/>
    </w:p>
    <w:p w:rsidR="005A33DD" w:rsidRPr="0078400B" w:rsidRDefault="005A33DD" w:rsidP="005A33DD">
      <w:pPr>
        <w:spacing w:line="560" w:lineRule="exact"/>
        <w:ind w:firstLineChars="200" w:firstLine="560"/>
        <w:rPr>
          <w:rFonts w:eastAsia="仿宋"/>
          <w:sz w:val="28"/>
          <w:szCs w:val="28"/>
        </w:rPr>
      </w:pPr>
      <w:bookmarkStart w:id="33" w:name="_Toc511154134"/>
      <w:r w:rsidRPr="0078400B">
        <w:rPr>
          <w:rFonts w:eastAsia="仿宋"/>
          <w:sz w:val="28"/>
          <w:szCs w:val="28"/>
        </w:rPr>
        <w:t>1.[ L3X1ABAAY001]</w:t>
      </w:r>
      <w:r w:rsidRPr="0078400B">
        <w:rPr>
          <w:rFonts w:eastAsia="仿宋" w:hAnsi="仿宋"/>
          <w:sz w:val="28"/>
          <w:szCs w:val="28"/>
        </w:rPr>
        <w:t>药品是指可以调节人的生理机能的物质，主要有（</w:t>
      </w:r>
      <w:r w:rsidRPr="0078400B">
        <w:rPr>
          <w:rFonts w:eastAsia="仿宋"/>
          <w:sz w:val="28"/>
          <w:szCs w:val="28"/>
        </w:rPr>
        <w:t xml:space="preserve">   </w:t>
      </w:r>
      <w:r w:rsidRPr="0078400B">
        <w:rPr>
          <w:rFonts w:eastAsia="仿宋" w:hAnsi="仿宋"/>
          <w:sz w:val="28"/>
          <w:szCs w:val="28"/>
        </w:rPr>
        <w:t>）作用。</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预防、治疗、诊断</w:t>
      </w:r>
      <w:r w:rsidRPr="0078400B">
        <w:rPr>
          <w:rFonts w:eastAsia="仿宋"/>
          <w:sz w:val="28"/>
          <w:szCs w:val="28"/>
        </w:rPr>
        <w:t xml:space="preserve">  B.</w:t>
      </w:r>
      <w:r w:rsidRPr="0078400B">
        <w:rPr>
          <w:rFonts w:eastAsia="仿宋" w:hAnsi="仿宋"/>
          <w:sz w:val="28"/>
          <w:szCs w:val="28"/>
        </w:rPr>
        <w:t>治疗</w:t>
      </w:r>
      <w:r w:rsidRPr="0078400B">
        <w:rPr>
          <w:rFonts w:eastAsia="仿宋"/>
          <w:sz w:val="28"/>
          <w:szCs w:val="28"/>
        </w:rPr>
        <w:t xml:space="preserve">  C.</w:t>
      </w:r>
      <w:r w:rsidRPr="0078400B">
        <w:rPr>
          <w:rFonts w:eastAsia="仿宋" w:hAnsi="仿宋"/>
          <w:sz w:val="28"/>
          <w:szCs w:val="28"/>
        </w:rPr>
        <w:t>防治</w:t>
      </w:r>
      <w:r w:rsidRPr="0078400B">
        <w:rPr>
          <w:rFonts w:eastAsia="仿宋"/>
          <w:sz w:val="28"/>
          <w:szCs w:val="28"/>
        </w:rPr>
        <w:t xml:space="preserve">  D.</w:t>
      </w:r>
      <w:r w:rsidRPr="0078400B">
        <w:rPr>
          <w:rFonts w:eastAsia="仿宋" w:hAnsi="仿宋"/>
          <w:sz w:val="28"/>
          <w:szCs w:val="28"/>
        </w:rPr>
        <w:t>改善体质</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2.[ L3X1ABABX001]</w:t>
      </w:r>
      <w:r w:rsidRPr="0078400B">
        <w:rPr>
          <w:rFonts w:eastAsia="仿宋" w:hAnsi="仿宋"/>
          <w:sz w:val="28"/>
          <w:szCs w:val="28"/>
        </w:rPr>
        <w:t>药典规定某药物需水浴</w:t>
      </w:r>
      <w:r w:rsidRPr="0078400B">
        <w:rPr>
          <w:rFonts w:eastAsia="仿宋"/>
          <w:sz w:val="28"/>
          <w:szCs w:val="28"/>
        </w:rPr>
        <w:t>30min</w:t>
      </w:r>
      <w:r w:rsidRPr="0078400B">
        <w:rPr>
          <w:rFonts w:eastAsia="仿宋" w:hAnsi="仿宋"/>
          <w:sz w:val="28"/>
          <w:szCs w:val="28"/>
        </w:rPr>
        <w:t>后放冷至室温，水浴是指。（</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A.100</w:t>
      </w:r>
      <w:r w:rsidRPr="0078400B">
        <w:rPr>
          <w:rFonts w:eastAsia="仿宋" w:hAnsi="仿宋"/>
          <w:sz w:val="28"/>
          <w:szCs w:val="28"/>
        </w:rPr>
        <w:t>℃</w:t>
      </w:r>
      <w:r w:rsidRPr="0078400B">
        <w:rPr>
          <w:rFonts w:eastAsia="仿宋"/>
          <w:sz w:val="28"/>
          <w:szCs w:val="28"/>
        </w:rPr>
        <w:t xml:space="preserve">  B.98</w:t>
      </w:r>
      <w:r w:rsidRPr="0078400B">
        <w:rPr>
          <w:rFonts w:eastAsia="仿宋" w:hAnsi="仿宋"/>
          <w:sz w:val="28"/>
          <w:szCs w:val="28"/>
        </w:rPr>
        <w:t>～</w:t>
      </w:r>
      <w:r w:rsidRPr="0078400B">
        <w:rPr>
          <w:rFonts w:eastAsia="仿宋"/>
          <w:sz w:val="28"/>
          <w:szCs w:val="28"/>
        </w:rPr>
        <w:t>100</w:t>
      </w:r>
      <w:r w:rsidRPr="0078400B">
        <w:rPr>
          <w:rFonts w:eastAsia="仿宋" w:hAnsi="仿宋"/>
          <w:sz w:val="28"/>
          <w:szCs w:val="28"/>
        </w:rPr>
        <w:t>℃</w:t>
      </w:r>
      <w:r w:rsidRPr="0078400B">
        <w:rPr>
          <w:rFonts w:eastAsia="仿宋"/>
          <w:sz w:val="28"/>
          <w:szCs w:val="28"/>
        </w:rPr>
        <w:t xml:space="preserve">  C.60</w:t>
      </w:r>
      <w:r w:rsidRPr="0078400B">
        <w:rPr>
          <w:rFonts w:eastAsia="仿宋" w:hAnsi="仿宋"/>
          <w:sz w:val="28"/>
          <w:szCs w:val="28"/>
        </w:rPr>
        <w:t>～</w:t>
      </w:r>
      <w:r w:rsidRPr="0078400B">
        <w:rPr>
          <w:rFonts w:eastAsia="仿宋"/>
          <w:sz w:val="28"/>
          <w:szCs w:val="28"/>
        </w:rPr>
        <w:t>70</w:t>
      </w:r>
      <w:r w:rsidRPr="0078400B">
        <w:rPr>
          <w:rFonts w:eastAsia="仿宋" w:hAnsi="仿宋"/>
          <w:sz w:val="28"/>
          <w:szCs w:val="28"/>
        </w:rPr>
        <w:t>℃</w:t>
      </w:r>
      <w:r w:rsidRPr="0078400B">
        <w:rPr>
          <w:rFonts w:eastAsia="仿宋"/>
          <w:sz w:val="28"/>
          <w:szCs w:val="28"/>
        </w:rPr>
        <w:t xml:space="preserve">  D.40</w:t>
      </w:r>
      <w:r w:rsidRPr="0078400B">
        <w:rPr>
          <w:rFonts w:eastAsia="仿宋" w:hAnsi="仿宋"/>
          <w:sz w:val="28"/>
          <w:szCs w:val="28"/>
        </w:rPr>
        <w:t>～</w:t>
      </w:r>
      <w:r w:rsidRPr="0078400B">
        <w:rPr>
          <w:rFonts w:eastAsia="仿宋"/>
          <w:sz w:val="28"/>
          <w:szCs w:val="28"/>
        </w:rPr>
        <w:t>50</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3.[L3X1CCPAX004]</w:t>
      </w:r>
      <w:r w:rsidRPr="0078400B">
        <w:rPr>
          <w:rFonts w:eastAsia="仿宋" w:hAnsi="仿宋"/>
          <w:sz w:val="28"/>
          <w:szCs w:val="28"/>
        </w:rPr>
        <w:t>《中国药典》</w:t>
      </w:r>
      <w:r w:rsidRPr="0078400B">
        <w:rPr>
          <w:rFonts w:eastAsia="仿宋"/>
          <w:sz w:val="28"/>
          <w:szCs w:val="28"/>
        </w:rPr>
        <w:t>(2015</w:t>
      </w:r>
      <w:r w:rsidRPr="0078400B">
        <w:rPr>
          <w:rFonts w:eastAsia="仿宋" w:hAnsi="仿宋"/>
          <w:sz w:val="28"/>
          <w:szCs w:val="28"/>
        </w:rPr>
        <w:t>年版）规定，三硅酸镁中氯化物检查法：取本品</w:t>
      </w:r>
      <w:r w:rsidRPr="0078400B">
        <w:rPr>
          <w:rFonts w:eastAsia="仿宋"/>
          <w:sz w:val="28"/>
          <w:szCs w:val="28"/>
        </w:rPr>
        <w:t>0.50g</w:t>
      </w:r>
      <w:r w:rsidRPr="0078400B">
        <w:rPr>
          <w:rFonts w:eastAsia="仿宋" w:hAnsi="仿宋"/>
          <w:sz w:val="28"/>
          <w:szCs w:val="28"/>
        </w:rPr>
        <w:t>，加硝酸</w:t>
      </w:r>
      <w:r w:rsidRPr="0078400B">
        <w:rPr>
          <w:rFonts w:eastAsia="仿宋"/>
          <w:sz w:val="28"/>
          <w:szCs w:val="28"/>
        </w:rPr>
        <w:t>5mL</w:t>
      </w:r>
      <w:r w:rsidRPr="0078400B">
        <w:rPr>
          <w:rFonts w:eastAsia="仿宋" w:hAnsi="仿宋"/>
          <w:sz w:val="28"/>
          <w:szCs w:val="28"/>
        </w:rPr>
        <w:t>与水</w:t>
      </w:r>
      <w:r w:rsidRPr="0078400B">
        <w:rPr>
          <w:rFonts w:eastAsia="仿宋"/>
          <w:sz w:val="28"/>
          <w:szCs w:val="28"/>
        </w:rPr>
        <w:t>30mL</w:t>
      </w:r>
      <w:r w:rsidRPr="0078400B">
        <w:rPr>
          <w:rFonts w:eastAsia="仿宋" w:hAnsi="仿宋"/>
          <w:sz w:val="28"/>
          <w:szCs w:val="28"/>
        </w:rPr>
        <w:t>，煮沸，放冷，加水至</w:t>
      </w:r>
      <w:r w:rsidRPr="0078400B">
        <w:rPr>
          <w:rFonts w:eastAsia="仿宋"/>
          <w:sz w:val="28"/>
          <w:szCs w:val="28"/>
        </w:rPr>
        <w:t>50mL</w:t>
      </w:r>
      <w:r w:rsidRPr="0078400B">
        <w:rPr>
          <w:rFonts w:eastAsia="仿宋" w:hAnsi="仿宋"/>
          <w:sz w:val="28"/>
          <w:szCs w:val="28"/>
        </w:rPr>
        <w:t>，摇匀，放置</w:t>
      </w:r>
      <w:r w:rsidRPr="0078400B">
        <w:rPr>
          <w:rFonts w:eastAsia="仿宋"/>
          <w:sz w:val="28"/>
          <w:szCs w:val="28"/>
        </w:rPr>
        <w:t>30min</w:t>
      </w:r>
      <w:r w:rsidRPr="0078400B">
        <w:rPr>
          <w:rFonts w:eastAsia="仿宋" w:hAnsi="仿宋"/>
          <w:sz w:val="28"/>
          <w:szCs w:val="28"/>
        </w:rPr>
        <w:t>，滤过，取滤液</w:t>
      </w:r>
      <w:r w:rsidRPr="0078400B">
        <w:rPr>
          <w:rFonts w:eastAsia="仿宋"/>
          <w:sz w:val="28"/>
          <w:szCs w:val="28"/>
        </w:rPr>
        <w:t>10mL</w:t>
      </w:r>
      <w:r w:rsidRPr="0078400B">
        <w:rPr>
          <w:rFonts w:eastAsia="仿宋" w:hAnsi="仿宋"/>
          <w:sz w:val="28"/>
          <w:szCs w:val="28"/>
        </w:rPr>
        <w:t>，依法检查，与标准氯化钠溶液</w:t>
      </w:r>
      <w:r w:rsidRPr="0078400B">
        <w:rPr>
          <w:rFonts w:eastAsia="仿宋"/>
          <w:sz w:val="28"/>
          <w:szCs w:val="28"/>
        </w:rPr>
        <w:t>(1mL</w:t>
      </w:r>
      <w:r w:rsidRPr="0078400B">
        <w:rPr>
          <w:rFonts w:eastAsia="仿宋" w:hAnsi="仿宋"/>
          <w:sz w:val="28"/>
          <w:szCs w:val="28"/>
        </w:rPr>
        <w:t>相当于</w:t>
      </w:r>
      <w:r w:rsidRPr="0078400B">
        <w:rPr>
          <w:rFonts w:eastAsia="仿宋"/>
          <w:sz w:val="28"/>
          <w:szCs w:val="28"/>
        </w:rPr>
        <w:t>10μg</w:t>
      </w:r>
      <w:r w:rsidRPr="0078400B">
        <w:rPr>
          <w:rFonts w:eastAsia="仿宋" w:hAnsi="仿宋"/>
          <w:sz w:val="28"/>
          <w:szCs w:val="28"/>
        </w:rPr>
        <w:t>的</w:t>
      </w:r>
      <w:r w:rsidRPr="0078400B">
        <w:rPr>
          <w:rFonts w:eastAsia="仿宋"/>
          <w:sz w:val="28"/>
          <w:szCs w:val="28"/>
        </w:rPr>
        <w:t>Cl)</w:t>
      </w:r>
      <w:r w:rsidRPr="0078400B">
        <w:rPr>
          <w:rFonts w:eastAsia="仿宋" w:hAnsi="仿宋"/>
          <w:sz w:val="28"/>
          <w:szCs w:val="28"/>
        </w:rPr>
        <w:t>制成的对照液比较，不得更浓．氯化物的限量是。（</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 xml:space="preserve">A.0.0005  </w:t>
      </w:r>
      <w:r>
        <w:rPr>
          <w:rFonts w:eastAsia="仿宋" w:hint="eastAsia"/>
          <w:sz w:val="28"/>
          <w:szCs w:val="28"/>
        </w:rPr>
        <w:t xml:space="preserve"> </w:t>
      </w:r>
      <w:r w:rsidRPr="0078400B">
        <w:rPr>
          <w:rFonts w:eastAsia="仿宋"/>
          <w:sz w:val="28"/>
          <w:szCs w:val="28"/>
        </w:rPr>
        <w:t xml:space="preserve">B.0.0001 </w:t>
      </w:r>
      <w:r>
        <w:rPr>
          <w:rFonts w:eastAsia="仿宋" w:hint="eastAsia"/>
          <w:sz w:val="28"/>
          <w:szCs w:val="28"/>
        </w:rPr>
        <w:t xml:space="preserve"> </w:t>
      </w:r>
      <w:r w:rsidRPr="0078400B">
        <w:rPr>
          <w:rFonts w:eastAsia="仿宋"/>
          <w:sz w:val="28"/>
          <w:szCs w:val="28"/>
        </w:rPr>
        <w:t xml:space="preserve"> C.50ppm </w:t>
      </w:r>
      <w:r>
        <w:rPr>
          <w:rFonts w:eastAsia="仿宋" w:hint="eastAsia"/>
          <w:sz w:val="28"/>
          <w:szCs w:val="28"/>
        </w:rPr>
        <w:t xml:space="preserve"> </w:t>
      </w:r>
      <w:r w:rsidRPr="0078400B">
        <w:rPr>
          <w:rFonts w:eastAsia="仿宋"/>
          <w:sz w:val="28"/>
          <w:szCs w:val="28"/>
        </w:rPr>
        <w:t xml:space="preserve"> D.10ppm </w:t>
      </w:r>
      <w:r>
        <w:rPr>
          <w:rFonts w:eastAsia="仿宋" w:hint="eastAsia"/>
          <w:sz w:val="28"/>
          <w:szCs w:val="28"/>
        </w:rPr>
        <w:t xml:space="preserve"> </w:t>
      </w:r>
      <w:r w:rsidRPr="0078400B">
        <w:rPr>
          <w:rFonts w:eastAsia="仿宋"/>
          <w:sz w:val="28"/>
          <w:szCs w:val="28"/>
        </w:rPr>
        <w:t xml:space="preserve"> E.5ppm</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4.</w:t>
      </w:r>
      <w:r w:rsidRPr="0078400B">
        <w:rPr>
          <w:rFonts w:eastAsia="仿宋"/>
          <w:spacing w:val="-16"/>
          <w:sz w:val="28"/>
          <w:szCs w:val="28"/>
        </w:rPr>
        <w:t>[L3X1CCPAX005]</w:t>
      </w:r>
      <w:r w:rsidRPr="0078400B">
        <w:rPr>
          <w:rFonts w:eastAsia="仿宋" w:hAnsi="仿宋"/>
          <w:spacing w:val="-16"/>
          <w:sz w:val="28"/>
          <w:szCs w:val="28"/>
        </w:rPr>
        <w:t>检查维生素</w:t>
      </w:r>
      <w:r w:rsidRPr="0078400B">
        <w:rPr>
          <w:rFonts w:eastAsia="仿宋"/>
          <w:spacing w:val="-16"/>
          <w:sz w:val="28"/>
          <w:szCs w:val="28"/>
        </w:rPr>
        <w:t>B</w:t>
      </w:r>
      <w:r w:rsidRPr="0078400B">
        <w:rPr>
          <w:rFonts w:eastAsia="仿宋"/>
          <w:spacing w:val="-16"/>
          <w:sz w:val="28"/>
          <w:szCs w:val="28"/>
          <w:vertAlign w:val="subscript"/>
        </w:rPr>
        <w:t>1</w:t>
      </w:r>
      <w:r w:rsidRPr="0078400B">
        <w:rPr>
          <w:rFonts w:eastAsia="仿宋" w:hAnsi="仿宋"/>
          <w:spacing w:val="-16"/>
          <w:sz w:val="28"/>
          <w:szCs w:val="28"/>
        </w:rPr>
        <w:t>中的重金属含量，若取样量为</w:t>
      </w:r>
      <w:r w:rsidRPr="0078400B">
        <w:rPr>
          <w:rFonts w:eastAsia="仿宋"/>
          <w:spacing w:val="-16"/>
          <w:sz w:val="28"/>
          <w:szCs w:val="28"/>
        </w:rPr>
        <w:t>1g</w:t>
      </w:r>
      <w:r w:rsidRPr="0078400B">
        <w:rPr>
          <w:rFonts w:eastAsia="仿宋" w:hAnsi="仿宋"/>
          <w:spacing w:val="-16"/>
          <w:sz w:val="28"/>
          <w:szCs w:val="28"/>
        </w:rPr>
        <w:t>，要求含重金属不得超过百万分之十五，应吸取标准铅液（</w:t>
      </w:r>
      <w:r w:rsidRPr="0078400B">
        <w:rPr>
          <w:rFonts w:eastAsia="仿宋"/>
          <w:spacing w:val="-16"/>
          <w:sz w:val="28"/>
          <w:szCs w:val="28"/>
        </w:rPr>
        <w:t>0.01mgPg/mL</w:t>
      </w:r>
      <w:r w:rsidRPr="0078400B">
        <w:rPr>
          <w:rFonts w:eastAsia="仿宋" w:hAnsi="仿宋"/>
          <w:spacing w:val="-16"/>
          <w:sz w:val="28"/>
          <w:szCs w:val="28"/>
        </w:rPr>
        <w:t>）多少毫升？（</w:t>
      </w:r>
      <w:r w:rsidRPr="0078400B">
        <w:rPr>
          <w:rFonts w:eastAsia="仿宋"/>
          <w:spacing w:val="-16"/>
          <w:sz w:val="28"/>
          <w:szCs w:val="28"/>
        </w:rPr>
        <w:t xml:space="preserve">   </w:t>
      </w:r>
      <w:r w:rsidRPr="0078400B">
        <w:rPr>
          <w:rFonts w:eastAsia="仿宋" w:hAnsi="仿宋"/>
          <w:spacing w:val="-16"/>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 xml:space="preserve">A.0.5 </w:t>
      </w:r>
      <w:r>
        <w:rPr>
          <w:rFonts w:eastAsia="仿宋" w:hint="eastAsia"/>
          <w:sz w:val="28"/>
          <w:szCs w:val="28"/>
        </w:rPr>
        <w:t xml:space="preserve"> </w:t>
      </w:r>
      <w:r w:rsidRPr="0078400B">
        <w:rPr>
          <w:rFonts w:eastAsia="仿宋"/>
          <w:sz w:val="28"/>
          <w:szCs w:val="28"/>
        </w:rPr>
        <w:t xml:space="preserve"> B.2  </w:t>
      </w:r>
      <w:r>
        <w:rPr>
          <w:rFonts w:eastAsia="仿宋" w:hint="eastAsia"/>
          <w:sz w:val="28"/>
          <w:szCs w:val="28"/>
        </w:rPr>
        <w:t xml:space="preserve"> </w:t>
      </w:r>
      <w:r w:rsidRPr="0078400B">
        <w:rPr>
          <w:rFonts w:eastAsia="仿宋"/>
          <w:sz w:val="28"/>
          <w:szCs w:val="28"/>
        </w:rPr>
        <w:t xml:space="preserve">C.1.5  </w:t>
      </w:r>
      <w:r>
        <w:rPr>
          <w:rFonts w:eastAsia="仿宋" w:hint="eastAsia"/>
          <w:sz w:val="28"/>
          <w:szCs w:val="28"/>
        </w:rPr>
        <w:t xml:space="preserve"> </w:t>
      </w:r>
      <w:r w:rsidRPr="0078400B">
        <w:rPr>
          <w:rFonts w:eastAsia="仿宋"/>
          <w:sz w:val="28"/>
          <w:szCs w:val="28"/>
        </w:rPr>
        <w:t xml:space="preserve">D.3  </w:t>
      </w:r>
      <w:r>
        <w:rPr>
          <w:rFonts w:eastAsia="仿宋" w:hint="eastAsia"/>
          <w:sz w:val="28"/>
          <w:szCs w:val="28"/>
        </w:rPr>
        <w:t xml:space="preserve"> </w:t>
      </w:r>
      <w:r w:rsidRPr="0078400B">
        <w:rPr>
          <w:rFonts w:eastAsia="仿宋"/>
          <w:sz w:val="28"/>
          <w:szCs w:val="28"/>
        </w:rPr>
        <w:t>E.1</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5.[L3X2CCJBX009]</w:t>
      </w:r>
      <w:r w:rsidRPr="0078400B">
        <w:rPr>
          <w:rFonts w:eastAsia="仿宋" w:hAnsi="仿宋"/>
          <w:sz w:val="28"/>
          <w:szCs w:val="28"/>
        </w:rPr>
        <w:t>能区别盐酸吗啡和磷酸可待因的反应是。（</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双缩脲反应</w:t>
      </w:r>
      <w:r w:rsidRPr="0078400B">
        <w:rPr>
          <w:rFonts w:eastAsia="仿宋"/>
          <w:sz w:val="28"/>
          <w:szCs w:val="28"/>
        </w:rPr>
        <w:t xml:space="preserve">  B.Vitali</w:t>
      </w:r>
      <w:r w:rsidRPr="0078400B">
        <w:rPr>
          <w:rFonts w:eastAsia="仿宋" w:hAnsi="仿宋"/>
          <w:sz w:val="28"/>
          <w:szCs w:val="28"/>
        </w:rPr>
        <w:t>反应</w:t>
      </w:r>
      <w:r w:rsidRPr="0078400B">
        <w:rPr>
          <w:rFonts w:eastAsia="仿宋"/>
          <w:sz w:val="28"/>
          <w:szCs w:val="28"/>
        </w:rPr>
        <w:t xml:space="preserve"> C.</w:t>
      </w:r>
      <w:r w:rsidRPr="0078400B">
        <w:rPr>
          <w:rFonts w:eastAsia="仿宋" w:hAnsi="仿宋"/>
          <w:sz w:val="28"/>
          <w:szCs w:val="28"/>
        </w:rPr>
        <w:t>紫脲酸铵反应</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D.</w:t>
      </w:r>
      <w:r w:rsidRPr="0078400B">
        <w:rPr>
          <w:rFonts w:eastAsia="仿宋" w:hAnsi="仿宋"/>
          <w:sz w:val="28"/>
          <w:szCs w:val="28"/>
        </w:rPr>
        <w:t>铁氰化钾反应</w:t>
      </w:r>
      <w:r w:rsidRPr="0078400B">
        <w:rPr>
          <w:rFonts w:eastAsia="仿宋"/>
          <w:sz w:val="28"/>
          <w:szCs w:val="28"/>
        </w:rPr>
        <w:t xml:space="preserve">  E.</w:t>
      </w:r>
      <w:r w:rsidRPr="0078400B">
        <w:rPr>
          <w:rFonts w:eastAsia="仿宋" w:hAnsi="仿宋"/>
          <w:sz w:val="28"/>
          <w:szCs w:val="28"/>
        </w:rPr>
        <w:t>绿奎宁反应</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6.[L3X2CCJBX010]</w:t>
      </w:r>
      <w:r w:rsidRPr="0078400B">
        <w:rPr>
          <w:rFonts w:eastAsia="仿宋" w:hAnsi="仿宋"/>
          <w:sz w:val="28"/>
          <w:szCs w:val="28"/>
        </w:rPr>
        <w:t>喹啉类生物碱的特征反应。（</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发烟硝酸反应，显黄色</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B.</w:t>
      </w:r>
      <w:r w:rsidRPr="0078400B">
        <w:rPr>
          <w:rFonts w:eastAsia="仿宋" w:hAnsi="仿宋"/>
          <w:sz w:val="28"/>
          <w:szCs w:val="28"/>
        </w:rPr>
        <w:t>药物酸性水溶液加稍过量溴水呈绿色</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C.</w:t>
      </w:r>
      <w:r w:rsidRPr="0078400B">
        <w:rPr>
          <w:rFonts w:eastAsia="仿宋" w:hAnsi="仿宋"/>
          <w:sz w:val="28"/>
          <w:szCs w:val="28"/>
        </w:rPr>
        <w:t>甲醛硫酸试液呈紫色</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D.</w:t>
      </w:r>
      <w:r w:rsidRPr="0078400B">
        <w:rPr>
          <w:rFonts w:eastAsia="仿宋" w:hAnsi="仿宋"/>
          <w:sz w:val="28"/>
          <w:szCs w:val="28"/>
        </w:rPr>
        <w:t>紫脲酸铵反应呈紫色，加入氢氧化钠紫色消失</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lastRenderedPageBreak/>
        <w:t>E.</w:t>
      </w:r>
      <w:r w:rsidRPr="0078400B">
        <w:rPr>
          <w:rFonts w:eastAsia="仿宋" w:hAnsi="仿宋"/>
          <w:sz w:val="28"/>
          <w:szCs w:val="28"/>
        </w:rPr>
        <w:t>双缩脲反应呈蓝色</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7.[L3X2CCKIX008]</w:t>
      </w:r>
      <w:r w:rsidRPr="0078400B">
        <w:rPr>
          <w:rFonts w:eastAsia="仿宋" w:hAnsi="仿宋"/>
          <w:sz w:val="28"/>
          <w:szCs w:val="28"/>
        </w:rPr>
        <w:t>采用重量法测定时，加入过量的沉淀剂，可使被测物沉淀更完全，这是利用。（</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盐效应</w:t>
      </w:r>
      <w:r w:rsidRPr="0078400B">
        <w:rPr>
          <w:rFonts w:eastAsia="仿宋"/>
          <w:sz w:val="28"/>
          <w:szCs w:val="28"/>
        </w:rPr>
        <w:t xml:space="preserve">  B.</w:t>
      </w:r>
      <w:r w:rsidRPr="0078400B">
        <w:rPr>
          <w:rFonts w:eastAsia="仿宋" w:hAnsi="仿宋"/>
          <w:sz w:val="28"/>
          <w:szCs w:val="28"/>
        </w:rPr>
        <w:t>同离子效应</w:t>
      </w:r>
      <w:r w:rsidRPr="0078400B">
        <w:rPr>
          <w:rFonts w:eastAsia="仿宋"/>
          <w:sz w:val="28"/>
          <w:szCs w:val="28"/>
        </w:rPr>
        <w:t xml:space="preserve"> C.</w:t>
      </w:r>
      <w:r w:rsidRPr="0078400B">
        <w:rPr>
          <w:rFonts w:eastAsia="仿宋" w:hAnsi="仿宋"/>
          <w:sz w:val="28"/>
          <w:szCs w:val="28"/>
        </w:rPr>
        <w:t>酸效应</w:t>
      </w:r>
      <w:r w:rsidRPr="0078400B">
        <w:rPr>
          <w:rFonts w:eastAsia="仿宋"/>
          <w:sz w:val="28"/>
          <w:szCs w:val="28"/>
        </w:rPr>
        <w:t xml:space="preserve"> D.</w:t>
      </w:r>
      <w:r w:rsidRPr="0078400B">
        <w:rPr>
          <w:rFonts w:eastAsia="仿宋" w:hAnsi="仿宋"/>
          <w:sz w:val="28"/>
          <w:szCs w:val="28"/>
        </w:rPr>
        <w:t>溶剂化效应</w:t>
      </w:r>
      <w:r w:rsidRPr="0078400B">
        <w:rPr>
          <w:rFonts w:eastAsia="仿宋"/>
          <w:sz w:val="28"/>
          <w:szCs w:val="28"/>
        </w:rPr>
        <w:t xml:space="preserve"> E.</w:t>
      </w:r>
      <w:r w:rsidRPr="0078400B">
        <w:rPr>
          <w:rFonts w:eastAsia="仿宋" w:hAnsi="仿宋"/>
          <w:sz w:val="28"/>
          <w:szCs w:val="28"/>
        </w:rPr>
        <w:t>络合效应</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8.</w:t>
      </w:r>
      <w:r w:rsidRPr="0078400B">
        <w:rPr>
          <w:rFonts w:eastAsia="仿宋"/>
          <w:spacing w:val="-12"/>
          <w:sz w:val="28"/>
          <w:szCs w:val="28"/>
        </w:rPr>
        <w:t>[L3X2CCKIX009]</w:t>
      </w:r>
      <w:r w:rsidRPr="0078400B">
        <w:rPr>
          <w:rFonts w:eastAsia="仿宋" w:hAnsi="仿宋"/>
          <w:spacing w:val="-12"/>
          <w:sz w:val="28"/>
          <w:szCs w:val="28"/>
        </w:rPr>
        <w:t>维生素</w:t>
      </w:r>
      <w:r w:rsidRPr="0078400B">
        <w:rPr>
          <w:rFonts w:eastAsia="仿宋"/>
          <w:spacing w:val="-12"/>
          <w:sz w:val="28"/>
          <w:szCs w:val="28"/>
        </w:rPr>
        <w:t>E</w:t>
      </w:r>
      <w:r w:rsidRPr="0078400B">
        <w:rPr>
          <w:rFonts w:eastAsia="仿宋" w:hAnsi="仿宋"/>
          <w:spacing w:val="-12"/>
          <w:sz w:val="28"/>
          <w:szCs w:val="28"/>
        </w:rPr>
        <w:t>的含量测定方法中，以下叙述正确的是。（</w:t>
      </w:r>
      <w:r w:rsidRPr="0078400B">
        <w:rPr>
          <w:rFonts w:eastAsia="仿宋"/>
          <w:spacing w:val="-12"/>
          <w:sz w:val="28"/>
          <w:szCs w:val="28"/>
        </w:rPr>
        <w:t xml:space="preserve">   </w:t>
      </w:r>
      <w:r w:rsidRPr="0078400B">
        <w:rPr>
          <w:rFonts w:eastAsia="仿宋" w:hAnsi="仿宋"/>
          <w:spacing w:val="-12"/>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铈量法适用于复方制剂中维生素</w:t>
      </w:r>
      <w:r w:rsidRPr="0078400B">
        <w:rPr>
          <w:rFonts w:eastAsia="仿宋"/>
          <w:sz w:val="28"/>
          <w:szCs w:val="28"/>
        </w:rPr>
        <w:t>E</w:t>
      </w:r>
      <w:r w:rsidRPr="0078400B">
        <w:rPr>
          <w:rFonts w:eastAsia="仿宋" w:hAnsi="仿宋"/>
          <w:sz w:val="28"/>
          <w:szCs w:val="28"/>
        </w:rPr>
        <w:t>的定量</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B.</w:t>
      </w:r>
      <w:r w:rsidRPr="0078400B">
        <w:rPr>
          <w:rFonts w:eastAsia="仿宋" w:hAnsi="仿宋"/>
          <w:sz w:val="28"/>
          <w:szCs w:val="28"/>
        </w:rPr>
        <w:t>铈量法适用于纯度不高的维生素</w:t>
      </w:r>
      <w:r w:rsidRPr="0078400B">
        <w:rPr>
          <w:rFonts w:eastAsia="仿宋"/>
          <w:sz w:val="28"/>
          <w:szCs w:val="28"/>
        </w:rPr>
        <w:t>E</w:t>
      </w:r>
      <w:r w:rsidRPr="0078400B">
        <w:rPr>
          <w:rFonts w:eastAsia="仿宋" w:hAnsi="仿宋"/>
          <w:sz w:val="28"/>
          <w:szCs w:val="28"/>
        </w:rPr>
        <w:t>的定量</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C.</w:t>
      </w:r>
      <w:r w:rsidRPr="0078400B">
        <w:rPr>
          <w:rFonts w:eastAsia="仿宋" w:hAnsi="仿宋"/>
          <w:sz w:val="28"/>
          <w:szCs w:val="28"/>
        </w:rPr>
        <w:t>铈量法适用于纯度高的维生素</w:t>
      </w:r>
      <w:r w:rsidRPr="0078400B">
        <w:rPr>
          <w:rFonts w:eastAsia="仿宋"/>
          <w:sz w:val="28"/>
          <w:szCs w:val="28"/>
        </w:rPr>
        <w:t>E</w:t>
      </w:r>
      <w:r w:rsidRPr="0078400B">
        <w:rPr>
          <w:rFonts w:eastAsia="仿宋" w:hAnsi="仿宋"/>
          <w:sz w:val="28"/>
          <w:szCs w:val="28"/>
        </w:rPr>
        <w:t>的定量</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D.</w:t>
      </w:r>
      <w:r w:rsidRPr="0078400B">
        <w:rPr>
          <w:rFonts w:eastAsia="仿宋" w:hAnsi="仿宋"/>
          <w:sz w:val="28"/>
          <w:szCs w:val="28"/>
        </w:rPr>
        <w:t>铈量法适用于各种存在形式的维生素</w:t>
      </w:r>
      <w:r w:rsidRPr="0078400B">
        <w:rPr>
          <w:rFonts w:eastAsia="仿宋"/>
          <w:sz w:val="28"/>
          <w:szCs w:val="28"/>
        </w:rPr>
        <w:t>E</w:t>
      </w:r>
      <w:r w:rsidRPr="0078400B">
        <w:rPr>
          <w:rFonts w:eastAsia="仿宋" w:hAnsi="仿宋"/>
          <w:sz w:val="28"/>
          <w:szCs w:val="28"/>
        </w:rPr>
        <w:t>的定量</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9.[L3X2CCNAX001]</w:t>
      </w:r>
      <w:r w:rsidRPr="0078400B">
        <w:rPr>
          <w:rFonts w:eastAsia="仿宋" w:hAnsi="仿宋"/>
          <w:sz w:val="28"/>
          <w:szCs w:val="28"/>
        </w:rPr>
        <w:t>以下哪一项不属于</w:t>
      </w:r>
      <w:r w:rsidRPr="0078400B">
        <w:rPr>
          <w:rFonts w:eastAsia="仿宋"/>
          <w:sz w:val="28"/>
          <w:szCs w:val="28"/>
        </w:rPr>
        <w:t>“</w:t>
      </w:r>
      <w:r w:rsidRPr="0078400B">
        <w:rPr>
          <w:rFonts w:eastAsia="仿宋" w:hAnsi="仿宋"/>
          <w:sz w:val="28"/>
          <w:szCs w:val="28"/>
        </w:rPr>
        <w:t>生物检定</w:t>
      </w:r>
      <w:r w:rsidRPr="0078400B">
        <w:rPr>
          <w:rFonts w:eastAsia="仿宋"/>
          <w:sz w:val="28"/>
          <w:szCs w:val="28"/>
        </w:rPr>
        <w:t>”</w:t>
      </w:r>
      <w:r w:rsidRPr="0078400B">
        <w:rPr>
          <w:rFonts w:eastAsia="仿宋" w:hAnsi="仿宋"/>
          <w:sz w:val="28"/>
          <w:szCs w:val="28"/>
        </w:rPr>
        <w:t>的作用。（</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药品的鉴别检查</w:t>
      </w:r>
      <w:r w:rsidRPr="0078400B">
        <w:rPr>
          <w:rFonts w:eastAsia="仿宋"/>
          <w:sz w:val="28"/>
          <w:szCs w:val="28"/>
        </w:rPr>
        <w:t xml:space="preserve">   B.</w:t>
      </w:r>
      <w:r w:rsidRPr="0078400B">
        <w:rPr>
          <w:rFonts w:eastAsia="仿宋" w:hAnsi="仿宋"/>
          <w:sz w:val="28"/>
          <w:szCs w:val="28"/>
        </w:rPr>
        <w:t>药品的效价测定</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C.</w:t>
      </w:r>
      <w:r w:rsidRPr="0078400B">
        <w:rPr>
          <w:rFonts w:eastAsia="仿宋" w:hAnsi="仿宋"/>
          <w:sz w:val="28"/>
          <w:szCs w:val="28"/>
        </w:rPr>
        <w:t>药品的活性检定</w:t>
      </w:r>
      <w:r w:rsidRPr="0078400B">
        <w:rPr>
          <w:rFonts w:eastAsia="仿宋"/>
          <w:sz w:val="28"/>
          <w:szCs w:val="28"/>
        </w:rPr>
        <w:t xml:space="preserve">  D.</w:t>
      </w:r>
      <w:r w:rsidRPr="0078400B">
        <w:rPr>
          <w:rFonts w:eastAsia="仿宋" w:hAnsi="仿宋"/>
          <w:sz w:val="28"/>
          <w:szCs w:val="28"/>
        </w:rPr>
        <w:t>药品的热原检查</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10.</w:t>
      </w:r>
      <w:r w:rsidRPr="0078400B">
        <w:rPr>
          <w:rFonts w:eastAsia="仿宋"/>
          <w:spacing w:val="-12"/>
          <w:sz w:val="28"/>
          <w:szCs w:val="28"/>
        </w:rPr>
        <w:t>[L3X2CCNAY001]A</w:t>
      </w:r>
      <w:r w:rsidRPr="0078400B">
        <w:rPr>
          <w:rFonts w:eastAsia="仿宋" w:hAnsi="仿宋"/>
          <w:spacing w:val="-12"/>
          <w:sz w:val="28"/>
          <w:szCs w:val="28"/>
        </w:rPr>
        <w:t>级洁净室（区）</w:t>
      </w:r>
      <w:r w:rsidRPr="0078400B">
        <w:rPr>
          <w:rFonts w:eastAsia="仿宋"/>
          <w:spacing w:val="-12"/>
          <w:sz w:val="28"/>
          <w:szCs w:val="28"/>
        </w:rPr>
        <w:t>≥0.5μm</w:t>
      </w:r>
      <w:r w:rsidRPr="0078400B">
        <w:rPr>
          <w:rFonts w:eastAsia="仿宋" w:hAnsi="仿宋"/>
          <w:spacing w:val="-12"/>
          <w:sz w:val="28"/>
          <w:szCs w:val="28"/>
        </w:rPr>
        <w:t>尘粒的最大允许数为。（</w:t>
      </w:r>
      <w:r w:rsidRPr="0078400B">
        <w:rPr>
          <w:rFonts w:eastAsia="仿宋"/>
          <w:spacing w:val="-12"/>
          <w:sz w:val="28"/>
          <w:szCs w:val="28"/>
        </w:rPr>
        <w:t xml:space="preserve">   </w:t>
      </w:r>
      <w:r w:rsidRPr="0078400B">
        <w:rPr>
          <w:rFonts w:eastAsia="仿宋" w:hAnsi="仿宋"/>
          <w:spacing w:val="-12"/>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 xml:space="preserve">A.0  </w:t>
      </w:r>
      <w:r>
        <w:rPr>
          <w:rFonts w:eastAsia="仿宋" w:hint="eastAsia"/>
          <w:sz w:val="28"/>
          <w:szCs w:val="28"/>
        </w:rPr>
        <w:t xml:space="preserve"> </w:t>
      </w:r>
      <w:r w:rsidRPr="0078400B">
        <w:rPr>
          <w:rFonts w:eastAsia="仿宋"/>
          <w:sz w:val="28"/>
          <w:szCs w:val="28"/>
        </w:rPr>
        <w:t xml:space="preserve">B.20 </w:t>
      </w:r>
      <w:r>
        <w:rPr>
          <w:rFonts w:eastAsia="仿宋" w:hint="eastAsia"/>
          <w:sz w:val="28"/>
          <w:szCs w:val="28"/>
        </w:rPr>
        <w:t xml:space="preserve"> </w:t>
      </w:r>
      <w:r w:rsidRPr="0078400B">
        <w:rPr>
          <w:rFonts w:eastAsia="仿宋"/>
          <w:sz w:val="28"/>
          <w:szCs w:val="28"/>
        </w:rPr>
        <w:t xml:space="preserve"> C.3520</w:t>
      </w:r>
      <w:r>
        <w:rPr>
          <w:rFonts w:eastAsia="仿宋" w:hint="eastAsia"/>
          <w:sz w:val="28"/>
          <w:szCs w:val="28"/>
        </w:rPr>
        <w:t xml:space="preserve"> </w:t>
      </w:r>
      <w:r w:rsidRPr="0078400B">
        <w:rPr>
          <w:rFonts w:eastAsia="仿宋"/>
          <w:sz w:val="28"/>
          <w:szCs w:val="28"/>
        </w:rPr>
        <w:t xml:space="preserve">  D.352000 </w:t>
      </w:r>
      <w:r>
        <w:rPr>
          <w:rFonts w:eastAsia="仿宋" w:hint="eastAsia"/>
          <w:sz w:val="28"/>
          <w:szCs w:val="28"/>
        </w:rPr>
        <w:t xml:space="preserve"> </w:t>
      </w:r>
      <w:r w:rsidRPr="0078400B">
        <w:rPr>
          <w:rFonts w:eastAsia="仿宋"/>
          <w:sz w:val="28"/>
          <w:szCs w:val="28"/>
        </w:rPr>
        <w:t xml:space="preserve"> E.3520000</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11.[L3X2CCOBX012]</w:t>
      </w:r>
      <w:r w:rsidRPr="0078400B">
        <w:rPr>
          <w:rFonts w:eastAsia="仿宋" w:hAnsi="仿宋"/>
          <w:sz w:val="28"/>
          <w:szCs w:val="28"/>
        </w:rPr>
        <w:t>片重在</w:t>
      </w:r>
      <w:r w:rsidRPr="0078400B">
        <w:rPr>
          <w:rFonts w:eastAsia="仿宋"/>
          <w:sz w:val="28"/>
          <w:szCs w:val="28"/>
        </w:rPr>
        <w:t>0.3g</w:t>
      </w:r>
      <w:r w:rsidRPr="0078400B">
        <w:rPr>
          <w:rFonts w:eastAsia="仿宋" w:hAnsi="仿宋"/>
          <w:sz w:val="28"/>
          <w:szCs w:val="28"/>
        </w:rPr>
        <w:t>或</w:t>
      </w:r>
      <w:r w:rsidRPr="0078400B">
        <w:rPr>
          <w:rFonts w:eastAsia="仿宋"/>
          <w:sz w:val="28"/>
          <w:szCs w:val="28"/>
        </w:rPr>
        <w:t>0.3g</w:t>
      </w:r>
      <w:r w:rsidRPr="0078400B">
        <w:rPr>
          <w:rFonts w:eastAsia="仿宋" w:hAnsi="仿宋"/>
          <w:sz w:val="28"/>
          <w:szCs w:val="28"/>
        </w:rPr>
        <w:t>以上的片剂的质量差异限度为。（</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 xml:space="preserve">A.±7.5% </w:t>
      </w:r>
      <w:r>
        <w:rPr>
          <w:rFonts w:eastAsia="仿宋" w:hint="eastAsia"/>
          <w:sz w:val="28"/>
          <w:szCs w:val="28"/>
        </w:rPr>
        <w:t xml:space="preserve"> </w:t>
      </w:r>
      <w:r w:rsidRPr="0078400B">
        <w:rPr>
          <w:rFonts w:eastAsia="仿宋"/>
          <w:sz w:val="28"/>
          <w:szCs w:val="28"/>
        </w:rPr>
        <w:t xml:space="preserve"> B.±5.0% </w:t>
      </w:r>
      <w:r>
        <w:rPr>
          <w:rFonts w:eastAsia="仿宋" w:hint="eastAsia"/>
          <w:sz w:val="28"/>
          <w:szCs w:val="28"/>
        </w:rPr>
        <w:t xml:space="preserve"> </w:t>
      </w:r>
      <w:r w:rsidRPr="0078400B">
        <w:rPr>
          <w:rFonts w:eastAsia="仿宋"/>
          <w:sz w:val="28"/>
          <w:szCs w:val="28"/>
        </w:rPr>
        <w:t xml:space="preserve"> C.0.05</w:t>
      </w:r>
      <w:r>
        <w:rPr>
          <w:rFonts w:eastAsia="仿宋" w:hint="eastAsia"/>
          <w:sz w:val="28"/>
          <w:szCs w:val="28"/>
        </w:rPr>
        <w:t xml:space="preserve"> </w:t>
      </w:r>
      <w:r w:rsidRPr="0078400B">
        <w:rPr>
          <w:rFonts w:eastAsia="仿宋"/>
          <w:sz w:val="28"/>
          <w:szCs w:val="28"/>
        </w:rPr>
        <w:t xml:space="preserve">  D.0.07</w:t>
      </w:r>
      <w:r>
        <w:rPr>
          <w:rFonts w:eastAsia="仿宋" w:hint="eastAsia"/>
          <w:sz w:val="28"/>
          <w:szCs w:val="28"/>
        </w:rPr>
        <w:t xml:space="preserve"> </w:t>
      </w:r>
      <w:r w:rsidRPr="0078400B">
        <w:rPr>
          <w:rFonts w:eastAsia="仿宋"/>
          <w:sz w:val="28"/>
          <w:szCs w:val="28"/>
        </w:rPr>
        <w:t xml:space="preserve">  E.±0.5%</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12.[L3X2CCOBX013]</w:t>
      </w:r>
      <w:r w:rsidRPr="00691353">
        <w:rPr>
          <w:rFonts w:eastAsia="仿宋" w:hAnsi="仿宋"/>
          <w:spacing w:val="-10"/>
          <w:sz w:val="28"/>
          <w:szCs w:val="28"/>
        </w:rPr>
        <w:t>关于片剂的常规检查，下列说法中不正确的是（</w:t>
      </w:r>
      <w:r w:rsidRPr="00691353">
        <w:rPr>
          <w:rFonts w:eastAsia="仿宋"/>
          <w:spacing w:val="-10"/>
          <w:sz w:val="28"/>
          <w:szCs w:val="28"/>
        </w:rPr>
        <w:t xml:space="preserve">  </w:t>
      </w:r>
      <w:r w:rsidRPr="00691353">
        <w:rPr>
          <w:rFonts w:eastAsia="仿宋" w:hAnsi="仿宋"/>
          <w:spacing w:val="-10"/>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片剂的一般检查包括外观、重量差异及崩解时限的检查</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B.</w:t>
      </w:r>
      <w:r w:rsidRPr="0078400B">
        <w:rPr>
          <w:rFonts w:eastAsia="仿宋" w:hAnsi="仿宋"/>
          <w:sz w:val="28"/>
          <w:szCs w:val="28"/>
        </w:rPr>
        <w:t>对于小剂量的药物，需要进行含量均匀度检查</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C.</w:t>
      </w:r>
      <w:r w:rsidRPr="0078400B">
        <w:rPr>
          <w:rFonts w:eastAsia="仿宋" w:hAnsi="仿宋"/>
          <w:sz w:val="28"/>
          <w:szCs w:val="28"/>
        </w:rPr>
        <w:t>片剂外观应当完整光洁，色泽均匀，有适宜的硬度</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D.</w:t>
      </w:r>
      <w:r w:rsidRPr="0078400B">
        <w:rPr>
          <w:rFonts w:eastAsia="仿宋" w:hAnsi="仿宋"/>
          <w:sz w:val="28"/>
          <w:szCs w:val="28"/>
        </w:rPr>
        <w:t>片重大于</w:t>
      </w:r>
      <w:r w:rsidRPr="0078400B">
        <w:rPr>
          <w:rFonts w:eastAsia="仿宋"/>
          <w:sz w:val="28"/>
          <w:szCs w:val="28"/>
        </w:rPr>
        <w:t>0.3g</w:t>
      </w:r>
      <w:r w:rsidRPr="0078400B">
        <w:rPr>
          <w:rFonts w:eastAsia="仿宋" w:hAnsi="仿宋"/>
          <w:sz w:val="28"/>
          <w:szCs w:val="28"/>
        </w:rPr>
        <w:t>时，重量差异限度为</w:t>
      </w:r>
      <w:r w:rsidRPr="0078400B">
        <w:rPr>
          <w:rFonts w:eastAsia="仿宋"/>
          <w:sz w:val="28"/>
          <w:szCs w:val="28"/>
        </w:rPr>
        <w:t xml:space="preserve">10%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E.</w:t>
      </w:r>
      <w:r w:rsidRPr="0078400B">
        <w:rPr>
          <w:rFonts w:eastAsia="仿宋" w:hAnsi="仿宋"/>
          <w:sz w:val="28"/>
          <w:szCs w:val="28"/>
        </w:rPr>
        <w:t>糖衣片应该在包衣前检查片芯的重量差异，包衣后不再检查重量差异</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13.[L3X3BBAAY001]</w:t>
      </w:r>
      <w:r w:rsidRPr="0078400B">
        <w:rPr>
          <w:rFonts w:eastAsia="仿宋" w:hAnsi="仿宋"/>
          <w:sz w:val="28"/>
          <w:szCs w:val="28"/>
        </w:rPr>
        <w:t>片剂压片时应严格控制的项目有。（</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异物</w:t>
      </w:r>
      <w:r w:rsidRPr="0078400B">
        <w:rPr>
          <w:rFonts w:eastAsia="仿宋"/>
          <w:sz w:val="28"/>
          <w:szCs w:val="28"/>
        </w:rPr>
        <w:t xml:space="preserve">  B.</w:t>
      </w:r>
      <w:r w:rsidRPr="0078400B">
        <w:rPr>
          <w:rFonts w:eastAsia="仿宋" w:hAnsi="仿宋"/>
          <w:sz w:val="28"/>
          <w:szCs w:val="28"/>
        </w:rPr>
        <w:t>温度</w:t>
      </w:r>
      <w:r w:rsidRPr="0078400B">
        <w:rPr>
          <w:rFonts w:eastAsia="仿宋"/>
          <w:sz w:val="28"/>
          <w:szCs w:val="28"/>
        </w:rPr>
        <w:t xml:space="preserve">  C.</w:t>
      </w:r>
      <w:r w:rsidRPr="0078400B">
        <w:rPr>
          <w:rFonts w:eastAsia="仿宋" w:hAnsi="仿宋"/>
          <w:sz w:val="28"/>
          <w:szCs w:val="28"/>
        </w:rPr>
        <w:t>湿度</w:t>
      </w:r>
      <w:r w:rsidRPr="0078400B">
        <w:rPr>
          <w:rFonts w:eastAsia="仿宋"/>
          <w:sz w:val="28"/>
          <w:szCs w:val="28"/>
        </w:rPr>
        <w:t xml:space="preserve">  D.</w:t>
      </w:r>
      <w:r w:rsidRPr="0078400B">
        <w:rPr>
          <w:rFonts w:eastAsia="仿宋" w:hAnsi="仿宋"/>
          <w:sz w:val="28"/>
          <w:szCs w:val="28"/>
        </w:rPr>
        <w:t>密闭性</w:t>
      </w:r>
      <w:r w:rsidRPr="0078400B">
        <w:rPr>
          <w:rFonts w:eastAsia="仿宋"/>
          <w:sz w:val="28"/>
          <w:szCs w:val="28"/>
        </w:rPr>
        <w:t xml:space="preserve">  E.</w:t>
      </w:r>
      <w:r w:rsidRPr="0078400B">
        <w:rPr>
          <w:rFonts w:eastAsia="仿宋" w:hAnsi="仿宋"/>
          <w:sz w:val="28"/>
          <w:szCs w:val="28"/>
        </w:rPr>
        <w:t>片重差异</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lastRenderedPageBreak/>
        <w:t>14.[L3X3BBAAY002]</w:t>
      </w:r>
      <w:r w:rsidRPr="0078400B">
        <w:rPr>
          <w:rFonts w:eastAsia="仿宋" w:hAnsi="仿宋"/>
          <w:sz w:val="28"/>
          <w:szCs w:val="28"/>
        </w:rPr>
        <w:t>检验标准操作规程的英文简称是。（</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A.GMP</w:t>
      </w:r>
      <w:r>
        <w:rPr>
          <w:rFonts w:eastAsia="仿宋" w:hint="eastAsia"/>
          <w:sz w:val="28"/>
          <w:szCs w:val="28"/>
        </w:rPr>
        <w:t xml:space="preserve"> </w:t>
      </w:r>
      <w:r w:rsidRPr="0078400B">
        <w:rPr>
          <w:rFonts w:eastAsia="仿宋"/>
          <w:sz w:val="28"/>
          <w:szCs w:val="28"/>
        </w:rPr>
        <w:t xml:space="preserve">  B.Ch.P </w:t>
      </w:r>
      <w:r>
        <w:rPr>
          <w:rFonts w:eastAsia="仿宋" w:hint="eastAsia"/>
          <w:sz w:val="28"/>
          <w:szCs w:val="28"/>
        </w:rPr>
        <w:t xml:space="preserve"> </w:t>
      </w:r>
      <w:r w:rsidRPr="0078400B">
        <w:rPr>
          <w:rFonts w:eastAsia="仿宋"/>
          <w:sz w:val="28"/>
          <w:szCs w:val="28"/>
        </w:rPr>
        <w:t xml:space="preserve"> C.SOP</w:t>
      </w:r>
      <w:r>
        <w:rPr>
          <w:rFonts w:eastAsia="仿宋" w:hint="eastAsia"/>
          <w:sz w:val="28"/>
          <w:szCs w:val="28"/>
        </w:rPr>
        <w:t xml:space="preserve"> </w:t>
      </w:r>
      <w:r w:rsidRPr="0078400B">
        <w:rPr>
          <w:rFonts w:eastAsia="仿宋"/>
          <w:sz w:val="28"/>
          <w:szCs w:val="28"/>
        </w:rPr>
        <w:t xml:space="preserve">  D.GSP  </w:t>
      </w:r>
      <w:r>
        <w:rPr>
          <w:rFonts w:eastAsia="仿宋" w:hint="eastAsia"/>
          <w:sz w:val="28"/>
          <w:szCs w:val="28"/>
        </w:rPr>
        <w:t xml:space="preserve"> </w:t>
      </w:r>
      <w:r w:rsidRPr="0078400B">
        <w:rPr>
          <w:rFonts w:eastAsia="仿宋"/>
          <w:sz w:val="28"/>
          <w:szCs w:val="28"/>
        </w:rPr>
        <w:t>E.GAP</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15.</w:t>
      </w:r>
      <w:r w:rsidRPr="00691353">
        <w:rPr>
          <w:rFonts w:eastAsia="仿宋"/>
          <w:spacing w:val="-18"/>
          <w:sz w:val="28"/>
          <w:szCs w:val="28"/>
        </w:rPr>
        <w:t>[L3X3CABBX008]</w:t>
      </w:r>
      <w:r w:rsidRPr="00691353">
        <w:rPr>
          <w:rFonts w:eastAsia="仿宋" w:hAnsi="仿宋"/>
          <w:spacing w:val="-18"/>
          <w:sz w:val="28"/>
          <w:szCs w:val="28"/>
        </w:rPr>
        <w:t>除另有规定外，生物制品应于多少度避光贮存和运输。（</w:t>
      </w:r>
      <w:r w:rsidRPr="00691353">
        <w:rPr>
          <w:rFonts w:eastAsia="仿宋"/>
          <w:spacing w:val="-18"/>
          <w:sz w:val="28"/>
          <w:szCs w:val="28"/>
        </w:rPr>
        <w:t xml:space="preserve">   </w:t>
      </w:r>
      <w:r w:rsidRPr="00691353">
        <w:rPr>
          <w:rFonts w:eastAsia="仿宋" w:hAnsi="仿宋"/>
          <w:spacing w:val="-18"/>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A.1</w:t>
      </w:r>
      <w:r w:rsidRPr="0078400B">
        <w:rPr>
          <w:rFonts w:eastAsia="仿宋" w:hAnsi="仿宋"/>
          <w:sz w:val="28"/>
          <w:szCs w:val="28"/>
        </w:rPr>
        <w:t>～</w:t>
      </w:r>
      <w:r w:rsidRPr="0078400B">
        <w:rPr>
          <w:rFonts w:eastAsia="仿宋"/>
          <w:sz w:val="28"/>
          <w:szCs w:val="28"/>
        </w:rPr>
        <w:t>5</w:t>
      </w:r>
      <w:r w:rsidRPr="0078400B">
        <w:rPr>
          <w:rFonts w:eastAsia="仿宋" w:hAnsi="仿宋"/>
          <w:sz w:val="28"/>
          <w:szCs w:val="28"/>
        </w:rPr>
        <w:t>℃</w:t>
      </w:r>
      <w:r w:rsidRPr="0078400B">
        <w:rPr>
          <w:rFonts w:eastAsia="仿宋"/>
          <w:sz w:val="28"/>
          <w:szCs w:val="28"/>
        </w:rPr>
        <w:t xml:space="preserve"> </w:t>
      </w:r>
      <w:r>
        <w:rPr>
          <w:rFonts w:eastAsia="仿宋" w:hint="eastAsia"/>
          <w:sz w:val="28"/>
          <w:szCs w:val="28"/>
        </w:rPr>
        <w:t xml:space="preserve"> </w:t>
      </w:r>
      <w:r w:rsidRPr="0078400B">
        <w:rPr>
          <w:rFonts w:eastAsia="仿宋"/>
          <w:sz w:val="28"/>
          <w:szCs w:val="28"/>
        </w:rPr>
        <w:t xml:space="preserve"> B.2</w:t>
      </w:r>
      <w:r w:rsidRPr="0078400B">
        <w:rPr>
          <w:rFonts w:eastAsia="仿宋" w:hAnsi="仿宋"/>
          <w:sz w:val="28"/>
          <w:szCs w:val="28"/>
        </w:rPr>
        <w:t>～</w:t>
      </w:r>
      <w:r w:rsidRPr="0078400B">
        <w:rPr>
          <w:rFonts w:eastAsia="仿宋"/>
          <w:sz w:val="28"/>
          <w:szCs w:val="28"/>
        </w:rPr>
        <w:t>8</w:t>
      </w:r>
      <w:r w:rsidRPr="0078400B">
        <w:rPr>
          <w:rFonts w:eastAsia="仿宋" w:hAnsi="仿宋"/>
          <w:sz w:val="28"/>
          <w:szCs w:val="28"/>
        </w:rPr>
        <w:t>℃</w:t>
      </w:r>
      <w:r w:rsidRPr="0078400B">
        <w:rPr>
          <w:rFonts w:eastAsia="仿宋"/>
          <w:sz w:val="28"/>
          <w:szCs w:val="28"/>
        </w:rPr>
        <w:t xml:space="preserve"> </w:t>
      </w:r>
      <w:r>
        <w:rPr>
          <w:rFonts w:eastAsia="仿宋" w:hint="eastAsia"/>
          <w:sz w:val="28"/>
          <w:szCs w:val="28"/>
        </w:rPr>
        <w:t xml:space="preserve"> </w:t>
      </w:r>
      <w:r w:rsidRPr="0078400B">
        <w:rPr>
          <w:rFonts w:eastAsia="仿宋"/>
          <w:sz w:val="28"/>
          <w:szCs w:val="28"/>
        </w:rPr>
        <w:t xml:space="preserve"> C.2</w:t>
      </w:r>
      <w:r w:rsidRPr="0078400B">
        <w:rPr>
          <w:rFonts w:eastAsia="仿宋" w:hAnsi="仿宋"/>
          <w:sz w:val="28"/>
          <w:szCs w:val="28"/>
        </w:rPr>
        <w:t>～</w:t>
      </w:r>
      <w:r w:rsidRPr="0078400B">
        <w:rPr>
          <w:rFonts w:eastAsia="仿宋"/>
          <w:sz w:val="28"/>
          <w:szCs w:val="28"/>
        </w:rPr>
        <w:t>6</w:t>
      </w:r>
      <w:r w:rsidRPr="0078400B">
        <w:rPr>
          <w:rFonts w:eastAsia="仿宋" w:hAnsi="仿宋"/>
          <w:sz w:val="28"/>
          <w:szCs w:val="28"/>
        </w:rPr>
        <w:t>℃</w:t>
      </w:r>
      <w:r w:rsidRPr="0078400B">
        <w:rPr>
          <w:rFonts w:eastAsia="仿宋"/>
          <w:sz w:val="28"/>
          <w:szCs w:val="28"/>
        </w:rPr>
        <w:t xml:space="preserve">  </w:t>
      </w:r>
      <w:r>
        <w:rPr>
          <w:rFonts w:eastAsia="仿宋" w:hint="eastAsia"/>
          <w:sz w:val="28"/>
          <w:szCs w:val="28"/>
        </w:rPr>
        <w:t xml:space="preserve"> </w:t>
      </w:r>
      <w:r w:rsidRPr="0078400B">
        <w:rPr>
          <w:rFonts w:eastAsia="仿宋"/>
          <w:sz w:val="28"/>
          <w:szCs w:val="28"/>
        </w:rPr>
        <w:t>D.4</w:t>
      </w:r>
      <w:r w:rsidRPr="0078400B">
        <w:rPr>
          <w:rFonts w:eastAsia="仿宋" w:hAnsi="仿宋"/>
          <w:sz w:val="28"/>
          <w:szCs w:val="28"/>
        </w:rPr>
        <w:t>～</w:t>
      </w:r>
      <w:r w:rsidRPr="0078400B">
        <w:rPr>
          <w:rFonts w:eastAsia="仿宋"/>
          <w:sz w:val="28"/>
          <w:szCs w:val="28"/>
        </w:rPr>
        <w:t>10</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16.[L3X3CABBX009]</w:t>
      </w:r>
      <w:r w:rsidRPr="0078400B">
        <w:rPr>
          <w:rFonts w:eastAsia="仿宋" w:hAnsi="仿宋"/>
          <w:sz w:val="28"/>
          <w:szCs w:val="28"/>
        </w:rPr>
        <w:t>《中国药典》规定，凡检查含量均匀度的制剂，可不再检查。（</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水分</w:t>
      </w:r>
      <w:r w:rsidRPr="0078400B">
        <w:rPr>
          <w:rFonts w:eastAsia="仿宋"/>
          <w:sz w:val="28"/>
          <w:szCs w:val="28"/>
        </w:rPr>
        <w:t xml:space="preserve">  B.</w:t>
      </w:r>
      <w:r w:rsidRPr="0078400B">
        <w:rPr>
          <w:rFonts w:eastAsia="仿宋" w:hAnsi="仿宋"/>
          <w:sz w:val="28"/>
          <w:szCs w:val="28"/>
        </w:rPr>
        <w:t>崩解时限</w:t>
      </w:r>
      <w:r w:rsidRPr="0078400B">
        <w:rPr>
          <w:rFonts w:eastAsia="仿宋"/>
          <w:sz w:val="28"/>
          <w:szCs w:val="28"/>
        </w:rPr>
        <w:t xml:space="preserve">  C.</w:t>
      </w:r>
      <w:r w:rsidRPr="0078400B">
        <w:rPr>
          <w:rFonts w:eastAsia="仿宋" w:hAnsi="仿宋"/>
          <w:sz w:val="28"/>
          <w:szCs w:val="28"/>
        </w:rPr>
        <w:t>重量差异</w:t>
      </w:r>
      <w:r w:rsidRPr="0078400B">
        <w:rPr>
          <w:rFonts w:eastAsia="仿宋"/>
          <w:sz w:val="28"/>
          <w:szCs w:val="28"/>
        </w:rPr>
        <w:t xml:space="preserve">  D.</w:t>
      </w:r>
      <w:r w:rsidRPr="0078400B">
        <w:rPr>
          <w:rFonts w:eastAsia="仿宋" w:hAnsi="仿宋"/>
          <w:sz w:val="28"/>
          <w:szCs w:val="28"/>
        </w:rPr>
        <w:t>溶解度</w:t>
      </w:r>
      <w:r w:rsidRPr="0078400B">
        <w:rPr>
          <w:rFonts w:eastAsia="仿宋"/>
          <w:sz w:val="28"/>
          <w:szCs w:val="28"/>
        </w:rPr>
        <w:t xml:space="preserve">  E.</w:t>
      </w:r>
      <w:r w:rsidRPr="0078400B">
        <w:rPr>
          <w:rFonts w:eastAsia="仿宋" w:hAnsi="仿宋"/>
          <w:sz w:val="28"/>
          <w:szCs w:val="28"/>
        </w:rPr>
        <w:t>溶出度</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17.[L3X3CBDAY002]</w:t>
      </w:r>
      <w:r w:rsidRPr="0078400B">
        <w:rPr>
          <w:rFonts w:eastAsia="仿宋" w:hAnsi="仿宋"/>
          <w:sz w:val="28"/>
          <w:szCs w:val="28"/>
        </w:rPr>
        <w:t>沉淀滴定法分为莫尔法、佛尔哈德法、法扬司法的依据是。</w:t>
      </w:r>
      <w:r w:rsidRPr="0078400B">
        <w:rPr>
          <w:rFonts w:eastAsia="仿宋"/>
          <w:sz w:val="28"/>
          <w:szCs w:val="28"/>
        </w:rPr>
        <w:t>(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确定终点时所用的指示剂不同</w:t>
      </w:r>
      <w:r w:rsidRPr="0078400B">
        <w:rPr>
          <w:rFonts w:eastAsia="仿宋"/>
          <w:sz w:val="28"/>
          <w:szCs w:val="28"/>
        </w:rPr>
        <w:t xml:space="preserve">  B.</w:t>
      </w:r>
      <w:r w:rsidRPr="0078400B">
        <w:rPr>
          <w:rFonts w:eastAsia="仿宋" w:hAnsi="仿宋"/>
          <w:sz w:val="28"/>
          <w:szCs w:val="28"/>
        </w:rPr>
        <w:t>所加的沉淀剂不同</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C.</w:t>
      </w:r>
      <w:r w:rsidRPr="0078400B">
        <w:rPr>
          <w:rFonts w:eastAsia="仿宋" w:hAnsi="仿宋"/>
          <w:sz w:val="28"/>
          <w:szCs w:val="28"/>
        </w:rPr>
        <w:t>沉淀的形式不同</w:t>
      </w:r>
      <w:r w:rsidRPr="0078400B">
        <w:rPr>
          <w:rFonts w:eastAsia="仿宋"/>
          <w:sz w:val="28"/>
          <w:szCs w:val="28"/>
        </w:rPr>
        <w:t xml:space="preserve">  D.</w:t>
      </w:r>
      <w:r w:rsidRPr="0078400B">
        <w:rPr>
          <w:rFonts w:eastAsia="仿宋" w:hAnsi="仿宋"/>
          <w:sz w:val="28"/>
          <w:szCs w:val="28"/>
        </w:rPr>
        <w:t>分析对象不同</w:t>
      </w:r>
      <w:r w:rsidRPr="0078400B">
        <w:rPr>
          <w:rFonts w:eastAsia="仿宋"/>
          <w:sz w:val="28"/>
          <w:szCs w:val="28"/>
        </w:rPr>
        <w:t xml:space="preserve">  E.</w:t>
      </w:r>
      <w:r w:rsidRPr="0078400B">
        <w:rPr>
          <w:rFonts w:eastAsia="仿宋" w:hAnsi="仿宋"/>
          <w:sz w:val="28"/>
          <w:szCs w:val="28"/>
        </w:rPr>
        <w:t>取样量不同</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18.[L3X3CBDBY002]</w:t>
      </w:r>
      <w:r w:rsidRPr="0078400B">
        <w:rPr>
          <w:rFonts w:eastAsia="仿宋" w:hAnsi="仿宋"/>
          <w:sz w:val="28"/>
          <w:szCs w:val="28"/>
        </w:rPr>
        <w:t>吸附指示剂法测定</w:t>
      </w:r>
      <w:r w:rsidRPr="0078400B">
        <w:rPr>
          <w:rFonts w:eastAsia="仿宋"/>
          <w:sz w:val="28"/>
          <w:szCs w:val="28"/>
        </w:rPr>
        <w:t>Cl</w:t>
      </w:r>
      <w:r w:rsidRPr="0078400B">
        <w:rPr>
          <w:rFonts w:eastAsia="仿宋" w:hAnsi="仿宋"/>
          <w:sz w:val="28"/>
          <w:szCs w:val="28"/>
        </w:rPr>
        <w:t>离子选择的指示剂是。（</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曙红</w:t>
      </w:r>
      <w:r w:rsidRPr="0078400B">
        <w:rPr>
          <w:rFonts w:eastAsia="仿宋"/>
          <w:sz w:val="28"/>
          <w:szCs w:val="28"/>
        </w:rPr>
        <w:t xml:space="preserve">  B.</w:t>
      </w:r>
      <w:r w:rsidRPr="0078400B">
        <w:rPr>
          <w:rFonts w:eastAsia="仿宋" w:hAnsi="仿宋"/>
          <w:sz w:val="28"/>
          <w:szCs w:val="28"/>
        </w:rPr>
        <w:t>铬黑</w:t>
      </w:r>
      <w:r w:rsidRPr="0078400B">
        <w:rPr>
          <w:rFonts w:eastAsia="仿宋"/>
          <w:sz w:val="28"/>
          <w:szCs w:val="28"/>
        </w:rPr>
        <w:t>T  C.</w:t>
      </w:r>
      <w:r w:rsidRPr="0078400B">
        <w:rPr>
          <w:rFonts w:eastAsia="仿宋" w:hAnsi="仿宋"/>
          <w:sz w:val="28"/>
          <w:szCs w:val="28"/>
        </w:rPr>
        <w:t>二甲基二碘荧光黄</w:t>
      </w:r>
      <w:r w:rsidRPr="0078400B">
        <w:rPr>
          <w:rFonts w:eastAsia="仿宋"/>
          <w:sz w:val="28"/>
          <w:szCs w:val="28"/>
        </w:rPr>
        <w:t xml:space="preserve">  D.</w:t>
      </w:r>
      <w:r w:rsidRPr="0078400B">
        <w:rPr>
          <w:rFonts w:eastAsia="仿宋" w:hAnsi="仿宋"/>
          <w:sz w:val="28"/>
          <w:szCs w:val="28"/>
        </w:rPr>
        <w:t>酚酞</w:t>
      </w:r>
      <w:r w:rsidRPr="0078400B">
        <w:rPr>
          <w:rFonts w:eastAsia="仿宋"/>
          <w:sz w:val="28"/>
          <w:szCs w:val="28"/>
        </w:rPr>
        <w:t xml:space="preserve">  E.</w:t>
      </w:r>
      <w:r w:rsidRPr="0078400B">
        <w:rPr>
          <w:rFonts w:eastAsia="仿宋" w:hAnsi="仿宋"/>
          <w:sz w:val="28"/>
          <w:szCs w:val="28"/>
        </w:rPr>
        <w:t>荧光黄</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19.[L3X3CCEGX001]</w:t>
      </w:r>
      <w:r w:rsidRPr="0078400B">
        <w:rPr>
          <w:rFonts w:eastAsia="仿宋" w:hAnsi="仿宋"/>
          <w:sz w:val="28"/>
          <w:szCs w:val="28"/>
        </w:rPr>
        <w:t>在</w:t>
      </w:r>
      <w:r w:rsidRPr="0078400B">
        <w:rPr>
          <w:rFonts w:eastAsia="仿宋"/>
          <w:sz w:val="28"/>
          <w:szCs w:val="28"/>
        </w:rPr>
        <w:t>pH10</w:t>
      </w:r>
      <w:r w:rsidRPr="0078400B">
        <w:rPr>
          <w:rFonts w:eastAsia="仿宋" w:hAnsi="仿宋"/>
          <w:sz w:val="28"/>
          <w:szCs w:val="28"/>
        </w:rPr>
        <w:t>和</w:t>
      </w:r>
      <w:r w:rsidRPr="0078400B">
        <w:rPr>
          <w:rFonts w:eastAsia="仿宋"/>
          <w:sz w:val="28"/>
          <w:szCs w:val="28"/>
        </w:rPr>
        <w:t>pH13</w:t>
      </w:r>
      <w:r w:rsidRPr="0078400B">
        <w:rPr>
          <w:rFonts w:eastAsia="仿宋" w:hAnsi="仿宋"/>
          <w:sz w:val="28"/>
          <w:szCs w:val="28"/>
        </w:rPr>
        <w:t>溶液中，巴比妥类药物紫外最大吸收均为</w:t>
      </w:r>
      <w:r w:rsidRPr="0078400B">
        <w:rPr>
          <w:rFonts w:eastAsia="仿宋"/>
          <w:sz w:val="28"/>
          <w:szCs w:val="28"/>
        </w:rPr>
        <w:t>240nm</w:t>
      </w:r>
      <w:r w:rsidRPr="0078400B">
        <w:rPr>
          <w:rFonts w:eastAsia="仿宋" w:hAnsi="仿宋"/>
          <w:sz w:val="28"/>
          <w:szCs w:val="28"/>
        </w:rPr>
        <w:t>的是。（</w:t>
      </w:r>
      <w:r w:rsidRPr="0078400B">
        <w:rPr>
          <w:rFonts w:eastAsia="仿宋"/>
          <w:sz w:val="28"/>
          <w:szCs w:val="28"/>
        </w:rPr>
        <w:t xml:space="preserve">   </w:t>
      </w:r>
      <w:r w:rsidRPr="0078400B">
        <w:rPr>
          <w:rFonts w:eastAsia="仿宋" w:hAnsi="仿宋"/>
          <w:sz w:val="28"/>
          <w:szCs w:val="28"/>
        </w:rPr>
        <w:t>）</w:t>
      </w:r>
    </w:p>
    <w:p w:rsidR="005A33DD" w:rsidRPr="00691353" w:rsidRDefault="005A33DD" w:rsidP="005A33DD">
      <w:pPr>
        <w:spacing w:line="560" w:lineRule="exact"/>
        <w:ind w:firstLineChars="200" w:firstLine="536"/>
        <w:rPr>
          <w:rFonts w:eastAsia="仿宋"/>
          <w:spacing w:val="-6"/>
          <w:sz w:val="28"/>
          <w:szCs w:val="28"/>
        </w:rPr>
      </w:pPr>
      <w:r w:rsidRPr="00691353">
        <w:rPr>
          <w:rFonts w:eastAsia="仿宋"/>
          <w:spacing w:val="-6"/>
          <w:sz w:val="28"/>
          <w:szCs w:val="28"/>
        </w:rPr>
        <w:t>A.</w:t>
      </w:r>
      <w:r w:rsidRPr="00691353">
        <w:rPr>
          <w:rFonts w:eastAsia="仿宋" w:hAnsi="仿宋"/>
          <w:spacing w:val="-6"/>
          <w:sz w:val="28"/>
          <w:szCs w:val="28"/>
        </w:rPr>
        <w:t>异戊巴比妥</w:t>
      </w:r>
      <w:r w:rsidRPr="00691353">
        <w:rPr>
          <w:rFonts w:eastAsia="仿宋"/>
          <w:spacing w:val="-6"/>
          <w:sz w:val="28"/>
          <w:szCs w:val="28"/>
        </w:rPr>
        <w:t xml:space="preserve">  B.</w:t>
      </w:r>
      <w:r w:rsidRPr="00691353">
        <w:rPr>
          <w:rFonts w:eastAsia="仿宋" w:hAnsi="仿宋"/>
          <w:spacing w:val="-6"/>
          <w:sz w:val="28"/>
          <w:szCs w:val="28"/>
        </w:rPr>
        <w:t>己锁巴比妥</w:t>
      </w:r>
      <w:r w:rsidRPr="00691353">
        <w:rPr>
          <w:rFonts w:eastAsia="仿宋"/>
          <w:spacing w:val="-6"/>
          <w:sz w:val="28"/>
          <w:szCs w:val="28"/>
        </w:rPr>
        <w:t xml:space="preserve">  C.</w:t>
      </w:r>
      <w:r w:rsidRPr="00691353">
        <w:rPr>
          <w:rFonts w:eastAsia="仿宋" w:hAnsi="仿宋"/>
          <w:spacing w:val="-6"/>
          <w:sz w:val="28"/>
          <w:szCs w:val="28"/>
        </w:rPr>
        <w:t>硫喷妥钠</w:t>
      </w:r>
      <w:r w:rsidRPr="00691353">
        <w:rPr>
          <w:rFonts w:eastAsia="仿宋"/>
          <w:spacing w:val="-6"/>
          <w:sz w:val="28"/>
          <w:szCs w:val="28"/>
        </w:rPr>
        <w:t xml:space="preserve">  D.</w:t>
      </w:r>
      <w:r w:rsidRPr="00691353">
        <w:rPr>
          <w:rFonts w:eastAsia="仿宋" w:hAnsi="仿宋"/>
          <w:spacing w:val="-6"/>
          <w:sz w:val="28"/>
          <w:szCs w:val="28"/>
        </w:rPr>
        <w:t>巴比妥酸</w:t>
      </w:r>
      <w:r w:rsidRPr="00691353">
        <w:rPr>
          <w:rFonts w:eastAsia="仿宋"/>
          <w:spacing w:val="-6"/>
          <w:sz w:val="28"/>
          <w:szCs w:val="28"/>
        </w:rPr>
        <w:t xml:space="preserve"> </w:t>
      </w:r>
      <w:r w:rsidRPr="00691353">
        <w:rPr>
          <w:rFonts w:eastAsia="仿宋" w:hint="eastAsia"/>
          <w:spacing w:val="-6"/>
          <w:sz w:val="28"/>
          <w:szCs w:val="28"/>
        </w:rPr>
        <w:t xml:space="preserve"> </w:t>
      </w:r>
      <w:r w:rsidRPr="00691353">
        <w:rPr>
          <w:rFonts w:eastAsia="仿宋"/>
          <w:spacing w:val="-6"/>
          <w:sz w:val="28"/>
          <w:szCs w:val="28"/>
        </w:rPr>
        <w:t>E.</w:t>
      </w:r>
      <w:r w:rsidRPr="00691353">
        <w:rPr>
          <w:rFonts w:eastAsia="仿宋" w:hAnsi="仿宋"/>
          <w:spacing w:val="-6"/>
          <w:sz w:val="28"/>
          <w:szCs w:val="28"/>
        </w:rPr>
        <w:t>苯巴比妥</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20.[L3X3CBDBY003]</w:t>
      </w:r>
      <w:r w:rsidRPr="0078400B">
        <w:rPr>
          <w:rFonts w:eastAsia="仿宋" w:hAnsi="仿宋"/>
          <w:sz w:val="28"/>
          <w:szCs w:val="28"/>
        </w:rPr>
        <w:t>氮测定法中含氮有机物需经（</w:t>
      </w:r>
      <w:r w:rsidRPr="0078400B">
        <w:rPr>
          <w:rFonts w:eastAsia="仿宋"/>
          <w:sz w:val="28"/>
          <w:szCs w:val="28"/>
        </w:rPr>
        <w:t xml:space="preserve">   </w:t>
      </w:r>
      <w:r w:rsidRPr="0078400B">
        <w:rPr>
          <w:rFonts w:eastAsia="仿宋" w:hAnsi="仿宋"/>
          <w:sz w:val="28"/>
          <w:szCs w:val="28"/>
        </w:rPr>
        <w:t>）消化。</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盐酸</w:t>
      </w:r>
      <w:r w:rsidRPr="0078400B">
        <w:rPr>
          <w:rFonts w:eastAsia="仿宋"/>
          <w:sz w:val="28"/>
          <w:szCs w:val="28"/>
        </w:rPr>
        <w:t xml:space="preserve">  B.</w:t>
      </w:r>
      <w:r w:rsidRPr="0078400B">
        <w:rPr>
          <w:rFonts w:eastAsia="仿宋" w:hAnsi="仿宋"/>
          <w:sz w:val="28"/>
          <w:szCs w:val="28"/>
        </w:rPr>
        <w:t>硝酸</w:t>
      </w:r>
      <w:r w:rsidRPr="0078400B">
        <w:rPr>
          <w:rFonts w:eastAsia="仿宋"/>
          <w:sz w:val="28"/>
          <w:szCs w:val="28"/>
        </w:rPr>
        <w:t xml:space="preserve">  C.</w:t>
      </w:r>
      <w:r w:rsidRPr="0078400B">
        <w:rPr>
          <w:rFonts w:eastAsia="仿宋" w:hAnsi="仿宋"/>
          <w:sz w:val="28"/>
          <w:szCs w:val="28"/>
        </w:rPr>
        <w:t>磷酸</w:t>
      </w:r>
      <w:r w:rsidRPr="0078400B">
        <w:rPr>
          <w:rFonts w:eastAsia="仿宋"/>
          <w:sz w:val="28"/>
          <w:szCs w:val="28"/>
        </w:rPr>
        <w:t xml:space="preserve">  D.</w:t>
      </w:r>
      <w:r w:rsidRPr="0078400B">
        <w:rPr>
          <w:rFonts w:eastAsia="仿宋" w:hAnsi="仿宋"/>
          <w:sz w:val="28"/>
          <w:szCs w:val="28"/>
        </w:rPr>
        <w:t>硫酸</w:t>
      </w:r>
      <w:r w:rsidRPr="0078400B">
        <w:rPr>
          <w:rFonts w:eastAsia="仿宋"/>
          <w:sz w:val="28"/>
          <w:szCs w:val="28"/>
        </w:rPr>
        <w:t xml:space="preserve">  E.</w:t>
      </w:r>
      <w:r w:rsidRPr="0078400B">
        <w:rPr>
          <w:rFonts w:eastAsia="仿宋" w:hAnsi="仿宋"/>
          <w:sz w:val="28"/>
          <w:szCs w:val="28"/>
        </w:rPr>
        <w:t>氢氧化钠</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21.[L3X3CCEHX008]</w:t>
      </w:r>
      <w:r w:rsidRPr="0078400B">
        <w:rPr>
          <w:rFonts w:eastAsia="仿宋" w:hAnsi="仿宋"/>
          <w:sz w:val="28"/>
          <w:szCs w:val="28"/>
        </w:rPr>
        <w:t>《美国药典》测定苯巴比妥钠含量时是采用</w:t>
      </w:r>
      <w:r w:rsidRPr="0078400B">
        <w:rPr>
          <w:rFonts w:eastAsia="仿宋"/>
          <w:sz w:val="28"/>
          <w:szCs w:val="28"/>
        </w:rPr>
        <w:t>(   )</w:t>
      </w:r>
      <w:r w:rsidRPr="0078400B">
        <w:rPr>
          <w:rFonts w:eastAsia="仿宋" w:hAnsi="仿宋"/>
          <w:sz w:val="28"/>
          <w:szCs w:val="28"/>
        </w:rPr>
        <w:t>。</w:t>
      </w:r>
    </w:p>
    <w:p w:rsidR="005A33DD" w:rsidRPr="00691353" w:rsidRDefault="005A33DD" w:rsidP="005A33DD">
      <w:pPr>
        <w:spacing w:line="560" w:lineRule="exact"/>
        <w:ind w:firstLineChars="200" w:firstLine="504"/>
        <w:rPr>
          <w:rFonts w:eastAsia="仿宋"/>
          <w:spacing w:val="-14"/>
          <w:sz w:val="28"/>
          <w:szCs w:val="28"/>
        </w:rPr>
      </w:pPr>
      <w:r w:rsidRPr="00691353">
        <w:rPr>
          <w:rFonts w:eastAsia="仿宋"/>
          <w:spacing w:val="-14"/>
          <w:sz w:val="28"/>
          <w:szCs w:val="28"/>
        </w:rPr>
        <w:t>A.</w:t>
      </w:r>
      <w:r w:rsidRPr="00691353">
        <w:rPr>
          <w:rFonts w:eastAsia="仿宋" w:hAnsi="仿宋"/>
          <w:spacing w:val="-14"/>
          <w:sz w:val="28"/>
          <w:szCs w:val="28"/>
        </w:rPr>
        <w:t>银量法</w:t>
      </w:r>
      <w:r w:rsidRPr="00691353">
        <w:rPr>
          <w:rFonts w:eastAsia="仿宋"/>
          <w:spacing w:val="-14"/>
          <w:sz w:val="28"/>
          <w:szCs w:val="28"/>
        </w:rPr>
        <w:t xml:space="preserve">  B.</w:t>
      </w:r>
      <w:r w:rsidRPr="00691353">
        <w:rPr>
          <w:rFonts w:eastAsia="仿宋" w:hAnsi="仿宋"/>
          <w:spacing w:val="-14"/>
          <w:sz w:val="28"/>
          <w:szCs w:val="28"/>
        </w:rPr>
        <w:t>溴量法</w:t>
      </w:r>
      <w:r w:rsidRPr="00691353">
        <w:rPr>
          <w:rFonts w:eastAsia="仿宋"/>
          <w:spacing w:val="-14"/>
          <w:sz w:val="28"/>
          <w:szCs w:val="28"/>
        </w:rPr>
        <w:t xml:space="preserve">  C.</w:t>
      </w:r>
      <w:r w:rsidRPr="00691353">
        <w:rPr>
          <w:rFonts w:eastAsia="仿宋" w:hAnsi="仿宋"/>
          <w:spacing w:val="-14"/>
          <w:sz w:val="28"/>
          <w:szCs w:val="28"/>
        </w:rPr>
        <w:t>紫外分光光度法</w:t>
      </w:r>
      <w:r w:rsidRPr="00691353">
        <w:rPr>
          <w:rFonts w:eastAsia="仿宋"/>
          <w:spacing w:val="-14"/>
          <w:sz w:val="28"/>
          <w:szCs w:val="28"/>
        </w:rPr>
        <w:t xml:space="preserve">  D.</w:t>
      </w:r>
      <w:r w:rsidRPr="00691353">
        <w:rPr>
          <w:rFonts w:eastAsia="仿宋" w:hAnsi="仿宋"/>
          <w:spacing w:val="-14"/>
          <w:sz w:val="28"/>
          <w:szCs w:val="28"/>
        </w:rPr>
        <w:t>高效液相色谱法</w:t>
      </w:r>
      <w:r w:rsidRPr="00691353">
        <w:rPr>
          <w:rFonts w:eastAsia="仿宋"/>
          <w:spacing w:val="-14"/>
          <w:sz w:val="28"/>
          <w:szCs w:val="28"/>
        </w:rPr>
        <w:t xml:space="preserve">  E.</w:t>
      </w:r>
      <w:r w:rsidRPr="00691353">
        <w:rPr>
          <w:rFonts w:eastAsia="仿宋" w:hAnsi="仿宋"/>
          <w:spacing w:val="-14"/>
          <w:sz w:val="28"/>
          <w:szCs w:val="28"/>
        </w:rPr>
        <w:t>非水滴定法</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22.[L3X3CCEHX009]</w:t>
      </w:r>
      <w:r w:rsidRPr="0078400B">
        <w:rPr>
          <w:rFonts w:eastAsia="仿宋" w:hAnsi="仿宋"/>
          <w:sz w:val="28"/>
          <w:szCs w:val="28"/>
        </w:rPr>
        <w:t>《美国药典》采用高效液相色谱法测定苯巴比妥钠含量时，使用的固定相是</w:t>
      </w:r>
      <w:r w:rsidRPr="0078400B">
        <w:rPr>
          <w:rFonts w:eastAsia="仿宋"/>
          <w:sz w:val="28"/>
          <w:szCs w:val="28"/>
        </w:rPr>
        <w:t>(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A.C</w:t>
      </w:r>
      <w:r w:rsidRPr="0078400B">
        <w:rPr>
          <w:rFonts w:eastAsia="仿宋"/>
          <w:sz w:val="28"/>
          <w:szCs w:val="28"/>
          <w:vertAlign w:val="subscript"/>
        </w:rPr>
        <w:t>18</w:t>
      </w:r>
      <w:r w:rsidRPr="0078400B">
        <w:rPr>
          <w:rFonts w:eastAsia="仿宋" w:hAnsi="仿宋"/>
          <w:sz w:val="28"/>
          <w:szCs w:val="28"/>
        </w:rPr>
        <w:t>柱</w:t>
      </w:r>
      <w:r w:rsidRPr="0078400B">
        <w:rPr>
          <w:rFonts w:eastAsia="仿宋"/>
          <w:sz w:val="28"/>
          <w:szCs w:val="28"/>
        </w:rPr>
        <w:t xml:space="preserve">  B.C</w:t>
      </w:r>
      <w:r w:rsidRPr="0078400B">
        <w:rPr>
          <w:rFonts w:eastAsia="仿宋"/>
          <w:sz w:val="28"/>
          <w:szCs w:val="28"/>
          <w:vertAlign w:val="subscript"/>
        </w:rPr>
        <w:t>8</w:t>
      </w:r>
      <w:r w:rsidRPr="0078400B">
        <w:rPr>
          <w:rFonts w:eastAsia="仿宋" w:hAnsi="仿宋"/>
          <w:sz w:val="28"/>
          <w:szCs w:val="28"/>
        </w:rPr>
        <w:t>柱</w:t>
      </w:r>
      <w:r w:rsidRPr="0078400B">
        <w:rPr>
          <w:rFonts w:eastAsia="仿宋"/>
          <w:sz w:val="28"/>
          <w:szCs w:val="28"/>
        </w:rPr>
        <w:t xml:space="preserve">  C.</w:t>
      </w:r>
      <w:r w:rsidRPr="0078400B">
        <w:rPr>
          <w:rFonts w:eastAsia="仿宋" w:hAnsi="仿宋"/>
          <w:sz w:val="28"/>
          <w:szCs w:val="28"/>
        </w:rPr>
        <w:t>氨基柱</w:t>
      </w:r>
      <w:r w:rsidRPr="0078400B">
        <w:rPr>
          <w:rFonts w:eastAsia="仿宋"/>
          <w:sz w:val="28"/>
          <w:szCs w:val="28"/>
        </w:rPr>
        <w:t xml:space="preserve">  D.</w:t>
      </w:r>
      <w:r w:rsidRPr="0078400B">
        <w:rPr>
          <w:rFonts w:eastAsia="仿宋" w:hAnsi="仿宋"/>
          <w:sz w:val="28"/>
          <w:szCs w:val="28"/>
        </w:rPr>
        <w:t>氰基柱</w:t>
      </w:r>
      <w:r w:rsidRPr="0078400B">
        <w:rPr>
          <w:rFonts w:eastAsia="仿宋"/>
          <w:sz w:val="28"/>
          <w:szCs w:val="28"/>
        </w:rPr>
        <w:t xml:space="preserve">  E.</w:t>
      </w:r>
      <w:r w:rsidRPr="0078400B">
        <w:rPr>
          <w:rFonts w:eastAsia="仿宋" w:hAnsi="仿宋"/>
          <w:sz w:val="28"/>
          <w:szCs w:val="28"/>
        </w:rPr>
        <w:t>苯基柱</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23.[L3X3CCFDY002]</w:t>
      </w:r>
      <w:r w:rsidRPr="0078400B">
        <w:rPr>
          <w:rFonts w:eastAsia="仿宋" w:hAnsi="仿宋"/>
          <w:sz w:val="28"/>
          <w:szCs w:val="28"/>
        </w:rPr>
        <w:t>苯甲酸具有</w:t>
      </w:r>
      <w:r w:rsidRPr="0078400B">
        <w:rPr>
          <w:rFonts w:eastAsia="仿宋"/>
          <w:sz w:val="28"/>
          <w:szCs w:val="28"/>
        </w:rPr>
        <w:t>(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酸性</w:t>
      </w:r>
      <w:r w:rsidRPr="0078400B">
        <w:rPr>
          <w:rFonts w:eastAsia="仿宋"/>
          <w:sz w:val="28"/>
          <w:szCs w:val="28"/>
        </w:rPr>
        <w:t xml:space="preserve">  B.</w:t>
      </w:r>
      <w:r w:rsidRPr="0078400B">
        <w:rPr>
          <w:rFonts w:eastAsia="仿宋" w:hAnsi="仿宋"/>
          <w:sz w:val="28"/>
          <w:szCs w:val="28"/>
        </w:rPr>
        <w:t>碱性</w:t>
      </w:r>
      <w:r w:rsidRPr="0078400B">
        <w:rPr>
          <w:rFonts w:eastAsia="仿宋"/>
          <w:sz w:val="28"/>
          <w:szCs w:val="28"/>
        </w:rPr>
        <w:t xml:space="preserve">  C.</w:t>
      </w:r>
      <w:r w:rsidRPr="0078400B">
        <w:rPr>
          <w:rFonts w:eastAsia="仿宋" w:hAnsi="仿宋"/>
          <w:sz w:val="28"/>
          <w:szCs w:val="28"/>
        </w:rPr>
        <w:t>氧化性</w:t>
      </w:r>
      <w:r w:rsidRPr="0078400B">
        <w:rPr>
          <w:rFonts w:eastAsia="仿宋"/>
          <w:sz w:val="28"/>
          <w:szCs w:val="28"/>
        </w:rPr>
        <w:t xml:space="preserve">  D.</w:t>
      </w:r>
      <w:r w:rsidRPr="0078400B">
        <w:rPr>
          <w:rFonts w:eastAsia="仿宋" w:hAnsi="仿宋"/>
          <w:sz w:val="28"/>
          <w:szCs w:val="28"/>
        </w:rPr>
        <w:t>还原性</w:t>
      </w:r>
      <w:r w:rsidRPr="0078400B">
        <w:rPr>
          <w:rFonts w:eastAsia="仿宋"/>
          <w:sz w:val="28"/>
          <w:szCs w:val="28"/>
        </w:rPr>
        <w:t xml:space="preserve">  E.</w:t>
      </w:r>
      <w:r w:rsidRPr="0078400B">
        <w:rPr>
          <w:rFonts w:eastAsia="仿宋" w:hAnsi="仿宋"/>
          <w:sz w:val="28"/>
          <w:szCs w:val="28"/>
        </w:rPr>
        <w:t>中性</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lastRenderedPageBreak/>
        <w:t>24.[L3X3CCFFX001]</w:t>
      </w:r>
      <w:r w:rsidRPr="0078400B">
        <w:rPr>
          <w:rFonts w:eastAsia="仿宋" w:hAnsi="仿宋"/>
          <w:sz w:val="28"/>
          <w:szCs w:val="28"/>
        </w:rPr>
        <w:t>采用酸碱滴定法测定苯甲酸的含量时，采用的指示剂为</w:t>
      </w:r>
      <w:r w:rsidRPr="0078400B">
        <w:rPr>
          <w:rFonts w:eastAsia="仿宋"/>
          <w:sz w:val="28"/>
          <w:szCs w:val="28"/>
        </w:rPr>
        <w:t>(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淀粉</w:t>
      </w:r>
      <w:r w:rsidRPr="0078400B">
        <w:rPr>
          <w:rFonts w:eastAsia="仿宋"/>
          <w:sz w:val="28"/>
          <w:szCs w:val="28"/>
        </w:rPr>
        <w:t xml:space="preserve">  B.</w:t>
      </w:r>
      <w:r w:rsidRPr="0078400B">
        <w:rPr>
          <w:rFonts w:eastAsia="仿宋" w:hAnsi="仿宋"/>
          <w:sz w:val="28"/>
          <w:szCs w:val="28"/>
        </w:rPr>
        <w:t>酚酞</w:t>
      </w:r>
      <w:r w:rsidRPr="0078400B">
        <w:rPr>
          <w:rFonts w:eastAsia="仿宋"/>
          <w:sz w:val="28"/>
          <w:szCs w:val="28"/>
        </w:rPr>
        <w:t xml:space="preserve">  C.</w:t>
      </w:r>
      <w:r w:rsidRPr="0078400B">
        <w:rPr>
          <w:rFonts w:eastAsia="仿宋" w:hAnsi="仿宋"/>
          <w:sz w:val="28"/>
          <w:szCs w:val="28"/>
        </w:rPr>
        <w:t>甲基红</w:t>
      </w:r>
      <w:r w:rsidRPr="0078400B">
        <w:rPr>
          <w:rFonts w:eastAsia="仿宋"/>
          <w:sz w:val="28"/>
          <w:szCs w:val="28"/>
        </w:rPr>
        <w:t xml:space="preserve">  D.</w:t>
      </w:r>
      <w:r w:rsidRPr="0078400B">
        <w:rPr>
          <w:rFonts w:eastAsia="仿宋" w:hAnsi="仿宋"/>
          <w:sz w:val="28"/>
          <w:szCs w:val="28"/>
        </w:rPr>
        <w:t>甲基橙</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25.[L3X3CCGCX002]</w:t>
      </w:r>
      <w:r w:rsidRPr="0078400B">
        <w:rPr>
          <w:rFonts w:eastAsia="仿宋" w:hAnsi="仿宋"/>
          <w:sz w:val="28"/>
          <w:szCs w:val="28"/>
        </w:rPr>
        <w:t>《中国药典》（</w:t>
      </w:r>
      <w:r w:rsidRPr="0078400B">
        <w:rPr>
          <w:rFonts w:eastAsia="仿宋"/>
          <w:sz w:val="28"/>
          <w:szCs w:val="28"/>
        </w:rPr>
        <w:t>2015</w:t>
      </w:r>
      <w:r w:rsidRPr="0078400B">
        <w:rPr>
          <w:rFonts w:eastAsia="仿宋" w:hAnsi="仿宋"/>
          <w:sz w:val="28"/>
          <w:szCs w:val="28"/>
        </w:rPr>
        <w:t>年版）中对乙酰氨基酚的含量测定方法是。（</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紫外分光光度法</w:t>
      </w:r>
      <w:r w:rsidRPr="0078400B">
        <w:rPr>
          <w:rFonts w:eastAsia="仿宋"/>
          <w:sz w:val="28"/>
          <w:szCs w:val="28"/>
        </w:rPr>
        <w:t xml:space="preserve">  B.</w:t>
      </w:r>
      <w:r w:rsidRPr="0078400B">
        <w:rPr>
          <w:rFonts w:eastAsia="仿宋" w:hAnsi="仿宋"/>
          <w:sz w:val="28"/>
          <w:szCs w:val="28"/>
        </w:rPr>
        <w:t>高效液相色谱法</w:t>
      </w:r>
      <w:r w:rsidRPr="0078400B">
        <w:rPr>
          <w:rFonts w:eastAsia="仿宋"/>
          <w:sz w:val="28"/>
          <w:szCs w:val="28"/>
        </w:rPr>
        <w:t xml:space="preserve">  C.</w:t>
      </w:r>
      <w:r w:rsidRPr="0078400B">
        <w:rPr>
          <w:rFonts w:eastAsia="仿宋" w:hAnsi="仿宋"/>
          <w:sz w:val="28"/>
          <w:szCs w:val="28"/>
        </w:rPr>
        <w:t>酸碱滴定法</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D.</w:t>
      </w:r>
      <w:r w:rsidRPr="0078400B">
        <w:rPr>
          <w:rFonts w:eastAsia="仿宋" w:hAnsi="仿宋"/>
          <w:sz w:val="28"/>
          <w:szCs w:val="28"/>
        </w:rPr>
        <w:t>非水滴定法</w:t>
      </w:r>
      <w:r w:rsidRPr="0078400B">
        <w:rPr>
          <w:rFonts w:eastAsia="仿宋"/>
          <w:sz w:val="28"/>
          <w:szCs w:val="28"/>
        </w:rPr>
        <w:t xml:space="preserve">  E.</w:t>
      </w:r>
      <w:r w:rsidRPr="0078400B">
        <w:rPr>
          <w:rFonts w:eastAsia="仿宋" w:hAnsi="仿宋"/>
          <w:sz w:val="28"/>
          <w:szCs w:val="28"/>
        </w:rPr>
        <w:t>氧化还原滴定法</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26.[L3X3CCGDY001]</w:t>
      </w:r>
      <w:r w:rsidRPr="0078400B">
        <w:rPr>
          <w:rFonts w:eastAsia="仿宋" w:hAnsi="仿宋"/>
          <w:sz w:val="28"/>
          <w:szCs w:val="28"/>
        </w:rPr>
        <w:t>脂肪族伯胺的专属反应是。</w:t>
      </w:r>
      <w:r w:rsidRPr="0078400B">
        <w:rPr>
          <w:rFonts w:eastAsia="仿宋"/>
          <w:sz w:val="28"/>
          <w:szCs w:val="28"/>
        </w:rPr>
        <w:t>(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与亚硝基铁氰化钠反应</w:t>
      </w:r>
      <w:r w:rsidRPr="0078400B">
        <w:rPr>
          <w:rFonts w:eastAsia="仿宋"/>
          <w:sz w:val="28"/>
          <w:szCs w:val="28"/>
        </w:rPr>
        <w:t xml:space="preserve">  B.</w:t>
      </w:r>
      <w:r w:rsidRPr="0078400B">
        <w:rPr>
          <w:rFonts w:eastAsia="仿宋" w:hAnsi="仿宋"/>
          <w:sz w:val="28"/>
          <w:szCs w:val="28"/>
        </w:rPr>
        <w:t>重氮化</w:t>
      </w:r>
      <w:r w:rsidRPr="0078400B">
        <w:rPr>
          <w:rFonts w:eastAsia="仿宋"/>
          <w:sz w:val="28"/>
          <w:szCs w:val="28"/>
        </w:rPr>
        <w:t>-</w:t>
      </w:r>
      <w:r w:rsidRPr="0078400B">
        <w:rPr>
          <w:rFonts w:eastAsia="仿宋" w:hAnsi="仿宋"/>
          <w:sz w:val="28"/>
          <w:szCs w:val="28"/>
        </w:rPr>
        <w:t>偶合反应</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C.</w:t>
      </w:r>
      <w:r w:rsidRPr="0078400B">
        <w:rPr>
          <w:rFonts w:eastAsia="仿宋" w:hAnsi="仿宋"/>
          <w:sz w:val="28"/>
          <w:szCs w:val="28"/>
        </w:rPr>
        <w:t>与亚硝酸钠反应</w:t>
      </w:r>
      <w:r w:rsidRPr="0078400B">
        <w:rPr>
          <w:rFonts w:eastAsia="仿宋"/>
          <w:sz w:val="28"/>
          <w:szCs w:val="28"/>
        </w:rPr>
        <w:t xml:space="preserve">  D.</w:t>
      </w:r>
      <w:r w:rsidRPr="0078400B">
        <w:rPr>
          <w:rFonts w:eastAsia="仿宋" w:hAnsi="仿宋"/>
          <w:sz w:val="28"/>
          <w:szCs w:val="28"/>
        </w:rPr>
        <w:t>碘仿反应</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27.[L3X3CCHDY003]</w:t>
      </w:r>
      <w:r w:rsidRPr="0078400B">
        <w:rPr>
          <w:rFonts w:eastAsia="仿宋" w:hAnsi="仿宋"/>
          <w:sz w:val="28"/>
          <w:szCs w:val="28"/>
        </w:rPr>
        <w:t>喹诺酮类药物的母核结构名称为。</w:t>
      </w:r>
      <w:r w:rsidRPr="0078400B">
        <w:rPr>
          <w:rFonts w:eastAsia="仿宋"/>
          <w:sz w:val="28"/>
          <w:szCs w:val="28"/>
        </w:rPr>
        <w:t>(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A.6-</w:t>
      </w:r>
      <w:r w:rsidRPr="0078400B">
        <w:rPr>
          <w:rFonts w:eastAsia="仿宋" w:hAnsi="仿宋"/>
          <w:sz w:val="28"/>
          <w:szCs w:val="28"/>
        </w:rPr>
        <w:t>氟</w:t>
      </w:r>
      <w:r w:rsidRPr="0078400B">
        <w:rPr>
          <w:rFonts w:eastAsia="仿宋"/>
          <w:sz w:val="28"/>
          <w:szCs w:val="28"/>
        </w:rPr>
        <w:t>-4-</w:t>
      </w:r>
      <w:r w:rsidRPr="0078400B">
        <w:rPr>
          <w:rFonts w:eastAsia="仿宋" w:hAnsi="仿宋"/>
          <w:sz w:val="28"/>
          <w:szCs w:val="28"/>
        </w:rPr>
        <w:t>喹诺酮</w:t>
      </w:r>
      <w:r w:rsidRPr="0078400B">
        <w:rPr>
          <w:rFonts w:eastAsia="仿宋"/>
          <w:sz w:val="28"/>
          <w:szCs w:val="28"/>
        </w:rPr>
        <w:t>-3-</w:t>
      </w:r>
      <w:r w:rsidRPr="0078400B">
        <w:rPr>
          <w:rFonts w:eastAsia="仿宋" w:hAnsi="仿宋"/>
          <w:sz w:val="28"/>
          <w:szCs w:val="28"/>
        </w:rPr>
        <w:t>羧酸</w:t>
      </w:r>
      <w:r w:rsidRPr="0078400B">
        <w:rPr>
          <w:rFonts w:eastAsia="仿宋"/>
          <w:sz w:val="28"/>
          <w:szCs w:val="28"/>
        </w:rPr>
        <w:t xml:space="preserve">  B.</w:t>
      </w:r>
      <w:r w:rsidRPr="0078400B">
        <w:rPr>
          <w:rFonts w:eastAsia="仿宋" w:hAnsi="仿宋"/>
          <w:sz w:val="28"/>
          <w:szCs w:val="28"/>
        </w:rPr>
        <w:t>对氨基苯磺酰胺</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C.</w:t>
      </w:r>
      <w:r w:rsidRPr="0078400B">
        <w:rPr>
          <w:rFonts w:eastAsia="仿宋" w:hAnsi="仿宋"/>
          <w:sz w:val="28"/>
          <w:szCs w:val="28"/>
        </w:rPr>
        <w:t>环戊烷并多氢菲</w:t>
      </w:r>
      <w:r w:rsidRPr="0078400B">
        <w:rPr>
          <w:rFonts w:eastAsia="仿宋"/>
          <w:sz w:val="28"/>
          <w:szCs w:val="28"/>
        </w:rPr>
        <w:t xml:space="preserve">  D.</w:t>
      </w:r>
      <w:r w:rsidRPr="0078400B">
        <w:rPr>
          <w:rFonts w:eastAsia="仿宋" w:hAnsi="仿宋"/>
          <w:sz w:val="28"/>
          <w:szCs w:val="28"/>
        </w:rPr>
        <w:t>硫氮杂蒽</w:t>
      </w:r>
      <w:r w:rsidRPr="0078400B">
        <w:rPr>
          <w:rFonts w:eastAsia="仿宋"/>
          <w:sz w:val="28"/>
          <w:szCs w:val="28"/>
        </w:rPr>
        <w:t xml:space="preserve">  E.</w:t>
      </w:r>
      <w:r w:rsidRPr="0078400B">
        <w:rPr>
          <w:rFonts w:eastAsia="仿宋" w:hAnsi="仿宋"/>
          <w:sz w:val="28"/>
          <w:szCs w:val="28"/>
        </w:rPr>
        <w:t>丙二酰脲</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28.[L3X3CCGFX001]</w:t>
      </w:r>
      <w:r w:rsidRPr="0078400B">
        <w:rPr>
          <w:rFonts w:eastAsia="仿宋" w:hAnsi="仿宋"/>
          <w:sz w:val="28"/>
          <w:szCs w:val="28"/>
        </w:rPr>
        <w:t>苯乙胺类药物原料药含量测定首选方法是。（</w:t>
      </w:r>
      <w:r w:rsidRPr="0078400B">
        <w:rPr>
          <w:rFonts w:eastAsia="仿宋"/>
          <w:sz w:val="28"/>
          <w:szCs w:val="28"/>
        </w:rPr>
        <w:t xml:space="preserve">   </w:t>
      </w:r>
      <w:r w:rsidRPr="0078400B">
        <w:rPr>
          <w:rFonts w:eastAsia="仿宋" w:hAnsi="仿宋"/>
          <w:sz w:val="28"/>
          <w:szCs w:val="28"/>
        </w:rPr>
        <w:t>）</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非水溶液滴定法</w:t>
      </w:r>
      <w:r w:rsidRPr="0078400B">
        <w:rPr>
          <w:rFonts w:eastAsia="仿宋"/>
          <w:sz w:val="28"/>
          <w:szCs w:val="28"/>
        </w:rPr>
        <w:t xml:space="preserve">  B.</w:t>
      </w:r>
      <w:r w:rsidRPr="0078400B">
        <w:rPr>
          <w:rFonts w:eastAsia="仿宋" w:hAnsi="仿宋"/>
          <w:sz w:val="28"/>
          <w:szCs w:val="28"/>
        </w:rPr>
        <w:t>酸碱滴定法</w:t>
      </w:r>
      <w:r w:rsidRPr="0078400B">
        <w:rPr>
          <w:rFonts w:eastAsia="仿宋"/>
          <w:sz w:val="28"/>
          <w:szCs w:val="28"/>
        </w:rPr>
        <w:t xml:space="preserve">  C.</w:t>
      </w:r>
      <w:r w:rsidRPr="0078400B">
        <w:rPr>
          <w:rFonts w:eastAsia="仿宋" w:hAnsi="仿宋"/>
          <w:sz w:val="28"/>
          <w:szCs w:val="28"/>
        </w:rPr>
        <w:t>氧化还原滴定法</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D.</w:t>
      </w:r>
      <w:r w:rsidRPr="0078400B">
        <w:rPr>
          <w:rFonts w:eastAsia="仿宋" w:hAnsi="仿宋"/>
          <w:sz w:val="28"/>
          <w:szCs w:val="28"/>
        </w:rPr>
        <w:t>紫外分光光度法</w:t>
      </w:r>
      <w:r w:rsidRPr="0078400B">
        <w:rPr>
          <w:rFonts w:eastAsia="仿宋"/>
          <w:sz w:val="28"/>
          <w:szCs w:val="28"/>
        </w:rPr>
        <w:t xml:space="preserve">  E.</w:t>
      </w:r>
      <w:r w:rsidRPr="0078400B">
        <w:rPr>
          <w:rFonts w:eastAsia="仿宋" w:hAnsi="仿宋"/>
          <w:sz w:val="28"/>
          <w:szCs w:val="28"/>
        </w:rPr>
        <w:t>高效液相色谱法</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29.[L3X3CCHFX001]</w:t>
      </w:r>
      <w:r w:rsidRPr="0078400B">
        <w:rPr>
          <w:rFonts w:eastAsia="仿宋" w:hAnsi="仿宋"/>
          <w:sz w:val="28"/>
          <w:szCs w:val="28"/>
        </w:rPr>
        <w:t>采用高效液相色谱法测定喹诺酮类药物含量时，固定相采用。</w:t>
      </w:r>
      <w:r w:rsidRPr="0078400B">
        <w:rPr>
          <w:rFonts w:eastAsia="仿宋"/>
          <w:sz w:val="28"/>
          <w:szCs w:val="28"/>
        </w:rPr>
        <w:t>(   )</w:t>
      </w:r>
    </w:p>
    <w:p w:rsidR="005A33DD" w:rsidRPr="00691353" w:rsidRDefault="005A33DD" w:rsidP="005A33DD">
      <w:pPr>
        <w:spacing w:line="560" w:lineRule="exact"/>
        <w:ind w:firstLineChars="200" w:firstLine="520"/>
        <w:rPr>
          <w:rFonts w:eastAsia="仿宋"/>
          <w:spacing w:val="-10"/>
          <w:sz w:val="28"/>
          <w:szCs w:val="28"/>
        </w:rPr>
      </w:pPr>
      <w:r w:rsidRPr="00691353">
        <w:rPr>
          <w:rFonts w:eastAsia="仿宋"/>
          <w:spacing w:val="-10"/>
          <w:sz w:val="28"/>
          <w:szCs w:val="28"/>
        </w:rPr>
        <w:t>A.</w:t>
      </w:r>
      <w:r w:rsidRPr="00691353">
        <w:rPr>
          <w:rFonts w:eastAsia="仿宋" w:hAnsi="仿宋"/>
          <w:spacing w:val="-10"/>
          <w:sz w:val="28"/>
          <w:szCs w:val="28"/>
        </w:rPr>
        <w:t>硅胶</w:t>
      </w:r>
      <w:r w:rsidRPr="00691353">
        <w:rPr>
          <w:rFonts w:eastAsia="仿宋"/>
          <w:spacing w:val="-10"/>
          <w:sz w:val="28"/>
          <w:szCs w:val="28"/>
        </w:rPr>
        <w:t xml:space="preserve">  B.</w:t>
      </w:r>
      <w:r w:rsidRPr="00691353">
        <w:rPr>
          <w:rFonts w:eastAsia="仿宋" w:hAnsi="仿宋"/>
          <w:spacing w:val="-10"/>
          <w:sz w:val="28"/>
          <w:szCs w:val="28"/>
        </w:rPr>
        <w:t>十八烷基硅烷键合硅胶</w:t>
      </w:r>
      <w:r w:rsidRPr="00691353">
        <w:rPr>
          <w:rFonts w:eastAsia="仿宋"/>
          <w:spacing w:val="-10"/>
          <w:sz w:val="28"/>
          <w:szCs w:val="28"/>
        </w:rPr>
        <w:t xml:space="preserve">  C.</w:t>
      </w:r>
      <w:r w:rsidRPr="00691353">
        <w:rPr>
          <w:rFonts w:eastAsia="仿宋" w:hAnsi="仿宋"/>
          <w:spacing w:val="-10"/>
          <w:sz w:val="28"/>
          <w:szCs w:val="28"/>
        </w:rPr>
        <w:t>键合硅胶</w:t>
      </w:r>
      <w:r w:rsidRPr="00691353">
        <w:rPr>
          <w:rFonts w:eastAsia="仿宋"/>
          <w:spacing w:val="-10"/>
          <w:sz w:val="28"/>
          <w:szCs w:val="28"/>
        </w:rPr>
        <w:t xml:space="preserve">  D.</w:t>
      </w:r>
      <w:r w:rsidRPr="00691353">
        <w:rPr>
          <w:rFonts w:eastAsia="仿宋" w:hAnsi="仿宋"/>
          <w:spacing w:val="-10"/>
          <w:sz w:val="28"/>
          <w:szCs w:val="28"/>
        </w:rPr>
        <w:t>八烷基硅烷键合硅胶</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30.[L3X3CCHFX002]</w:t>
      </w:r>
      <w:r w:rsidRPr="0078400B">
        <w:rPr>
          <w:rFonts w:eastAsia="仿宋" w:hAnsi="仿宋"/>
          <w:sz w:val="28"/>
          <w:szCs w:val="28"/>
        </w:rPr>
        <w:t>《中国药典》（</w:t>
      </w:r>
      <w:r w:rsidRPr="0078400B">
        <w:rPr>
          <w:rFonts w:eastAsia="仿宋"/>
          <w:sz w:val="28"/>
          <w:szCs w:val="28"/>
        </w:rPr>
        <w:t>2015</w:t>
      </w:r>
      <w:r w:rsidRPr="0078400B">
        <w:rPr>
          <w:rFonts w:eastAsia="仿宋" w:hAnsi="仿宋"/>
          <w:sz w:val="28"/>
          <w:szCs w:val="28"/>
        </w:rPr>
        <w:t>年版）采用（</w:t>
      </w:r>
      <w:r w:rsidRPr="0078400B">
        <w:rPr>
          <w:rFonts w:eastAsia="仿宋"/>
          <w:sz w:val="28"/>
          <w:szCs w:val="28"/>
        </w:rPr>
        <w:t xml:space="preserve">   </w:t>
      </w:r>
      <w:r w:rsidRPr="0078400B">
        <w:rPr>
          <w:rFonts w:eastAsia="仿宋" w:hAnsi="仿宋"/>
          <w:sz w:val="28"/>
          <w:szCs w:val="28"/>
        </w:rPr>
        <w:t>）测定盐酸环丙沙星的含量。</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高效液相色谱法</w:t>
      </w:r>
      <w:r w:rsidRPr="0078400B">
        <w:rPr>
          <w:rFonts w:eastAsia="仿宋"/>
          <w:sz w:val="28"/>
          <w:szCs w:val="28"/>
        </w:rPr>
        <w:t xml:space="preserve">  B.</w:t>
      </w:r>
      <w:r w:rsidRPr="0078400B">
        <w:rPr>
          <w:rFonts w:eastAsia="仿宋" w:hAnsi="仿宋"/>
          <w:sz w:val="28"/>
          <w:szCs w:val="28"/>
        </w:rPr>
        <w:t>紫外分光光度法</w:t>
      </w:r>
      <w:r w:rsidRPr="0078400B">
        <w:rPr>
          <w:rFonts w:eastAsia="仿宋"/>
          <w:sz w:val="28"/>
          <w:szCs w:val="28"/>
        </w:rPr>
        <w:t xml:space="preserve">  C.</w:t>
      </w:r>
      <w:r w:rsidRPr="0078400B">
        <w:rPr>
          <w:rFonts w:eastAsia="仿宋" w:hAnsi="仿宋"/>
          <w:sz w:val="28"/>
          <w:szCs w:val="28"/>
        </w:rPr>
        <w:t>非水滴定法</w:t>
      </w:r>
      <w:r w:rsidRPr="0078400B">
        <w:rPr>
          <w:rFonts w:eastAsia="仿宋"/>
          <w:sz w:val="28"/>
          <w:szCs w:val="28"/>
        </w:rPr>
        <w:t xml:space="preserve"> D.</w:t>
      </w:r>
      <w:r w:rsidRPr="0078400B">
        <w:rPr>
          <w:rFonts w:eastAsia="仿宋" w:hAnsi="仿宋"/>
          <w:sz w:val="28"/>
          <w:szCs w:val="28"/>
        </w:rPr>
        <w:t>酸碱滴定法</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31.[L3X3CCIHY001]</w:t>
      </w:r>
      <w:r w:rsidRPr="0078400B">
        <w:rPr>
          <w:rFonts w:eastAsia="仿宋" w:hAnsi="仿宋"/>
          <w:sz w:val="28"/>
          <w:szCs w:val="28"/>
        </w:rPr>
        <w:t>硫酸</w:t>
      </w:r>
      <w:r w:rsidRPr="0078400B">
        <w:rPr>
          <w:rFonts w:eastAsia="仿宋"/>
          <w:sz w:val="28"/>
          <w:szCs w:val="28"/>
        </w:rPr>
        <w:t>-</w:t>
      </w:r>
      <w:r w:rsidRPr="0078400B">
        <w:rPr>
          <w:rFonts w:eastAsia="仿宋" w:hAnsi="仿宋"/>
          <w:sz w:val="28"/>
          <w:szCs w:val="28"/>
        </w:rPr>
        <w:t>荧光反应是地西泮的特征反应之一，地西泮加硫酸溶解后，在紫外光下显。</w:t>
      </w:r>
      <w:r w:rsidRPr="0078400B">
        <w:rPr>
          <w:rFonts w:eastAsia="仿宋"/>
          <w:sz w:val="28"/>
          <w:szCs w:val="28"/>
        </w:rPr>
        <w:t>(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红色荧光</w:t>
      </w:r>
      <w:r w:rsidRPr="0078400B">
        <w:rPr>
          <w:rFonts w:eastAsia="仿宋"/>
          <w:sz w:val="28"/>
          <w:szCs w:val="28"/>
        </w:rPr>
        <w:t xml:space="preserve">  B.</w:t>
      </w:r>
      <w:r w:rsidRPr="0078400B">
        <w:rPr>
          <w:rFonts w:eastAsia="仿宋" w:hAnsi="仿宋"/>
          <w:sz w:val="28"/>
          <w:szCs w:val="28"/>
        </w:rPr>
        <w:t>橙色荧光</w:t>
      </w:r>
      <w:r w:rsidRPr="0078400B">
        <w:rPr>
          <w:rFonts w:eastAsia="仿宋"/>
          <w:sz w:val="28"/>
          <w:szCs w:val="28"/>
        </w:rPr>
        <w:t xml:space="preserve">  C.</w:t>
      </w:r>
      <w:r w:rsidRPr="0078400B">
        <w:rPr>
          <w:rFonts w:eastAsia="仿宋" w:hAnsi="仿宋"/>
          <w:sz w:val="28"/>
          <w:szCs w:val="28"/>
        </w:rPr>
        <w:t>黄绿色荧光</w:t>
      </w:r>
      <w:r w:rsidRPr="0078400B">
        <w:rPr>
          <w:rFonts w:eastAsia="仿宋"/>
          <w:sz w:val="28"/>
          <w:szCs w:val="28"/>
        </w:rPr>
        <w:t xml:space="preserve">  D.</w:t>
      </w:r>
      <w:r w:rsidRPr="0078400B">
        <w:rPr>
          <w:rFonts w:eastAsia="仿宋" w:hAnsi="仿宋"/>
          <w:sz w:val="28"/>
          <w:szCs w:val="28"/>
        </w:rPr>
        <w:t>淡蓝色荧光</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lastRenderedPageBreak/>
        <w:t>32.[L3X3CCIHY002]</w:t>
      </w:r>
      <w:r w:rsidRPr="0078400B">
        <w:rPr>
          <w:rFonts w:eastAsia="仿宋" w:hAnsi="仿宋"/>
          <w:sz w:val="28"/>
          <w:szCs w:val="28"/>
        </w:rPr>
        <w:t>苯并二氮杂卓类药物溶于浓硫酸后可。（</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呈现荧光</w:t>
      </w:r>
      <w:r w:rsidRPr="0078400B">
        <w:rPr>
          <w:rFonts w:eastAsia="仿宋"/>
          <w:sz w:val="28"/>
          <w:szCs w:val="28"/>
        </w:rPr>
        <w:t xml:space="preserve">  B.</w:t>
      </w:r>
      <w:r w:rsidRPr="0078400B">
        <w:rPr>
          <w:rFonts w:eastAsia="仿宋" w:hAnsi="仿宋"/>
          <w:sz w:val="28"/>
          <w:szCs w:val="28"/>
        </w:rPr>
        <w:t>生成沉淀</w:t>
      </w:r>
      <w:r w:rsidRPr="0078400B">
        <w:rPr>
          <w:rFonts w:eastAsia="仿宋"/>
          <w:sz w:val="28"/>
          <w:szCs w:val="28"/>
        </w:rPr>
        <w:t xml:space="preserve">  C. </w:t>
      </w:r>
      <w:r w:rsidRPr="0078400B">
        <w:rPr>
          <w:rFonts w:eastAsia="仿宋" w:hAnsi="仿宋"/>
          <w:sz w:val="28"/>
          <w:szCs w:val="28"/>
        </w:rPr>
        <w:t>产生气体</w:t>
      </w:r>
      <w:r w:rsidRPr="0078400B">
        <w:rPr>
          <w:rFonts w:eastAsia="仿宋"/>
          <w:sz w:val="28"/>
          <w:szCs w:val="28"/>
        </w:rPr>
        <w:t xml:space="preserve">  D.</w:t>
      </w:r>
      <w:r w:rsidRPr="0078400B">
        <w:rPr>
          <w:rFonts w:eastAsia="仿宋" w:hAnsi="仿宋"/>
          <w:sz w:val="28"/>
          <w:szCs w:val="28"/>
        </w:rPr>
        <w:t>发生分解</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33.[L3X3CCLCX001]</w:t>
      </w:r>
      <w:r w:rsidRPr="0078400B">
        <w:rPr>
          <w:rFonts w:eastAsia="仿宋" w:hAnsi="仿宋"/>
          <w:sz w:val="28"/>
          <w:szCs w:val="28"/>
        </w:rPr>
        <w:t>各国药典测定甾体激素类药物的含量，最常用的方法是。（</w:t>
      </w:r>
      <w:r w:rsidRPr="0078400B">
        <w:rPr>
          <w:rFonts w:eastAsia="仿宋"/>
          <w:sz w:val="28"/>
          <w:szCs w:val="28"/>
        </w:rPr>
        <w:t xml:space="preserve">   </w:t>
      </w:r>
      <w:r w:rsidRPr="0078400B">
        <w:rPr>
          <w:rFonts w:eastAsia="仿宋" w:hAnsi="仿宋"/>
          <w:sz w:val="28"/>
          <w:szCs w:val="28"/>
        </w:rPr>
        <w:t>）</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高效液相色谱法</w:t>
      </w:r>
      <w:r w:rsidRPr="0078400B">
        <w:rPr>
          <w:rFonts w:eastAsia="仿宋"/>
          <w:sz w:val="28"/>
          <w:szCs w:val="28"/>
        </w:rPr>
        <w:t xml:space="preserve"> B.</w:t>
      </w:r>
      <w:r w:rsidRPr="0078400B">
        <w:rPr>
          <w:rFonts w:eastAsia="仿宋" w:hAnsi="仿宋"/>
          <w:sz w:val="28"/>
          <w:szCs w:val="28"/>
        </w:rPr>
        <w:t>红外分光光度法</w:t>
      </w:r>
      <w:r w:rsidRPr="0078400B">
        <w:rPr>
          <w:rFonts w:eastAsia="仿宋"/>
          <w:sz w:val="28"/>
          <w:szCs w:val="28"/>
        </w:rPr>
        <w:t xml:space="preserve"> C.</w:t>
      </w:r>
      <w:r w:rsidRPr="0078400B">
        <w:rPr>
          <w:rFonts w:eastAsia="仿宋" w:hAnsi="仿宋"/>
          <w:sz w:val="28"/>
          <w:szCs w:val="28"/>
        </w:rPr>
        <w:t>紫外</w:t>
      </w:r>
      <w:r w:rsidRPr="0078400B">
        <w:rPr>
          <w:rFonts w:eastAsia="仿宋"/>
          <w:sz w:val="28"/>
          <w:szCs w:val="28"/>
        </w:rPr>
        <w:t>-</w:t>
      </w:r>
      <w:r w:rsidRPr="0078400B">
        <w:rPr>
          <w:rFonts w:eastAsia="仿宋" w:hAnsi="仿宋"/>
          <w:sz w:val="28"/>
          <w:szCs w:val="28"/>
        </w:rPr>
        <w:t>可见分光光度法</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D.</w:t>
      </w:r>
      <w:r w:rsidRPr="0078400B">
        <w:rPr>
          <w:rFonts w:eastAsia="仿宋" w:hAnsi="仿宋"/>
          <w:sz w:val="28"/>
          <w:szCs w:val="28"/>
        </w:rPr>
        <w:t>气相色谱法</w:t>
      </w:r>
      <w:r w:rsidRPr="0078400B">
        <w:rPr>
          <w:rFonts w:eastAsia="仿宋"/>
          <w:sz w:val="28"/>
          <w:szCs w:val="28"/>
        </w:rPr>
        <w:t xml:space="preserve">  E.</w:t>
      </w:r>
      <w:r w:rsidRPr="0078400B">
        <w:rPr>
          <w:rFonts w:eastAsia="仿宋" w:hAnsi="仿宋"/>
          <w:sz w:val="28"/>
          <w:szCs w:val="28"/>
        </w:rPr>
        <w:t>荧光分光光度法</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34.</w:t>
      </w:r>
      <w:r w:rsidRPr="00691353">
        <w:rPr>
          <w:rFonts w:eastAsia="仿宋"/>
          <w:spacing w:val="-14"/>
          <w:sz w:val="28"/>
          <w:szCs w:val="28"/>
        </w:rPr>
        <w:t>[L3X3CCLCX002]</w:t>
      </w:r>
      <w:r w:rsidRPr="00691353">
        <w:rPr>
          <w:rFonts w:eastAsia="仿宋" w:hAnsi="仿宋"/>
          <w:spacing w:val="-14"/>
          <w:sz w:val="28"/>
          <w:szCs w:val="28"/>
        </w:rPr>
        <w:t>可以采用四氮唑比色法进行含量测定的药物是。（</w:t>
      </w:r>
      <w:r w:rsidRPr="00691353">
        <w:rPr>
          <w:rFonts w:eastAsia="仿宋"/>
          <w:spacing w:val="-14"/>
          <w:sz w:val="28"/>
          <w:szCs w:val="28"/>
        </w:rPr>
        <w:t xml:space="preserve">   </w:t>
      </w:r>
      <w:r w:rsidRPr="00691353">
        <w:rPr>
          <w:rFonts w:eastAsia="仿宋" w:hAnsi="仿宋"/>
          <w:spacing w:val="-14"/>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雌二醇</w:t>
      </w:r>
      <w:r w:rsidRPr="0078400B">
        <w:rPr>
          <w:rFonts w:eastAsia="仿宋"/>
          <w:sz w:val="28"/>
          <w:szCs w:val="28"/>
        </w:rPr>
        <w:t xml:space="preserve">  B.</w:t>
      </w:r>
      <w:r w:rsidRPr="0078400B">
        <w:rPr>
          <w:rFonts w:eastAsia="仿宋" w:hAnsi="仿宋"/>
          <w:sz w:val="28"/>
          <w:szCs w:val="28"/>
        </w:rPr>
        <w:t>黄体酮</w:t>
      </w:r>
      <w:r w:rsidRPr="0078400B">
        <w:rPr>
          <w:rFonts w:eastAsia="仿宋"/>
          <w:sz w:val="28"/>
          <w:szCs w:val="28"/>
        </w:rPr>
        <w:t xml:space="preserve">  C.</w:t>
      </w:r>
      <w:r w:rsidRPr="0078400B">
        <w:rPr>
          <w:rFonts w:eastAsia="仿宋" w:hAnsi="仿宋"/>
          <w:sz w:val="28"/>
          <w:szCs w:val="28"/>
        </w:rPr>
        <w:t>可的松</w:t>
      </w:r>
      <w:r w:rsidRPr="0078400B">
        <w:rPr>
          <w:rFonts w:eastAsia="仿宋"/>
          <w:sz w:val="28"/>
          <w:szCs w:val="28"/>
        </w:rPr>
        <w:t xml:space="preserve">  D.</w:t>
      </w:r>
      <w:r w:rsidRPr="0078400B">
        <w:rPr>
          <w:rFonts w:eastAsia="仿宋" w:hAnsi="仿宋"/>
          <w:sz w:val="28"/>
          <w:szCs w:val="28"/>
        </w:rPr>
        <w:t>炔雌醇</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35.[L3X3CCMBY001]</w:t>
      </w:r>
      <w:r w:rsidRPr="0078400B">
        <w:rPr>
          <w:rFonts w:eastAsia="仿宋" w:hAnsi="仿宋"/>
          <w:sz w:val="28"/>
          <w:szCs w:val="28"/>
        </w:rPr>
        <w:t>《中国药典》用</w:t>
      </w:r>
      <w:r w:rsidRPr="0078400B">
        <w:rPr>
          <w:rFonts w:eastAsia="仿宋"/>
          <w:sz w:val="28"/>
          <w:szCs w:val="28"/>
        </w:rPr>
        <w:t>HPLC</w:t>
      </w:r>
      <w:r w:rsidRPr="0078400B">
        <w:rPr>
          <w:rFonts w:eastAsia="仿宋" w:hAnsi="仿宋"/>
          <w:sz w:val="28"/>
          <w:szCs w:val="28"/>
        </w:rPr>
        <w:t>法检查</w:t>
      </w:r>
      <w:r w:rsidRPr="0078400B">
        <w:rPr>
          <w:rFonts w:eastAsia="仿宋"/>
          <w:sz w:val="28"/>
          <w:szCs w:val="28"/>
        </w:rPr>
        <w:t>β-</w:t>
      </w:r>
      <w:r w:rsidRPr="0078400B">
        <w:rPr>
          <w:rFonts w:eastAsia="仿宋" w:hAnsi="仿宋"/>
          <w:sz w:val="28"/>
          <w:szCs w:val="28"/>
        </w:rPr>
        <w:t>内酰胺类抗生素的高分子聚合物，色谱柱填充剂采用。（</w:t>
      </w:r>
      <w:r w:rsidRPr="0078400B">
        <w:rPr>
          <w:rFonts w:eastAsia="仿宋"/>
          <w:sz w:val="28"/>
          <w:szCs w:val="28"/>
        </w:rPr>
        <w:t xml:space="preserve">   </w:t>
      </w:r>
      <w:r w:rsidRPr="0078400B">
        <w:rPr>
          <w:rFonts w:eastAsia="仿宋" w:hAnsi="仿宋"/>
          <w:sz w:val="28"/>
          <w:szCs w:val="28"/>
        </w:rPr>
        <w:t>）</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十八烷基硅烷键合硅胶</w:t>
      </w:r>
      <w:r w:rsidRPr="0078400B">
        <w:rPr>
          <w:rFonts w:eastAsia="仿宋"/>
          <w:sz w:val="28"/>
          <w:szCs w:val="28"/>
        </w:rPr>
        <w:t xml:space="preserve">  B.</w:t>
      </w:r>
      <w:r w:rsidRPr="0078400B">
        <w:rPr>
          <w:rFonts w:eastAsia="仿宋" w:hAnsi="仿宋"/>
          <w:sz w:val="28"/>
          <w:szCs w:val="28"/>
        </w:rPr>
        <w:t>反相硅胶</w:t>
      </w:r>
      <w:r w:rsidRPr="0078400B">
        <w:rPr>
          <w:rFonts w:eastAsia="仿宋"/>
          <w:sz w:val="28"/>
          <w:szCs w:val="28"/>
        </w:rPr>
        <w:t xml:space="preserve">  C.</w:t>
      </w:r>
      <w:r w:rsidRPr="0078400B">
        <w:rPr>
          <w:rFonts w:eastAsia="仿宋" w:hAnsi="仿宋"/>
          <w:sz w:val="28"/>
          <w:szCs w:val="28"/>
        </w:rPr>
        <w:t>正相硅胶</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D.</w:t>
      </w:r>
      <w:r w:rsidRPr="0078400B">
        <w:rPr>
          <w:rFonts w:eastAsia="仿宋" w:hAnsi="仿宋"/>
          <w:sz w:val="28"/>
          <w:szCs w:val="28"/>
        </w:rPr>
        <w:t>葡聚糖凝胶</w:t>
      </w:r>
      <w:r w:rsidRPr="0078400B">
        <w:rPr>
          <w:rFonts w:eastAsia="仿宋"/>
          <w:sz w:val="28"/>
          <w:szCs w:val="28"/>
        </w:rPr>
        <w:t xml:space="preserve">  E.</w:t>
      </w:r>
      <w:r w:rsidRPr="0078400B">
        <w:rPr>
          <w:rFonts w:eastAsia="仿宋" w:hAnsi="仿宋"/>
          <w:sz w:val="28"/>
          <w:szCs w:val="28"/>
        </w:rPr>
        <w:t>大孔树脂</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36.[L3X3CCMBY002]</w:t>
      </w:r>
      <w:r w:rsidRPr="0078400B">
        <w:rPr>
          <w:rFonts w:eastAsia="仿宋" w:hAnsi="仿宋"/>
          <w:sz w:val="28"/>
          <w:szCs w:val="28"/>
        </w:rPr>
        <w:t>青霉素</w:t>
      </w:r>
      <w:r w:rsidRPr="0078400B">
        <w:rPr>
          <w:rFonts w:eastAsia="仿宋"/>
          <w:sz w:val="28"/>
          <w:szCs w:val="28"/>
        </w:rPr>
        <w:t>V</w:t>
      </w:r>
      <w:r w:rsidRPr="0078400B">
        <w:rPr>
          <w:rFonts w:eastAsia="仿宋" w:hAnsi="仿宋"/>
          <w:sz w:val="28"/>
          <w:szCs w:val="28"/>
        </w:rPr>
        <w:t>钾的鉴别反应是。（</w:t>
      </w:r>
      <w:r w:rsidRPr="0078400B">
        <w:rPr>
          <w:rFonts w:eastAsia="仿宋"/>
          <w:sz w:val="28"/>
          <w:szCs w:val="28"/>
        </w:rPr>
        <w:t xml:space="preserve">   </w:t>
      </w:r>
      <w:r w:rsidRPr="0078400B">
        <w:rPr>
          <w:rFonts w:eastAsia="仿宋" w:hAnsi="仿宋"/>
          <w:sz w:val="28"/>
          <w:szCs w:val="28"/>
        </w:rPr>
        <w:t>）</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用铂丝蘸取供试液，在无色火焰中燃烧，火焰显紫色</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B.</w:t>
      </w:r>
      <w:r w:rsidRPr="0078400B">
        <w:rPr>
          <w:rFonts w:eastAsia="仿宋" w:hAnsi="仿宋"/>
          <w:sz w:val="28"/>
          <w:szCs w:val="28"/>
        </w:rPr>
        <w:t>用铂丝蘸取供试液，在无色火焰中燃烧，火焰显鲜黄色</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C.</w:t>
      </w:r>
      <w:r w:rsidRPr="0078400B">
        <w:rPr>
          <w:rFonts w:eastAsia="仿宋" w:hAnsi="仿宋"/>
          <w:sz w:val="28"/>
          <w:szCs w:val="28"/>
        </w:rPr>
        <w:t>供试液与</w:t>
      </w:r>
      <w:r w:rsidRPr="0078400B">
        <w:rPr>
          <w:rFonts w:eastAsia="仿宋"/>
          <w:sz w:val="28"/>
          <w:szCs w:val="28"/>
        </w:rPr>
        <w:t>2,2’-</w:t>
      </w:r>
      <w:r w:rsidRPr="0078400B">
        <w:rPr>
          <w:rFonts w:eastAsia="仿宋" w:hAnsi="仿宋"/>
          <w:sz w:val="28"/>
          <w:szCs w:val="28"/>
        </w:rPr>
        <w:t>联吡啶，</w:t>
      </w:r>
      <w:r w:rsidRPr="0078400B">
        <w:rPr>
          <w:rFonts w:eastAsia="仿宋"/>
          <w:sz w:val="28"/>
          <w:szCs w:val="28"/>
        </w:rPr>
        <w:t xml:space="preserve"> </w:t>
      </w:r>
      <w:r w:rsidRPr="0078400B">
        <w:rPr>
          <w:rFonts w:eastAsia="仿宋" w:hAnsi="仿宋"/>
          <w:sz w:val="28"/>
          <w:szCs w:val="28"/>
        </w:rPr>
        <w:t>三氯化铁作用，产生血红色</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D.</w:t>
      </w:r>
      <w:r w:rsidRPr="0078400B">
        <w:rPr>
          <w:rFonts w:eastAsia="仿宋" w:hAnsi="仿宋"/>
          <w:sz w:val="28"/>
          <w:szCs w:val="28"/>
        </w:rPr>
        <w:t>供试品溶液与氯化三苯四氮唑作用，产生红色</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E.</w:t>
      </w:r>
      <w:r w:rsidRPr="0078400B">
        <w:rPr>
          <w:rFonts w:eastAsia="仿宋" w:hAnsi="仿宋"/>
          <w:sz w:val="28"/>
          <w:szCs w:val="28"/>
        </w:rPr>
        <w:t>供试品溶液与硝酸银作用产生白色沉淀</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37.</w:t>
      </w:r>
      <w:r w:rsidRPr="00691353">
        <w:rPr>
          <w:rFonts w:eastAsia="仿宋"/>
          <w:spacing w:val="-14"/>
          <w:sz w:val="28"/>
          <w:szCs w:val="28"/>
        </w:rPr>
        <w:t>[L3X3CDCAX003]“</w:t>
      </w:r>
      <w:r w:rsidRPr="00691353">
        <w:rPr>
          <w:rFonts w:eastAsia="仿宋" w:hAnsi="仿宋"/>
          <w:spacing w:val="-14"/>
          <w:sz w:val="28"/>
          <w:szCs w:val="28"/>
        </w:rPr>
        <w:t>精密称定</w:t>
      </w:r>
      <w:r w:rsidRPr="00691353">
        <w:rPr>
          <w:rFonts w:eastAsia="仿宋"/>
          <w:spacing w:val="-14"/>
          <w:sz w:val="28"/>
          <w:szCs w:val="28"/>
        </w:rPr>
        <w:t>”</w:t>
      </w:r>
      <w:r w:rsidRPr="00691353">
        <w:rPr>
          <w:rFonts w:eastAsia="仿宋" w:hAnsi="仿宋"/>
          <w:spacing w:val="-14"/>
          <w:sz w:val="28"/>
          <w:szCs w:val="28"/>
        </w:rPr>
        <w:t>系指称取重量应准确至所取重量的。（</w:t>
      </w:r>
      <w:r w:rsidRPr="00691353">
        <w:rPr>
          <w:rFonts w:eastAsia="仿宋"/>
          <w:spacing w:val="-14"/>
          <w:sz w:val="28"/>
          <w:szCs w:val="28"/>
        </w:rPr>
        <w:t xml:space="preserve">   </w:t>
      </w:r>
      <w:r w:rsidRPr="00691353">
        <w:rPr>
          <w:rFonts w:eastAsia="仿宋" w:hAnsi="仿宋"/>
          <w:spacing w:val="-14"/>
          <w:sz w:val="28"/>
          <w:szCs w:val="28"/>
        </w:rPr>
        <w:t>）</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百分之一</w:t>
      </w:r>
      <w:r w:rsidRPr="0078400B">
        <w:rPr>
          <w:rFonts w:eastAsia="仿宋"/>
          <w:sz w:val="28"/>
          <w:szCs w:val="28"/>
        </w:rPr>
        <w:t xml:space="preserve">  B.</w:t>
      </w:r>
      <w:r w:rsidRPr="0078400B">
        <w:rPr>
          <w:rFonts w:eastAsia="仿宋" w:hAnsi="仿宋"/>
          <w:sz w:val="28"/>
          <w:szCs w:val="28"/>
        </w:rPr>
        <w:t>万分之一</w:t>
      </w:r>
      <w:r w:rsidRPr="0078400B">
        <w:rPr>
          <w:rFonts w:eastAsia="仿宋"/>
          <w:sz w:val="28"/>
          <w:szCs w:val="28"/>
        </w:rPr>
        <w:t xml:space="preserve">  C.</w:t>
      </w:r>
      <w:r w:rsidRPr="0078400B">
        <w:rPr>
          <w:rFonts w:eastAsia="仿宋" w:hAnsi="仿宋"/>
          <w:sz w:val="28"/>
          <w:szCs w:val="28"/>
        </w:rPr>
        <w:t>十分之一</w:t>
      </w:r>
      <w:r w:rsidRPr="0078400B">
        <w:rPr>
          <w:rFonts w:eastAsia="仿宋"/>
          <w:sz w:val="28"/>
          <w:szCs w:val="28"/>
        </w:rPr>
        <w:t xml:space="preserve">  D.</w:t>
      </w:r>
      <w:r w:rsidRPr="0078400B">
        <w:rPr>
          <w:rFonts w:eastAsia="仿宋" w:hAnsi="仿宋"/>
          <w:sz w:val="28"/>
          <w:szCs w:val="28"/>
        </w:rPr>
        <w:t>千分之一</w:t>
      </w:r>
      <w:r w:rsidRPr="0078400B">
        <w:rPr>
          <w:rFonts w:eastAsia="仿宋"/>
          <w:sz w:val="28"/>
          <w:szCs w:val="28"/>
        </w:rPr>
        <w:t xml:space="preserve">  E.</w:t>
      </w:r>
      <w:r w:rsidRPr="0078400B">
        <w:rPr>
          <w:rFonts w:eastAsia="仿宋" w:hAnsi="仿宋"/>
          <w:sz w:val="28"/>
          <w:szCs w:val="28"/>
        </w:rPr>
        <w:t>千分之五</w:t>
      </w:r>
    </w:p>
    <w:p w:rsidR="005A33DD" w:rsidRPr="0078400B" w:rsidRDefault="005A33DD" w:rsidP="005A33DD">
      <w:pPr>
        <w:spacing w:line="560" w:lineRule="exact"/>
        <w:ind w:firstLineChars="200" w:firstLine="562"/>
        <w:rPr>
          <w:rFonts w:eastAsia="仿宋"/>
          <w:b/>
          <w:sz w:val="28"/>
          <w:szCs w:val="28"/>
        </w:rPr>
      </w:pPr>
      <w:bookmarkStart w:id="34" w:name="_Toc506103372"/>
      <w:r w:rsidRPr="0078400B">
        <w:rPr>
          <w:rFonts w:eastAsia="仿宋" w:hAnsi="仿宋"/>
          <w:b/>
          <w:sz w:val="28"/>
          <w:szCs w:val="28"/>
        </w:rPr>
        <w:t>二、判断题</w:t>
      </w:r>
      <w:bookmarkEnd w:id="34"/>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38.[ L3P1ABAAY001]</w:t>
      </w:r>
      <w:r w:rsidRPr="0078400B">
        <w:rPr>
          <w:rFonts w:eastAsia="仿宋" w:hAnsi="仿宋"/>
          <w:sz w:val="28"/>
          <w:szCs w:val="28"/>
        </w:rPr>
        <w:t>药品是指以人为使用对象，预防、治疗、诊断人的疾病。有目的地调节人的生理机能，有规定的适用症、用法和用量要求的一种特殊商品。</w:t>
      </w:r>
      <w:r w:rsidRPr="0078400B">
        <w:rPr>
          <w:rFonts w:eastAsia="仿宋"/>
          <w:sz w:val="28"/>
          <w:szCs w:val="28"/>
        </w:rPr>
        <w:t>(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39.[ L3P1ABABX001]</w:t>
      </w:r>
      <w:r w:rsidRPr="0078400B">
        <w:rPr>
          <w:rFonts w:eastAsia="仿宋" w:hAnsi="仿宋"/>
          <w:sz w:val="28"/>
          <w:szCs w:val="28"/>
        </w:rPr>
        <w:t>中国药典要求某药物需要在凉暗处贮存是指在不</w:t>
      </w:r>
      <w:r w:rsidRPr="0078400B">
        <w:rPr>
          <w:rFonts w:eastAsia="仿宋" w:hAnsi="仿宋"/>
          <w:sz w:val="28"/>
          <w:szCs w:val="28"/>
        </w:rPr>
        <w:lastRenderedPageBreak/>
        <w:t>超过</w:t>
      </w:r>
      <w:r w:rsidRPr="0078400B">
        <w:rPr>
          <w:rFonts w:eastAsia="仿宋"/>
          <w:sz w:val="28"/>
          <w:szCs w:val="28"/>
        </w:rPr>
        <w:t>20</w:t>
      </w:r>
      <w:r w:rsidRPr="0078400B">
        <w:rPr>
          <w:rFonts w:eastAsia="仿宋" w:hAnsi="仿宋"/>
          <w:sz w:val="28"/>
          <w:szCs w:val="28"/>
        </w:rPr>
        <w:t>℃的环境处贮存。（</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40.[ L3P2BBBAY001]</w:t>
      </w:r>
      <w:r w:rsidRPr="0078400B">
        <w:rPr>
          <w:rFonts w:eastAsia="仿宋" w:hAnsi="仿宋"/>
          <w:sz w:val="28"/>
          <w:szCs w:val="28"/>
        </w:rPr>
        <w:t>某药物规定溶出限度是</w:t>
      </w:r>
      <w:r w:rsidRPr="0078400B">
        <w:rPr>
          <w:rFonts w:eastAsia="仿宋"/>
          <w:sz w:val="28"/>
          <w:szCs w:val="28"/>
        </w:rPr>
        <w:t>80%</w:t>
      </w:r>
      <w:r w:rsidRPr="0078400B">
        <w:rPr>
          <w:rFonts w:eastAsia="仿宋" w:hAnsi="仿宋"/>
          <w:sz w:val="28"/>
          <w:szCs w:val="28"/>
        </w:rPr>
        <w:t>，取</w:t>
      </w:r>
      <w:r w:rsidRPr="0078400B">
        <w:rPr>
          <w:rFonts w:eastAsia="仿宋"/>
          <w:sz w:val="28"/>
          <w:szCs w:val="28"/>
        </w:rPr>
        <w:t>6</w:t>
      </w:r>
      <w:r w:rsidRPr="0078400B">
        <w:rPr>
          <w:rFonts w:eastAsia="仿宋" w:hAnsi="仿宋"/>
          <w:sz w:val="28"/>
          <w:szCs w:val="28"/>
        </w:rPr>
        <w:t>片进行溶出度检验，其中有一片溶出度为</w:t>
      </w:r>
      <w:r w:rsidRPr="0078400B">
        <w:rPr>
          <w:rFonts w:eastAsia="仿宋"/>
          <w:sz w:val="28"/>
          <w:szCs w:val="28"/>
        </w:rPr>
        <w:t>68.2%</w:t>
      </w:r>
      <w:r w:rsidRPr="0078400B">
        <w:rPr>
          <w:rFonts w:eastAsia="仿宋" w:hAnsi="仿宋"/>
          <w:sz w:val="28"/>
          <w:szCs w:val="28"/>
        </w:rPr>
        <w:t>，其余</w:t>
      </w:r>
      <w:r w:rsidRPr="0078400B">
        <w:rPr>
          <w:rFonts w:eastAsia="仿宋"/>
          <w:sz w:val="28"/>
          <w:szCs w:val="28"/>
        </w:rPr>
        <w:t>5</w:t>
      </w:r>
      <w:r w:rsidRPr="0078400B">
        <w:rPr>
          <w:rFonts w:eastAsia="仿宋" w:hAnsi="仿宋"/>
          <w:sz w:val="28"/>
          <w:szCs w:val="28"/>
        </w:rPr>
        <w:t>片均大于</w:t>
      </w:r>
      <w:r w:rsidRPr="0078400B">
        <w:rPr>
          <w:rFonts w:eastAsia="仿宋"/>
          <w:sz w:val="28"/>
          <w:szCs w:val="28"/>
        </w:rPr>
        <w:t>80%</w:t>
      </w:r>
      <w:r w:rsidRPr="0078400B">
        <w:rPr>
          <w:rFonts w:eastAsia="仿宋" w:hAnsi="仿宋"/>
          <w:sz w:val="28"/>
          <w:szCs w:val="28"/>
        </w:rPr>
        <w:t>，且平均溶出度大于</w:t>
      </w:r>
      <w:r w:rsidRPr="0078400B">
        <w:rPr>
          <w:rFonts w:eastAsia="仿宋"/>
          <w:sz w:val="28"/>
          <w:szCs w:val="28"/>
        </w:rPr>
        <w:t>80%</w:t>
      </w:r>
      <w:r w:rsidRPr="0078400B">
        <w:rPr>
          <w:rFonts w:eastAsia="仿宋" w:hAnsi="仿宋"/>
          <w:sz w:val="28"/>
          <w:szCs w:val="28"/>
        </w:rPr>
        <w:t>，则可判定溶出度符合规定。（</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41.[ L3P2BBBAY002]</w:t>
      </w:r>
      <w:r w:rsidRPr="0078400B">
        <w:rPr>
          <w:rFonts w:eastAsia="仿宋" w:hAnsi="仿宋"/>
          <w:sz w:val="28"/>
          <w:szCs w:val="28"/>
        </w:rPr>
        <w:t>检查某肠溶衣片的崩解时限，取</w:t>
      </w:r>
      <w:r w:rsidRPr="0078400B">
        <w:rPr>
          <w:rFonts w:eastAsia="仿宋"/>
          <w:sz w:val="28"/>
          <w:szCs w:val="28"/>
        </w:rPr>
        <w:t>6</w:t>
      </w:r>
      <w:r w:rsidRPr="0078400B">
        <w:rPr>
          <w:rFonts w:eastAsia="仿宋" w:hAnsi="仿宋"/>
          <w:sz w:val="28"/>
          <w:szCs w:val="28"/>
        </w:rPr>
        <w:t>片在盐酸溶液（</w:t>
      </w:r>
      <w:r w:rsidRPr="0078400B">
        <w:rPr>
          <w:rFonts w:eastAsia="仿宋"/>
          <w:sz w:val="28"/>
          <w:szCs w:val="28"/>
        </w:rPr>
        <w:t>9→1000</w:t>
      </w:r>
      <w:r w:rsidRPr="0078400B">
        <w:rPr>
          <w:rFonts w:eastAsia="仿宋" w:hAnsi="仿宋"/>
          <w:sz w:val="28"/>
          <w:szCs w:val="28"/>
        </w:rPr>
        <w:t>）中检查</w:t>
      </w:r>
      <w:r w:rsidRPr="0078400B">
        <w:rPr>
          <w:rFonts w:eastAsia="仿宋"/>
          <w:sz w:val="28"/>
          <w:szCs w:val="28"/>
        </w:rPr>
        <w:t>2</w:t>
      </w:r>
      <w:r w:rsidRPr="0078400B">
        <w:rPr>
          <w:rFonts w:eastAsia="仿宋" w:hAnsi="仿宋"/>
          <w:sz w:val="28"/>
          <w:szCs w:val="28"/>
        </w:rPr>
        <w:t>小时，无裂缝、软化现象，取出置于磷酸盐缓冲液（</w:t>
      </w:r>
      <w:r w:rsidRPr="0078400B">
        <w:rPr>
          <w:rFonts w:eastAsia="仿宋"/>
          <w:sz w:val="28"/>
          <w:szCs w:val="28"/>
        </w:rPr>
        <w:t>pH6.8)</w:t>
      </w:r>
      <w:r w:rsidRPr="0078400B">
        <w:rPr>
          <w:rFonts w:eastAsia="仿宋" w:hAnsi="仿宋"/>
          <w:sz w:val="28"/>
          <w:szCs w:val="28"/>
        </w:rPr>
        <w:t>中检查，在</w:t>
      </w:r>
      <w:r w:rsidRPr="0078400B">
        <w:rPr>
          <w:rFonts w:eastAsia="仿宋"/>
          <w:sz w:val="28"/>
          <w:szCs w:val="28"/>
        </w:rPr>
        <w:t>1</w:t>
      </w:r>
      <w:r w:rsidRPr="0078400B">
        <w:rPr>
          <w:rFonts w:eastAsia="仿宋" w:hAnsi="仿宋"/>
          <w:sz w:val="28"/>
          <w:szCs w:val="28"/>
        </w:rPr>
        <w:t>小时内崩解完全，则可判定该片剂崩解时限符合规定。（</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42.[ L3P2CCIEX003]</w:t>
      </w:r>
      <w:r w:rsidRPr="0078400B">
        <w:rPr>
          <w:rFonts w:eastAsia="仿宋" w:hAnsi="仿宋"/>
          <w:sz w:val="28"/>
          <w:szCs w:val="28"/>
        </w:rPr>
        <w:t>有氧化产物存在时，盐酸氯丙嗪的鉴别可采用钯离子比色法。（</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43.[ L3P2CCIFX003]</w:t>
      </w:r>
      <w:r w:rsidRPr="0078400B">
        <w:rPr>
          <w:rFonts w:eastAsia="仿宋" w:hAnsi="仿宋"/>
          <w:sz w:val="28"/>
          <w:szCs w:val="28"/>
        </w:rPr>
        <w:t>苯并噻嗪类药物在冰醋酸和醋酸汞中用高氯酸标准液滴定时，会产生红色氧化物，干扰终点观察，可加入维生素</w:t>
      </w:r>
      <w:r w:rsidRPr="0078400B">
        <w:rPr>
          <w:rFonts w:eastAsia="仿宋"/>
          <w:sz w:val="28"/>
          <w:szCs w:val="28"/>
        </w:rPr>
        <w:t>C</w:t>
      </w:r>
      <w:r w:rsidRPr="0078400B">
        <w:rPr>
          <w:rFonts w:eastAsia="仿宋" w:hAnsi="仿宋"/>
          <w:sz w:val="28"/>
          <w:szCs w:val="28"/>
        </w:rPr>
        <w:t>等抗氧剂消除干扰。（</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44.[ L3P3CBABY003]T</w:t>
      </w:r>
      <w:r w:rsidRPr="0078400B">
        <w:rPr>
          <w:rFonts w:eastAsia="仿宋"/>
          <w:sz w:val="28"/>
          <w:szCs w:val="28"/>
          <w:vertAlign w:val="subscript"/>
        </w:rPr>
        <w:t>NaOH/HCl</w:t>
      </w:r>
      <w:r w:rsidRPr="0078400B">
        <w:rPr>
          <w:rFonts w:eastAsia="仿宋"/>
          <w:sz w:val="28"/>
          <w:szCs w:val="28"/>
        </w:rPr>
        <w:t>=0.003000g/mL</w:t>
      </w:r>
      <w:r w:rsidRPr="0078400B">
        <w:rPr>
          <w:rFonts w:eastAsia="仿宋" w:hAnsi="仿宋"/>
          <w:sz w:val="28"/>
          <w:szCs w:val="28"/>
        </w:rPr>
        <w:t>表示每</w:t>
      </w:r>
      <w:r w:rsidRPr="0078400B">
        <w:rPr>
          <w:rFonts w:eastAsia="仿宋"/>
          <w:sz w:val="28"/>
          <w:szCs w:val="28"/>
        </w:rPr>
        <w:t>1mL HCl</w:t>
      </w:r>
      <w:r w:rsidRPr="0078400B">
        <w:rPr>
          <w:rFonts w:eastAsia="仿宋" w:hAnsi="仿宋"/>
          <w:sz w:val="28"/>
          <w:szCs w:val="28"/>
        </w:rPr>
        <w:t>标准溶液相当于</w:t>
      </w:r>
      <w:r w:rsidRPr="0078400B">
        <w:rPr>
          <w:rFonts w:eastAsia="仿宋"/>
          <w:sz w:val="28"/>
          <w:szCs w:val="28"/>
        </w:rPr>
        <w:t>0.003000gNaOH</w:t>
      </w:r>
      <w:r w:rsidRPr="0078400B">
        <w:rPr>
          <w:rFonts w:eastAsia="仿宋" w:hAnsi="仿宋"/>
          <w:sz w:val="28"/>
          <w:szCs w:val="28"/>
        </w:rPr>
        <w:t>。（</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45.[ L3P3CBCBY002]</w:t>
      </w:r>
      <w:r w:rsidRPr="0078400B">
        <w:rPr>
          <w:rFonts w:eastAsia="仿宋" w:hAnsi="仿宋"/>
          <w:sz w:val="28"/>
          <w:szCs w:val="28"/>
        </w:rPr>
        <w:t>中国药典规定含量均匀度检查时，若</w:t>
      </w:r>
      <w:r w:rsidRPr="0078400B">
        <w:rPr>
          <w:rFonts w:eastAsia="仿宋"/>
          <w:sz w:val="28"/>
          <w:szCs w:val="28"/>
        </w:rPr>
        <w:t>A+2.2S</w:t>
      </w:r>
      <w:r w:rsidRPr="0078400B">
        <w:rPr>
          <w:rFonts w:eastAsia="仿宋" w:hAnsi="仿宋"/>
          <w:sz w:val="28"/>
          <w:szCs w:val="28"/>
        </w:rPr>
        <w:t>＞</w:t>
      </w:r>
      <w:r w:rsidRPr="0078400B">
        <w:rPr>
          <w:rFonts w:eastAsia="仿宋"/>
          <w:sz w:val="28"/>
          <w:szCs w:val="28"/>
        </w:rPr>
        <w:t>L</w:t>
      </w:r>
      <w:r w:rsidRPr="0078400B">
        <w:rPr>
          <w:rFonts w:eastAsia="仿宋" w:hAnsi="仿宋"/>
          <w:sz w:val="28"/>
          <w:szCs w:val="28"/>
        </w:rPr>
        <w:t>，且</w:t>
      </w:r>
      <w:r w:rsidRPr="0078400B">
        <w:rPr>
          <w:rFonts w:eastAsia="仿宋"/>
          <w:sz w:val="28"/>
          <w:szCs w:val="28"/>
        </w:rPr>
        <w:t>A+S≤L</w:t>
      </w:r>
      <w:r w:rsidRPr="0078400B">
        <w:rPr>
          <w:rFonts w:eastAsia="仿宋" w:hAnsi="仿宋"/>
          <w:sz w:val="28"/>
          <w:szCs w:val="28"/>
        </w:rPr>
        <w:t>中，则判定含量均匀度符合规定。（</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46.</w:t>
      </w:r>
      <w:r w:rsidRPr="00691353">
        <w:rPr>
          <w:rFonts w:eastAsia="仿宋"/>
          <w:spacing w:val="-16"/>
          <w:sz w:val="28"/>
          <w:szCs w:val="28"/>
        </w:rPr>
        <w:t>[L3P1CABBX001]</w:t>
      </w:r>
      <w:r w:rsidRPr="00691353">
        <w:rPr>
          <w:rFonts w:eastAsia="仿宋" w:hAnsi="仿宋"/>
          <w:spacing w:val="-16"/>
          <w:sz w:val="28"/>
          <w:szCs w:val="28"/>
        </w:rPr>
        <w:t>肠溶衣片，薄膜衣片，糖衣片规定的崩解时限相同。（</w:t>
      </w:r>
      <w:r w:rsidRPr="00691353">
        <w:rPr>
          <w:rFonts w:eastAsia="仿宋"/>
          <w:spacing w:val="-16"/>
          <w:sz w:val="28"/>
          <w:szCs w:val="28"/>
        </w:rPr>
        <w:t xml:space="preserve">   </w:t>
      </w:r>
      <w:r w:rsidRPr="00691353">
        <w:rPr>
          <w:rFonts w:eastAsia="仿宋" w:hAnsi="仿宋"/>
          <w:spacing w:val="-16"/>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47.[L3P1CCEFX004]</w:t>
      </w:r>
      <w:r w:rsidRPr="0078400B">
        <w:rPr>
          <w:rFonts w:eastAsia="仿宋" w:hAnsi="仿宋"/>
          <w:sz w:val="28"/>
          <w:szCs w:val="28"/>
        </w:rPr>
        <w:t>巴比妥类药物显弱酸性，可以用非水碱量法测定其含量</w:t>
      </w:r>
      <w:r w:rsidRPr="0078400B">
        <w:rPr>
          <w:rFonts w:eastAsia="仿宋"/>
          <w:sz w:val="28"/>
          <w:szCs w:val="28"/>
        </w:rPr>
        <w:t>(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48.[L3P1CCEGX001]</w:t>
      </w:r>
      <w:r w:rsidRPr="0078400B">
        <w:rPr>
          <w:rFonts w:eastAsia="仿宋" w:hAnsi="仿宋"/>
          <w:sz w:val="28"/>
          <w:szCs w:val="28"/>
        </w:rPr>
        <w:t>在酸性条件下巴比妥类药物发生一级电离而有紫外吸收</w:t>
      </w:r>
      <w:r w:rsidRPr="0078400B">
        <w:rPr>
          <w:rFonts w:eastAsia="仿宋"/>
          <w:sz w:val="28"/>
          <w:szCs w:val="28"/>
        </w:rPr>
        <w:t>(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49.[L3P1CCGFX001]</w:t>
      </w:r>
      <w:r w:rsidRPr="0078400B">
        <w:rPr>
          <w:rFonts w:eastAsia="仿宋" w:hAnsi="仿宋"/>
          <w:sz w:val="28"/>
          <w:szCs w:val="28"/>
        </w:rPr>
        <w:t>盐酸去氧肾上腺素因含有苯酚结构，在碱性条件下能与过量的溴定量发生反应。（</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50.[L3P1CCKFX002]</w:t>
      </w:r>
      <w:r w:rsidRPr="0078400B">
        <w:rPr>
          <w:rFonts w:eastAsia="仿宋" w:hAnsi="仿宋"/>
          <w:sz w:val="28"/>
          <w:szCs w:val="28"/>
        </w:rPr>
        <w:t>测定维生素</w:t>
      </w:r>
      <w:r w:rsidRPr="0078400B">
        <w:rPr>
          <w:rFonts w:eastAsia="仿宋"/>
          <w:sz w:val="28"/>
          <w:szCs w:val="28"/>
        </w:rPr>
        <w:t>C</w:t>
      </w:r>
      <w:r w:rsidRPr="0078400B">
        <w:rPr>
          <w:rFonts w:eastAsia="仿宋" w:hAnsi="仿宋"/>
          <w:sz w:val="28"/>
          <w:szCs w:val="28"/>
        </w:rPr>
        <w:t>的含量，使用的指示剂为淀粉。（</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51.[L3P1CCKGY001]</w:t>
      </w:r>
      <w:r w:rsidRPr="0078400B">
        <w:rPr>
          <w:rFonts w:eastAsia="仿宋" w:hAnsi="仿宋"/>
          <w:sz w:val="28"/>
          <w:szCs w:val="28"/>
        </w:rPr>
        <w:t>中国药典收在的维生素</w:t>
      </w:r>
      <w:r w:rsidRPr="0078400B">
        <w:rPr>
          <w:rFonts w:eastAsia="仿宋"/>
          <w:sz w:val="28"/>
          <w:szCs w:val="28"/>
        </w:rPr>
        <w:t>E</w:t>
      </w:r>
      <w:r w:rsidRPr="0078400B">
        <w:rPr>
          <w:rFonts w:eastAsia="仿宋" w:hAnsi="仿宋"/>
          <w:sz w:val="28"/>
          <w:szCs w:val="28"/>
        </w:rPr>
        <w:t>是</w:t>
      </w:r>
      <w:r w:rsidRPr="0078400B">
        <w:rPr>
          <w:rFonts w:eastAsia="仿宋"/>
          <w:sz w:val="28"/>
          <w:szCs w:val="28"/>
        </w:rPr>
        <w:t>α-</w:t>
      </w:r>
      <w:r w:rsidRPr="0078400B">
        <w:rPr>
          <w:rFonts w:eastAsia="仿宋" w:hAnsi="仿宋"/>
          <w:sz w:val="28"/>
          <w:szCs w:val="28"/>
        </w:rPr>
        <w:t>生育酚。（</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lastRenderedPageBreak/>
        <w:t>52.</w:t>
      </w:r>
      <w:r w:rsidRPr="00691353">
        <w:rPr>
          <w:rFonts w:eastAsia="仿宋"/>
          <w:spacing w:val="-14"/>
          <w:sz w:val="28"/>
          <w:szCs w:val="28"/>
        </w:rPr>
        <w:t>[L3P1CCNBY001]</w:t>
      </w:r>
      <w:r w:rsidRPr="00691353">
        <w:rPr>
          <w:rFonts w:eastAsia="仿宋" w:hAnsi="仿宋"/>
          <w:spacing w:val="-14"/>
          <w:sz w:val="28"/>
          <w:szCs w:val="28"/>
        </w:rPr>
        <w:t>真菌和需氧菌的培养选用胰酪大豆胨液体培养基。（</w:t>
      </w:r>
      <w:r w:rsidRPr="00691353">
        <w:rPr>
          <w:rFonts w:eastAsia="仿宋"/>
          <w:spacing w:val="-14"/>
          <w:sz w:val="28"/>
          <w:szCs w:val="28"/>
        </w:rPr>
        <w:t xml:space="preserve">   </w:t>
      </w:r>
      <w:r w:rsidRPr="00691353">
        <w:rPr>
          <w:rFonts w:eastAsia="仿宋" w:hAnsi="仿宋"/>
          <w:spacing w:val="-14"/>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53.[L3P1CCNCX001]</w:t>
      </w:r>
      <w:r w:rsidRPr="0078400B">
        <w:rPr>
          <w:rFonts w:eastAsia="仿宋" w:hAnsi="仿宋"/>
          <w:sz w:val="28"/>
          <w:szCs w:val="28"/>
        </w:rPr>
        <w:t>菌种试验用菌株的传代次数不得超过</w:t>
      </w:r>
      <w:r w:rsidRPr="0078400B">
        <w:rPr>
          <w:rFonts w:eastAsia="仿宋"/>
          <w:sz w:val="28"/>
          <w:szCs w:val="28"/>
        </w:rPr>
        <w:t>5</w:t>
      </w:r>
      <w:r w:rsidRPr="0078400B">
        <w:rPr>
          <w:rFonts w:eastAsia="仿宋" w:hAnsi="仿宋"/>
          <w:sz w:val="28"/>
          <w:szCs w:val="28"/>
        </w:rPr>
        <w:t>代。（</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54.[L3P1CCPCX002]</w:t>
      </w:r>
      <w:r w:rsidRPr="0078400B">
        <w:rPr>
          <w:rFonts w:eastAsia="仿宋" w:hAnsi="仿宋"/>
          <w:sz w:val="28"/>
          <w:szCs w:val="28"/>
        </w:rPr>
        <w:t>异烟肼的特殊杂质是游离肼。（</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55.[L3P1CCPCX003]</w:t>
      </w:r>
      <w:r w:rsidRPr="0078400B">
        <w:rPr>
          <w:rFonts w:eastAsia="仿宋" w:hAnsi="仿宋"/>
          <w:sz w:val="28"/>
          <w:szCs w:val="28"/>
        </w:rPr>
        <w:t>药物纯度和化学试剂纯度区别主要在于对人体的生理作用。（</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56.[L3P1CDCBX009]</w:t>
      </w:r>
      <w:r w:rsidRPr="0078400B">
        <w:rPr>
          <w:rFonts w:eastAsia="仿宋" w:hAnsi="仿宋"/>
          <w:sz w:val="28"/>
          <w:szCs w:val="28"/>
        </w:rPr>
        <w:t>误差和偏差是两个不同的概念，误差是以真值作标准，偏差是以多次测定值的平均值为标准。（</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57.[L3P2CAAAX001]</w:t>
      </w:r>
      <w:r w:rsidRPr="0078400B">
        <w:rPr>
          <w:rFonts w:eastAsia="仿宋" w:hAnsi="仿宋"/>
          <w:sz w:val="28"/>
          <w:szCs w:val="28"/>
        </w:rPr>
        <w:t>酸碱指示剂本身必须是有机弱酸或弱碱。（</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58.[L3P2CBCBX003]</w:t>
      </w:r>
      <w:r w:rsidRPr="0078400B">
        <w:rPr>
          <w:rFonts w:eastAsia="仿宋" w:hAnsi="仿宋"/>
          <w:sz w:val="28"/>
          <w:szCs w:val="28"/>
        </w:rPr>
        <w:t>在溶出度测定法中，同一样品自取样至滤过应不超过</w:t>
      </w:r>
      <w:r w:rsidRPr="0078400B">
        <w:rPr>
          <w:rFonts w:eastAsia="仿宋"/>
          <w:sz w:val="28"/>
          <w:szCs w:val="28"/>
        </w:rPr>
        <w:t>30</w:t>
      </w:r>
      <w:r w:rsidRPr="0078400B">
        <w:rPr>
          <w:rFonts w:eastAsia="仿宋" w:hAnsi="仿宋"/>
          <w:sz w:val="28"/>
          <w:szCs w:val="28"/>
        </w:rPr>
        <w:t>秒完成操作。</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59.[L3P2CCFAY003]</w:t>
      </w:r>
      <w:r w:rsidRPr="0078400B">
        <w:rPr>
          <w:rFonts w:eastAsia="仿宋" w:hAnsi="仿宋"/>
          <w:sz w:val="28"/>
          <w:szCs w:val="28"/>
        </w:rPr>
        <w:t>水杨酸酸性强于苯甲酸，是因为水杨酸分子中形成分子内氢键。（</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60.[L3P2CCFBY001]</w:t>
      </w:r>
      <w:r w:rsidRPr="0078400B">
        <w:rPr>
          <w:rFonts w:eastAsia="仿宋" w:hAnsi="仿宋"/>
          <w:sz w:val="28"/>
          <w:szCs w:val="28"/>
        </w:rPr>
        <w:t>水杨酸，乙酰水杨酸均易溶于水，所以可以水作为滴定介质。（</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61.[L3P2CCGAY001]</w:t>
      </w:r>
      <w:r w:rsidRPr="0078400B">
        <w:rPr>
          <w:rFonts w:eastAsia="仿宋" w:hAnsi="仿宋"/>
          <w:sz w:val="28"/>
          <w:szCs w:val="28"/>
        </w:rPr>
        <w:t>重氮化反应的速度与芳伯氨基的碱性有关，碱性越强反应速度越快。（</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62.[L3P2CCHAY004]</w:t>
      </w:r>
      <w:r w:rsidRPr="0078400B">
        <w:rPr>
          <w:rFonts w:eastAsia="仿宋" w:hAnsi="仿宋"/>
          <w:sz w:val="28"/>
          <w:szCs w:val="28"/>
        </w:rPr>
        <w:t>磺胺类药物的结构特点是具有对氨基苯磺酰胺结构。（</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63.[L3P2CCHBX001]</w:t>
      </w:r>
      <w:r w:rsidRPr="0078400B">
        <w:rPr>
          <w:rFonts w:eastAsia="仿宋" w:hAnsi="仿宋"/>
          <w:sz w:val="28"/>
          <w:szCs w:val="28"/>
        </w:rPr>
        <w:t>磺胺嘧啶与氢氧化钠溶液及硫酸铜试液反应生成草绿色沉淀。</w:t>
      </w:r>
      <w:r w:rsidRPr="0078400B">
        <w:rPr>
          <w:rFonts w:eastAsia="仿宋"/>
          <w:sz w:val="28"/>
          <w:szCs w:val="28"/>
        </w:rPr>
        <w:t>(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64.</w:t>
      </w:r>
      <w:r w:rsidRPr="00691353">
        <w:rPr>
          <w:rFonts w:eastAsia="仿宋"/>
          <w:spacing w:val="-4"/>
          <w:sz w:val="28"/>
          <w:szCs w:val="28"/>
        </w:rPr>
        <w:t>[L3P2CCJAY002]</w:t>
      </w:r>
      <w:r w:rsidRPr="00691353">
        <w:rPr>
          <w:rFonts w:eastAsia="仿宋" w:hAnsi="仿宋"/>
          <w:spacing w:val="-4"/>
          <w:sz w:val="28"/>
          <w:szCs w:val="28"/>
        </w:rPr>
        <w:t>生物碱的盐类多数易溶于水不溶于有机溶剂。（</w:t>
      </w:r>
      <w:r w:rsidRPr="00691353">
        <w:rPr>
          <w:rFonts w:eastAsia="仿宋"/>
          <w:spacing w:val="-4"/>
          <w:sz w:val="28"/>
          <w:szCs w:val="28"/>
        </w:rPr>
        <w:t xml:space="preserve">   </w:t>
      </w:r>
      <w:r w:rsidRPr="00691353">
        <w:rPr>
          <w:rFonts w:eastAsia="仿宋" w:hAnsi="仿宋"/>
          <w:spacing w:val="-4"/>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65.[L3P2CCJAY003]</w:t>
      </w:r>
      <w:r w:rsidRPr="0078400B">
        <w:rPr>
          <w:rFonts w:eastAsia="仿宋" w:hAnsi="仿宋"/>
          <w:sz w:val="28"/>
          <w:szCs w:val="28"/>
        </w:rPr>
        <w:t>生物碱类药物大多数来源于植物，多以有机酸盐或无机酸盐的形式存在。（</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66.[L3P2CCMAY005]β</w:t>
      </w:r>
      <w:r w:rsidRPr="0078400B">
        <w:rPr>
          <w:rFonts w:eastAsia="仿宋" w:hAnsi="仿宋"/>
          <w:sz w:val="28"/>
          <w:szCs w:val="28"/>
        </w:rPr>
        <w:t>－内酰胺环不稳定的。（</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67.[L3P2CCMAY006]</w:t>
      </w:r>
      <w:r w:rsidRPr="0078400B">
        <w:rPr>
          <w:rFonts w:eastAsia="仿宋" w:hAnsi="仿宋"/>
          <w:sz w:val="28"/>
          <w:szCs w:val="28"/>
        </w:rPr>
        <w:t>生物学方法测定抗生素类的效价比化学物理法优</w:t>
      </w:r>
      <w:r w:rsidRPr="0078400B">
        <w:rPr>
          <w:rFonts w:eastAsia="仿宋" w:hAnsi="仿宋"/>
          <w:sz w:val="28"/>
          <w:szCs w:val="28"/>
        </w:rPr>
        <w:lastRenderedPageBreak/>
        <w:t>势在于它能与临床应用的要求一致。（</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68.[L3P2CCOBX001]</w:t>
      </w:r>
      <w:r w:rsidRPr="0078400B">
        <w:rPr>
          <w:rFonts w:eastAsia="仿宋" w:hAnsi="仿宋"/>
          <w:sz w:val="28"/>
          <w:szCs w:val="28"/>
        </w:rPr>
        <w:t>凡是片剂均应检查崩解时限。（</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69.[L3P2CDAAX005]</w:t>
      </w:r>
      <w:r w:rsidRPr="0078400B">
        <w:rPr>
          <w:rFonts w:eastAsia="仿宋" w:hAnsi="仿宋"/>
          <w:sz w:val="28"/>
          <w:szCs w:val="28"/>
        </w:rPr>
        <w:t>原子吸收分光光度法使用器皿的清洗不宜用含铬离子的清洗液，因铬离子容易渗透入玻璃等容器中，而以硝酸或硝酸</w:t>
      </w:r>
      <w:r w:rsidRPr="0078400B">
        <w:rPr>
          <w:rFonts w:eastAsia="仿宋"/>
          <w:sz w:val="28"/>
          <w:szCs w:val="28"/>
        </w:rPr>
        <w:t>-</w:t>
      </w:r>
      <w:r w:rsidRPr="0078400B">
        <w:rPr>
          <w:rFonts w:eastAsia="仿宋" w:hAnsi="仿宋"/>
          <w:sz w:val="28"/>
          <w:szCs w:val="28"/>
        </w:rPr>
        <w:t>盐酸混合液清洗后再用去离子水清洗为佳。（</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70.</w:t>
      </w:r>
      <w:r w:rsidRPr="00691353">
        <w:rPr>
          <w:rFonts w:eastAsia="仿宋"/>
          <w:spacing w:val="-6"/>
          <w:sz w:val="28"/>
          <w:szCs w:val="28"/>
        </w:rPr>
        <w:t>[L3P3CCLAY002]</w:t>
      </w:r>
      <w:r w:rsidRPr="00691353">
        <w:rPr>
          <w:rFonts w:eastAsia="仿宋" w:hAnsi="仿宋"/>
          <w:spacing w:val="-6"/>
          <w:sz w:val="28"/>
          <w:szCs w:val="28"/>
        </w:rPr>
        <w:t>甾体激素类药物都具有环戊烷并多氢菲母核。（</w:t>
      </w:r>
      <w:r w:rsidRPr="00691353">
        <w:rPr>
          <w:rFonts w:eastAsia="仿宋"/>
          <w:spacing w:val="-6"/>
          <w:sz w:val="28"/>
          <w:szCs w:val="28"/>
        </w:rPr>
        <w:t xml:space="preserve">   </w:t>
      </w:r>
      <w:r w:rsidRPr="00691353">
        <w:rPr>
          <w:rFonts w:eastAsia="仿宋" w:hAnsi="仿宋"/>
          <w:spacing w:val="-6"/>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71.[L3P3CCLBY001]</w:t>
      </w:r>
      <w:r w:rsidRPr="0078400B">
        <w:rPr>
          <w:rFonts w:eastAsia="仿宋" w:hAnsi="仿宋"/>
          <w:sz w:val="28"/>
          <w:szCs w:val="28"/>
        </w:rPr>
        <w:t>肾上腺皮质激素结构中的</w:t>
      </w:r>
      <w:r w:rsidRPr="0078400B">
        <w:rPr>
          <w:rFonts w:eastAsia="仿宋"/>
          <w:sz w:val="28"/>
          <w:szCs w:val="28"/>
        </w:rPr>
        <w:t>C-17</w:t>
      </w:r>
      <w:r w:rsidRPr="0078400B">
        <w:rPr>
          <w:rFonts w:eastAsia="仿宋" w:hAnsi="仿宋"/>
          <w:sz w:val="28"/>
          <w:szCs w:val="28"/>
        </w:rPr>
        <w:t>位</w:t>
      </w:r>
      <w:r w:rsidRPr="0078400B">
        <w:rPr>
          <w:rFonts w:eastAsia="仿宋"/>
          <w:sz w:val="28"/>
          <w:szCs w:val="28"/>
        </w:rPr>
        <w:t>α-</w:t>
      </w:r>
      <w:r w:rsidRPr="0078400B">
        <w:rPr>
          <w:rFonts w:eastAsia="仿宋" w:hAnsi="仿宋"/>
          <w:sz w:val="28"/>
          <w:szCs w:val="28"/>
        </w:rPr>
        <w:t>醇酮基具有强还原性。</w:t>
      </w:r>
      <w:r w:rsidRPr="00691353">
        <w:rPr>
          <w:rFonts w:eastAsia="仿宋" w:hAnsi="仿宋"/>
          <w:spacing w:val="-6"/>
          <w:sz w:val="28"/>
          <w:szCs w:val="28"/>
        </w:rPr>
        <w:t>（</w:t>
      </w:r>
      <w:r w:rsidRPr="00691353">
        <w:rPr>
          <w:rFonts w:eastAsia="仿宋"/>
          <w:spacing w:val="-6"/>
          <w:sz w:val="28"/>
          <w:szCs w:val="28"/>
        </w:rPr>
        <w:t xml:space="preserve">   </w:t>
      </w:r>
      <w:r w:rsidRPr="00691353">
        <w:rPr>
          <w:rFonts w:eastAsia="仿宋" w:hAnsi="仿宋"/>
          <w:spacing w:val="-6"/>
          <w:sz w:val="28"/>
          <w:szCs w:val="28"/>
        </w:rPr>
        <w:t>）</w:t>
      </w:r>
    </w:p>
    <w:p w:rsidR="005A33DD" w:rsidRPr="0078400B" w:rsidRDefault="005A33DD" w:rsidP="005A33DD">
      <w:pPr>
        <w:spacing w:line="560" w:lineRule="exact"/>
        <w:ind w:firstLineChars="200" w:firstLine="562"/>
        <w:rPr>
          <w:rFonts w:eastAsia="仿宋"/>
          <w:b/>
          <w:sz w:val="28"/>
          <w:szCs w:val="28"/>
        </w:rPr>
      </w:pPr>
      <w:bookmarkStart w:id="35" w:name="_Toc506103373"/>
      <w:r w:rsidRPr="0078400B">
        <w:rPr>
          <w:rFonts w:eastAsia="仿宋" w:hAnsi="仿宋"/>
          <w:b/>
          <w:sz w:val="28"/>
          <w:szCs w:val="28"/>
        </w:rPr>
        <w:t>三、多项选择题</w:t>
      </w:r>
      <w:bookmarkEnd w:id="35"/>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72.[ L3D2CCIDY002]</w:t>
      </w:r>
      <w:r w:rsidRPr="0078400B">
        <w:rPr>
          <w:rFonts w:eastAsia="仿宋" w:hAnsi="仿宋"/>
          <w:sz w:val="28"/>
          <w:szCs w:val="28"/>
        </w:rPr>
        <w:t>吩噻嗪类药物具有下列性质。（</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紫外光谱吸收</w:t>
      </w:r>
      <w:r w:rsidRPr="0078400B">
        <w:rPr>
          <w:rFonts w:eastAsia="仿宋"/>
          <w:sz w:val="28"/>
          <w:szCs w:val="28"/>
        </w:rPr>
        <w:t xml:space="preserve">  B.</w:t>
      </w:r>
      <w:r w:rsidRPr="0078400B">
        <w:rPr>
          <w:rFonts w:eastAsia="仿宋" w:hAnsi="仿宋"/>
          <w:sz w:val="28"/>
          <w:szCs w:val="28"/>
        </w:rPr>
        <w:t>与金属离子络合</w:t>
      </w:r>
      <w:r w:rsidRPr="0078400B">
        <w:rPr>
          <w:rFonts w:eastAsia="仿宋"/>
          <w:sz w:val="28"/>
          <w:szCs w:val="28"/>
        </w:rPr>
        <w:t xml:space="preserve">  C.</w:t>
      </w:r>
      <w:r w:rsidRPr="0078400B">
        <w:rPr>
          <w:rFonts w:eastAsia="仿宋" w:hAnsi="仿宋"/>
          <w:sz w:val="28"/>
          <w:szCs w:val="28"/>
        </w:rPr>
        <w:t>母核上氮原子有碱性</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D.</w:t>
      </w:r>
      <w:r w:rsidRPr="0078400B">
        <w:rPr>
          <w:rFonts w:eastAsia="仿宋" w:hAnsi="仿宋"/>
          <w:sz w:val="28"/>
          <w:szCs w:val="28"/>
        </w:rPr>
        <w:t>侧链上氮原子有碱性</w:t>
      </w:r>
      <w:r w:rsidRPr="0078400B">
        <w:rPr>
          <w:rFonts w:eastAsia="仿宋"/>
          <w:sz w:val="28"/>
          <w:szCs w:val="28"/>
        </w:rPr>
        <w:t xml:space="preserve">  E.</w:t>
      </w:r>
      <w:r w:rsidRPr="0078400B">
        <w:rPr>
          <w:rFonts w:eastAsia="仿宋" w:hAnsi="仿宋"/>
          <w:sz w:val="28"/>
          <w:szCs w:val="28"/>
        </w:rPr>
        <w:t>以上都是</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73.[ L3D2CCIFX001]</w:t>
      </w:r>
      <w:r w:rsidRPr="0078400B">
        <w:rPr>
          <w:rFonts w:eastAsia="仿宋" w:hAnsi="仿宋"/>
          <w:sz w:val="28"/>
          <w:szCs w:val="28"/>
        </w:rPr>
        <w:t>根据苯并噻嗪类药物的分子结构与性质，可用下列方法进行含量测定。</w:t>
      </w:r>
      <w:r w:rsidRPr="0078400B">
        <w:rPr>
          <w:rFonts w:eastAsia="仿宋"/>
          <w:sz w:val="28"/>
          <w:szCs w:val="28"/>
        </w:rPr>
        <w:t>(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铈量法</w:t>
      </w:r>
      <w:r w:rsidRPr="0078400B">
        <w:rPr>
          <w:rFonts w:eastAsia="仿宋"/>
          <w:sz w:val="28"/>
          <w:szCs w:val="28"/>
        </w:rPr>
        <w:t xml:space="preserve">  B.</w:t>
      </w:r>
      <w:r w:rsidRPr="0078400B">
        <w:rPr>
          <w:rFonts w:eastAsia="仿宋" w:hAnsi="仿宋"/>
          <w:sz w:val="28"/>
          <w:szCs w:val="28"/>
        </w:rPr>
        <w:t>非水滴定法</w:t>
      </w:r>
      <w:r w:rsidRPr="0078400B">
        <w:rPr>
          <w:rFonts w:eastAsia="仿宋"/>
          <w:sz w:val="28"/>
          <w:szCs w:val="28"/>
        </w:rPr>
        <w:t xml:space="preserve">  C.HPLC</w:t>
      </w:r>
      <w:r w:rsidRPr="0078400B">
        <w:rPr>
          <w:rFonts w:eastAsia="仿宋" w:hAnsi="仿宋"/>
          <w:sz w:val="28"/>
          <w:szCs w:val="28"/>
        </w:rPr>
        <w:t>法</w:t>
      </w:r>
      <w:r w:rsidRPr="0078400B">
        <w:rPr>
          <w:rFonts w:eastAsia="仿宋"/>
          <w:sz w:val="28"/>
          <w:szCs w:val="28"/>
        </w:rPr>
        <w:t xml:space="preserve">  D.TLC</w:t>
      </w:r>
      <w:r w:rsidRPr="0078400B">
        <w:rPr>
          <w:rFonts w:eastAsia="仿宋" w:hAnsi="仿宋"/>
          <w:sz w:val="28"/>
          <w:szCs w:val="28"/>
        </w:rPr>
        <w:t>法</w:t>
      </w:r>
      <w:r w:rsidRPr="0078400B">
        <w:rPr>
          <w:rFonts w:eastAsia="仿宋"/>
          <w:sz w:val="28"/>
          <w:szCs w:val="28"/>
        </w:rPr>
        <w:t xml:space="preserve">  E.</w:t>
      </w:r>
      <w:r w:rsidRPr="0078400B">
        <w:rPr>
          <w:rFonts w:eastAsia="仿宋" w:hAnsi="仿宋"/>
          <w:sz w:val="28"/>
          <w:szCs w:val="28"/>
        </w:rPr>
        <w:t>紫外分光光度法</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74.[L3D1CCJCX001]</w:t>
      </w:r>
      <w:r w:rsidRPr="0078400B">
        <w:rPr>
          <w:rFonts w:eastAsia="仿宋" w:hAnsi="仿宋"/>
          <w:sz w:val="28"/>
          <w:szCs w:val="28"/>
        </w:rPr>
        <w:t>影响酸性染料比色法的因素有。（</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油相的</w:t>
      </w:r>
      <w:r w:rsidRPr="0078400B">
        <w:rPr>
          <w:rFonts w:eastAsia="仿宋"/>
          <w:sz w:val="28"/>
          <w:szCs w:val="28"/>
        </w:rPr>
        <w:t>PH</w:t>
      </w:r>
      <w:r w:rsidRPr="0078400B">
        <w:rPr>
          <w:rFonts w:eastAsia="仿宋" w:hAnsi="仿宋"/>
          <w:sz w:val="28"/>
          <w:szCs w:val="28"/>
        </w:rPr>
        <w:t>值</w:t>
      </w:r>
      <w:r w:rsidRPr="0078400B">
        <w:rPr>
          <w:rFonts w:eastAsia="仿宋"/>
          <w:sz w:val="28"/>
          <w:szCs w:val="28"/>
        </w:rPr>
        <w:t xml:space="preserve">  B.</w:t>
      </w:r>
      <w:r w:rsidRPr="0078400B">
        <w:rPr>
          <w:rFonts w:eastAsia="仿宋" w:hAnsi="仿宋"/>
          <w:sz w:val="28"/>
          <w:szCs w:val="28"/>
        </w:rPr>
        <w:t>染料及其浓度的选择</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C.</w:t>
      </w:r>
      <w:r w:rsidRPr="0078400B">
        <w:rPr>
          <w:rFonts w:eastAsia="仿宋" w:hAnsi="仿宋"/>
          <w:sz w:val="28"/>
          <w:szCs w:val="28"/>
        </w:rPr>
        <w:t>有机溶剂的选择</w:t>
      </w:r>
      <w:r w:rsidRPr="0078400B">
        <w:rPr>
          <w:rFonts w:eastAsia="仿宋"/>
          <w:sz w:val="28"/>
          <w:szCs w:val="28"/>
        </w:rPr>
        <w:t xml:space="preserve">  D.</w:t>
      </w:r>
      <w:r w:rsidRPr="0078400B">
        <w:rPr>
          <w:rFonts w:eastAsia="仿宋" w:hAnsi="仿宋"/>
          <w:sz w:val="28"/>
          <w:szCs w:val="28"/>
        </w:rPr>
        <w:t>水分的影响</w:t>
      </w:r>
      <w:r w:rsidRPr="0078400B">
        <w:rPr>
          <w:rFonts w:eastAsia="仿宋"/>
          <w:sz w:val="28"/>
          <w:szCs w:val="28"/>
        </w:rPr>
        <w:t xml:space="preserve">  E.</w:t>
      </w:r>
      <w:r w:rsidRPr="0078400B">
        <w:rPr>
          <w:rFonts w:eastAsia="仿宋" w:hAnsi="仿宋"/>
          <w:sz w:val="28"/>
          <w:szCs w:val="28"/>
        </w:rPr>
        <w:t>水相的</w:t>
      </w:r>
      <w:r w:rsidRPr="0078400B">
        <w:rPr>
          <w:rFonts w:eastAsia="仿宋"/>
          <w:sz w:val="28"/>
          <w:szCs w:val="28"/>
        </w:rPr>
        <w:t>pH</w:t>
      </w:r>
      <w:r w:rsidRPr="0078400B">
        <w:rPr>
          <w:rFonts w:eastAsia="仿宋" w:hAnsi="仿宋"/>
          <w:sz w:val="28"/>
          <w:szCs w:val="28"/>
        </w:rPr>
        <w:t>值</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75.</w:t>
      </w:r>
      <w:r w:rsidRPr="00691353">
        <w:rPr>
          <w:rFonts w:eastAsia="仿宋"/>
          <w:spacing w:val="-14"/>
          <w:sz w:val="28"/>
          <w:szCs w:val="28"/>
        </w:rPr>
        <w:t>[L3D1CCJCX002]</w:t>
      </w:r>
      <w:r w:rsidRPr="00691353">
        <w:rPr>
          <w:rFonts w:eastAsia="仿宋" w:hAnsi="仿宋"/>
          <w:spacing w:val="-14"/>
          <w:sz w:val="28"/>
          <w:szCs w:val="28"/>
        </w:rPr>
        <w:t>提取酸碱滴定法测定生物碱时，提取溶剂应满足</w:t>
      </w:r>
      <w:r w:rsidRPr="00691353">
        <w:rPr>
          <w:rFonts w:eastAsia="仿宋"/>
          <w:spacing w:val="-14"/>
          <w:sz w:val="28"/>
          <w:szCs w:val="28"/>
        </w:rPr>
        <w:t xml:space="preserve"> </w:t>
      </w:r>
      <w:r w:rsidRPr="00691353">
        <w:rPr>
          <w:rFonts w:eastAsia="仿宋" w:hAnsi="仿宋"/>
          <w:spacing w:val="-14"/>
          <w:sz w:val="28"/>
          <w:szCs w:val="28"/>
        </w:rPr>
        <w:t>。（</w:t>
      </w:r>
      <w:r w:rsidRPr="00691353">
        <w:rPr>
          <w:rFonts w:eastAsia="仿宋"/>
          <w:spacing w:val="-14"/>
          <w:sz w:val="28"/>
          <w:szCs w:val="28"/>
        </w:rPr>
        <w:t xml:space="preserve">   </w:t>
      </w:r>
      <w:r w:rsidRPr="00691353">
        <w:rPr>
          <w:rFonts w:eastAsia="仿宋" w:hAnsi="仿宋"/>
          <w:spacing w:val="-14"/>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沸点低</w:t>
      </w:r>
      <w:r w:rsidRPr="0078400B">
        <w:rPr>
          <w:rFonts w:eastAsia="仿宋"/>
          <w:sz w:val="28"/>
          <w:szCs w:val="28"/>
        </w:rPr>
        <w:t xml:space="preserve">  B.</w:t>
      </w:r>
      <w:r w:rsidRPr="0078400B">
        <w:rPr>
          <w:rFonts w:eastAsia="仿宋" w:hAnsi="仿宋"/>
          <w:sz w:val="28"/>
          <w:szCs w:val="28"/>
        </w:rPr>
        <w:t>易挥发</w:t>
      </w:r>
      <w:r w:rsidRPr="0078400B">
        <w:rPr>
          <w:rFonts w:eastAsia="仿宋"/>
          <w:sz w:val="28"/>
          <w:szCs w:val="28"/>
        </w:rPr>
        <w:t xml:space="preserve">  C.</w:t>
      </w:r>
      <w:r w:rsidRPr="0078400B">
        <w:rPr>
          <w:rFonts w:eastAsia="仿宋" w:hAnsi="仿宋"/>
          <w:sz w:val="28"/>
          <w:szCs w:val="28"/>
        </w:rPr>
        <w:t>与水不相混溶</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D.</w:t>
      </w:r>
      <w:r w:rsidRPr="0078400B">
        <w:rPr>
          <w:rFonts w:eastAsia="仿宋" w:hAnsi="仿宋"/>
          <w:sz w:val="28"/>
          <w:szCs w:val="28"/>
        </w:rPr>
        <w:t>不与碱化试剂发生化学反应</w:t>
      </w:r>
      <w:r w:rsidRPr="0078400B">
        <w:rPr>
          <w:rFonts w:eastAsia="仿宋"/>
          <w:sz w:val="28"/>
          <w:szCs w:val="28"/>
        </w:rPr>
        <w:t xml:space="preserve">  E.</w:t>
      </w:r>
      <w:r w:rsidRPr="0078400B">
        <w:rPr>
          <w:rFonts w:eastAsia="仿宋" w:hAnsi="仿宋"/>
          <w:sz w:val="28"/>
          <w:szCs w:val="28"/>
        </w:rPr>
        <w:t>对生物碱有极大的溶解度</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76.[L3D1CCODX003]</w:t>
      </w:r>
      <w:r w:rsidRPr="00691353">
        <w:rPr>
          <w:rFonts w:eastAsia="仿宋" w:hAnsi="仿宋"/>
          <w:spacing w:val="-10"/>
          <w:sz w:val="28"/>
          <w:szCs w:val="28"/>
        </w:rPr>
        <w:t>中药制剂的薄层色谱鉴别，常采用什么对照品。（</w:t>
      </w:r>
      <w:r w:rsidRPr="00691353">
        <w:rPr>
          <w:rFonts w:eastAsia="仿宋"/>
          <w:spacing w:val="-10"/>
          <w:sz w:val="28"/>
          <w:szCs w:val="28"/>
        </w:rPr>
        <w:t xml:space="preserve">   </w:t>
      </w:r>
      <w:r w:rsidRPr="00691353">
        <w:rPr>
          <w:rFonts w:eastAsia="仿宋" w:hAnsi="仿宋"/>
          <w:spacing w:val="-10"/>
          <w:sz w:val="28"/>
          <w:szCs w:val="28"/>
        </w:rPr>
        <w:t>）</w:t>
      </w:r>
    </w:p>
    <w:p w:rsidR="005A33DD" w:rsidRPr="00691353" w:rsidRDefault="005A33DD" w:rsidP="005A33DD">
      <w:pPr>
        <w:spacing w:line="560" w:lineRule="exact"/>
        <w:ind w:firstLineChars="200" w:firstLine="496"/>
        <w:rPr>
          <w:rFonts w:eastAsia="仿宋"/>
          <w:spacing w:val="-16"/>
          <w:sz w:val="28"/>
          <w:szCs w:val="28"/>
        </w:rPr>
      </w:pPr>
      <w:r w:rsidRPr="00691353">
        <w:rPr>
          <w:rFonts w:eastAsia="仿宋"/>
          <w:spacing w:val="-16"/>
          <w:sz w:val="28"/>
          <w:szCs w:val="28"/>
        </w:rPr>
        <w:t>A.</w:t>
      </w:r>
      <w:r w:rsidRPr="00691353">
        <w:rPr>
          <w:rFonts w:eastAsia="仿宋" w:hAnsi="仿宋"/>
          <w:spacing w:val="-16"/>
          <w:sz w:val="28"/>
          <w:szCs w:val="28"/>
        </w:rPr>
        <w:t>药材对照品</w:t>
      </w:r>
      <w:r w:rsidRPr="00691353">
        <w:rPr>
          <w:rFonts w:eastAsia="仿宋"/>
          <w:spacing w:val="-16"/>
          <w:sz w:val="28"/>
          <w:szCs w:val="28"/>
        </w:rPr>
        <w:t xml:space="preserve">  B.</w:t>
      </w:r>
      <w:r w:rsidRPr="00691353">
        <w:rPr>
          <w:rFonts w:eastAsia="仿宋" w:hAnsi="仿宋"/>
          <w:spacing w:val="-16"/>
          <w:sz w:val="28"/>
          <w:szCs w:val="28"/>
        </w:rPr>
        <w:t>有效成分对照品</w:t>
      </w:r>
      <w:r w:rsidRPr="00691353">
        <w:rPr>
          <w:rFonts w:eastAsia="仿宋"/>
          <w:spacing w:val="-16"/>
          <w:sz w:val="28"/>
          <w:szCs w:val="28"/>
        </w:rPr>
        <w:t xml:space="preserve">  C.</w:t>
      </w:r>
      <w:r w:rsidRPr="00691353">
        <w:rPr>
          <w:rFonts w:eastAsia="仿宋" w:hAnsi="仿宋"/>
          <w:spacing w:val="-16"/>
          <w:sz w:val="28"/>
          <w:szCs w:val="28"/>
        </w:rPr>
        <w:t>对照</w:t>
      </w:r>
      <w:r w:rsidRPr="00691353">
        <w:rPr>
          <w:rFonts w:eastAsia="仿宋"/>
          <w:spacing w:val="-16"/>
          <w:sz w:val="28"/>
          <w:szCs w:val="28"/>
        </w:rPr>
        <w:t>R</w:t>
      </w:r>
      <w:r w:rsidRPr="00691353">
        <w:rPr>
          <w:rFonts w:eastAsia="仿宋"/>
          <w:spacing w:val="-16"/>
          <w:sz w:val="28"/>
          <w:szCs w:val="28"/>
          <w:vertAlign w:val="subscript"/>
        </w:rPr>
        <w:t>f</w:t>
      </w:r>
      <w:r w:rsidRPr="00691353">
        <w:rPr>
          <w:rFonts w:eastAsia="仿宋" w:hAnsi="仿宋"/>
          <w:spacing w:val="-16"/>
          <w:sz w:val="28"/>
          <w:szCs w:val="28"/>
        </w:rPr>
        <w:t>值</w:t>
      </w:r>
      <w:r w:rsidRPr="00691353">
        <w:rPr>
          <w:rFonts w:eastAsia="仿宋"/>
          <w:spacing w:val="-16"/>
          <w:sz w:val="28"/>
          <w:szCs w:val="28"/>
        </w:rPr>
        <w:t xml:space="preserve">  D.</w:t>
      </w:r>
      <w:r w:rsidRPr="00691353">
        <w:rPr>
          <w:rFonts w:eastAsia="仿宋" w:hAnsi="仿宋"/>
          <w:spacing w:val="-16"/>
          <w:sz w:val="28"/>
          <w:szCs w:val="28"/>
        </w:rPr>
        <w:t>标准制剂</w:t>
      </w:r>
      <w:r w:rsidRPr="00691353">
        <w:rPr>
          <w:rFonts w:eastAsia="仿宋"/>
          <w:spacing w:val="-16"/>
          <w:sz w:val="28"/>
          <w:szCs w:val="28"/>
        </w:rPr>
        <w:t xml:space="preserve">  E.</w:t>
      </w:r>
      <w:r w:rsidRPr="00691353">
        <w:rPr>
          <w:rFonts w:eastAsia="仿宋" w:hAnsi="仿宋"/>
          <w:spacing w:val="-16"/>
          <w:sz w:val="28"/>
          <w:szCs w:val="28"/>
        </w:rPr>
        <w:t>样品稀释液</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77.</w:t>
      </w:r>
      <w:r w:rsidRPr="00691353">
        <w:rPr>
          <w:rFonts w:eastAsia="仿宋"/>
          <w:spacing w:val="-10"/>
          <w:sz w:val="28"/>
          <w:szCs w:val="28"/>
        </w:rPr>
        <w:t>[L3D1CCODX004]</w:t>
      </w:r>
      <w:r w:rsidRPr="00691353">
        <w:rPr>
          <w:rFonts w:eastAsia="仿宋" w:hAnsi="仿宋"/>
          <w:spacing w:val="-10"/>
          <w:sz w:val="28"/>
          <w:szCs w:val="28"/>
        </w:rPr>
        <w:t>在建立复方制剂分析方法的工作中，需要考虑。（</w:t>
      </w:r>
      <w:r w:rsidRPr="00691353">
        <w:rPr>
          <w:rFonts w:eastAsia="仿宋"/>
          <w:spacing w:val="-10"/>
          <w:sz w:val="28"/>
          <w:szCs w:val="28"/>
        </w:rPr>
        <w:t xml:space="preserve">   </w:t>
      </w:r>
      <w:r w:rsidRPr="00691353">
        <w:rPr>
          <w:rFonts w:eastAsia="仿宋" w:hAnsi="仿宋"/>
          <w:spacing w:val="-10"/>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分析方法的精密度、准确度、</w:t>
      </w:r>
      <w:r w:rsidRPr="0078400B">
        <w:rPr>
          <w:rFonts w:eastAsia="仿宋"/>
          <w:sz w:val="28"/>
          <w:szCs w:val="28"/>
        </w:rPr>
        <w:t xml:space="preserve">  B.</w:t>
      </w:r>
      <w:r w:rsidRPr="0078400B">
        <w:rPr>
          <w:rFonts w:eastAsia="仿宋" w:hAnsi="仿宋"/>
          <w:sz w:val="28"/>
          <w:szCs w:val="28"/>
        </w:rPr>
        <w:t>选择性</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lastRenderedPageBreak/>
        <w:t>C.</w:t>
      </w:r>
      <w:r w:rsidRPr="0078400B">
        <w:rPr>
          <w:rFonts w:eastAsia="仿宋" w:hAnsi="仿宋"/>
          <w:sz w:val="28"/>
          <w:szCs w:val="28"/>
        </w:rPr>
        <w:t>通用性（指在不同条件下结果的再现程度）</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D.</w:t>
      </w:r>
      <w:r w:rsidRPr="0078400B">
        <w:rPr>
          <w:rFonts w:eastAsia="仿宋" w:hAnsi="仿宋"/>
          <w:sz w:val="28"/>
          <w:szCs w:val="28"/>
        </w:rPr>
        <w:t>分析速度</w:t>
      </w:r>
      <w:r w:rsidRPr="0078400B">
        <w:rPr>
          <w:rFonts w:eastAsia="仿宋"/>
          <w:sz w:val="28"/>
          <w:szCs w:val="28"/>
        </w:rPr>
        <w:t xml:space="preserve">  E.</w:t>
      </w:r>
      <w:r w:rsidRPr="0078400B">
        <w:rPr>
          <w:rFonts w:eastAsia="仿宋" w:hAnsi="仿宋"/>
          <w:sz w:val="28"/>
          <w:szCs w:val="28"/>
        </w:rPr>
        <w:t>分析方法的线性与范围</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78.[L3D1CDAAX001]</w:t>
      </w:r>
      <w:r w:rsidRPr="0078400B">
        <w:rPr>
          <w:rFonts w:eastAsia="仿宋" w:hAnsi="仿宋"/>
          <w:sz w:val="28"/>
          <w:szCs w:val="28"/>
        </w:rPr>
        <w:t>原子吸收仪器的分光系统主要有。（</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色散元件</w:t>
      </w:r>
      <w:r w:rsidRPr="0078400B">
        <w:rPr>
          <w:rFonts w:eastAsia="仿宋"/>
          <w:sz w:val="28"/>
          <w:szCs w:val="28"/>
        </w:rPr>
        <w:t xml:space="preserve">  B.</w:t>
      </w:r>
      <w:r w:rsidRPr="0078400B">
        <w:rPr>
          <w:rFonts w:eastAsia="仿宋" w:hAnsi="仿宋"/>
          <w:sz w:val="28"/>
          <w:szCs w:val="28"/>
        </w:rPr>
        <w:t>反射镜</w:t>
      </w:r>
      <w:r w:rsidRPr="0078400B">
        <w:rPr>
          <w:rFonts w:eastAsia="仿宋"/>
          <w:sz w:val="28"/>
          <w:szCs w:val="28"/>
        </w:rPr>
        <w:t xml:space="preserve">  C.</w:t>
      </w:r>
      <w:r w:rsidRPr="0078400B">
        <w:rPr>
          <w:rFonts w:eastAsia="仿宋" w:hAnsi="仿宋"/>
          <w:sz w:val="28"/>
          <w:szCs w:val="28"/>
        </w:rPr>
        <w:t>狭缝</w:t>
      </w:r>
      <w:r w:rsidRPr="0078400B">
        <w:rPr>
          <w:rFonts w:eastAsia="仿宋"/>
          <w:sz w:val="28"/>
          <w:szCs w:val="28"/>
        </w:rPr>
        <w:t xml:space="preserve">  D.</w:t>
      </w:r>
      <w:r w:rsidRPr="0078400B">
        <w:rPr>
          <w:rFonts w:eastAsia="仿宋" w:hAnsi="仿宋"/>
          <w:sz w:val="28"/>
          <w:szCs w:val="28"/>
        </w:rPr>
        <w:t>光电倍增管</w:t>
      </w:r>
      <w:r w:rsidRPr="0078400B">
        <w:rPr>
          <w:rFonts w:eastAsia="仿宋"/>
          <w:sz w:val="28"/>
          <w:szCs w:val="28"/>
        </w:rPr>
        <w:t xml:space="preserve">  E.</w:t>
      </w:r>
      <w:r w:rsidRPr="0078400B">
        <w:rPr>
          <w:rFonts w:eastAsia="仿宋" w:hAnsi="仿宋"/>
          <w:sz w:val="28"/>
          <w:szCs w:val="28"/>
        </w:rPr>
        <w:t>单色器</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79.[L3D1CDABX002]</w:t>
      </w:r>
      <w:r w:rsidRPr="0078400B">
        <w:rPr>
          <w:rFonts w:eastAsia="仿宋" w:hAnsi="仿宋"/>
          <w:sz w:val="28"/>
          <w:szCs w:val="28"/>
        </w:rPr>
        <w:t>紫外分光光度计应定期检查。（</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溶剂吸收</w:t>
      </w:r>
      <w:r w:rsidRPr="0078400B">
        <w:rPr>
          <w:rFonts w:eastAsia="仿宋"/>
          <w:sz w:val="28"/>
          <w:szCs w:val="28"/>
        </w:rPr>
        <w:t xml:space="preserve">  B.</w:t>
      </w:r>
      <w:r w:rsidRPr="0078400B">
        <w:rPr>
          <w:rFonts w:eastAsia="仿宋" w:hAnsi="仿宋"/>
          <w:sz w:val="28"/>
          <w:szCs w:val="28"/>
        </w:rPr>
        <w:t>杂散光</w:t>
      </w:r>
      <w:r w:rsidRPr="0078400B">
        <w:rPr>
          <w:rFonts w:eastAsia="仿宋"/>
          <w:sz w:val="28"/>
          <w:szCs w:val="28"/>
        </w:rPr>
        <w:t xml:space="preserve">  C.</w:t>
      </w:r>
      <w:r w:rsidRPr="0078400B">
        <w:rPr>
          <w:rFonts w:eastAsia="仿宋" w:hAnsi="仿宋"/>
          <w:sz w:val="28"/>
          <w:szCs w:val="28"/>
        </w:rPr>
        <w:t>吸收度准确性</w:t>
      </w:r>
      <w:r w:rsidRPr="0078400B">
        <w:rPr>
          <w:rFonts w:eastAsia="仿宋"/>
          <w:sz w:val="28"/>
          <w:szCs w:val="28"/>
        </w:rPr>
        <w:t xml:space="preserve">  D.</w:t>
      </w:r>
      <w:r w:rsidRPr="0078400B">
        <w:rPr>
          <w:rFonts w:eastAsia="仿宋" w:hAnsi="仿宋"/>
          <w:sz w:val="28"/>
          <w:szCs w:val="28"/>
        </w:rPr>
        <w:t>波长精度</w:t>
      </w:r>
      <w:r w:rsidRPr="0078400B">
        <w:rPr>
          <w:rFonts w:eastAsia="仿宋"/>
          <w:sz w:val="28"/>
          <w:szCs w:val="28"/>
        </w:rPr>
        <w:t xml:space="preserve">  E.</w:t>
      </w:r>
      <w:r w:rsidRPr="0078400B">
        <w:rPr>
          <w:rFonts w:eastAsia="仿宋" w:hAnsi="仿宋"/>
          <w:sz w:val="28"/>
          <w:szCs w:val="28"/>
        </w:rPr>
        <w:t>狭缝宽度</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80.[L3D1CDACX003]</w:t>
      </w:r>
      <w:r w:rsidRPr="0078400B">
        <w:rPr>
          <w:rFonts w:eastAsia="仿宋" w:hAnsi="仿宋"/>
          <w:sz w:val="28"/>
          <w:szCs w:val="28"/>
        </w:rPr>
        <w:t>气相色谱仪常用的检测器有。（</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A.FID</w:t>
      </w:r>
      <w:r>
        <w:rPr>
          <w:rFonts w:eastAsia="仿宋" w:hint="eastAsia"/>
          <w:sz w:val="28"/>
          <w:szCs w:val="28"/>
        </w:rPr>
        <w:t xml:space="preserve"> </w:t>
      </w:r>
      <w:r w:rsidRPr="0078400B">
        <w:rPr>
          <w:rFonts w:eastAsia="仿宋"/>
          <w:sz w:val="28"/>
          <w:szCs w:val="28"/>
        </w:rPr>
        <w:t xml:space="preserve">  B.ECD </w:t>
      </w:r>
      <w:r>
        <w:rPr>
          <w:rFonts w:eastAsia="仿宋" w:hint="eastAsia"/>
          <w:sz w:val="28"/>
          <w:szCs w:val="28"/>
        </w:rPr>
        <w:t xml:space="preserve"> </w:t>
      </w:r>
      <w:r w:rsidRPr="0078400B">
        <w:rPr>
          <w:rFonts w:eastAsia="仿宋"/>
          <w:sz w:val="28"/>
          <w:szCs w:val="28"/>
        </w:rPr>
        <w:t xml:space="preserve"> C.MPD </w:t>
      </w:r>
      <w:r>
        <w:rPr>
          <w:rFonts w:eastAsia="仿宋" w:hint="eastAsia"/>
          <w:sz w:val="28"/>
          <w:szCs w:val="28"/>
        </w:rPr>
        <w:t xml:space="preserve"> </w:t>
      </w:r>
      <w:r w:rsidRPr="0078400B">
        <w:rPr>
          <w:rFonts w:eastAsia="仿宋"/>
          <w:sz w:val="28"/>
          <w:szCs w:val="28"/>
        </w:rPr>
        <w:t xml:space="preserve"> D.TCD </w:t>
      </w:r>
      <w:r>
        <w:rPr>
          <w:rFonts w:eastAsia="仿宋" w:hint="eastAsia"/>
          <w:sz w:val="28"/>
          <w:szCs w:val="28"/>
        </w:rPr>
        <w:t xml:space="preserve"> </w:t>
      </w:r>
      <w:r w:rsidRPr="0078400B">
        <w:rPr>
          <w:rFonts w:eastAsia="仿宋"/>
          <w:sz w:val="28"/>
          <w:szCs w:val="28"/>
        </w:rPr>
        <w:t xml:space="preserve"> E.FPD</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81.[L3D2ABBAY002]</w:t>
      </w:r>
      <w:r w:rsidRPr="0078400B">
        <w:rPr>
          <w:rFonts w:eastAsia="仿宋" w:hAnsi="仿宋"/>
          <w:sz w:val="28"/>
          <w:szCs w:val="28"/>
        </w:rPr>
        <w:t>薄层色谱根据展开方式分为。（</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上行法</w:t>
      </w:r>
      <w:r w:rsidRPr="0078400B">
        <w:rPr>
          <w:rFonts w:eastAsia="仿宋"/>
          <w:sz w:val="28"/>
          <w:szCs w:val="28"/>
        </w:rPr>
        <w:t xml:space="preserve">  B.</w:t>
      </w:r>
      <w:r w:rsidRPr="0078400B">
        <w:rPr>
          <w:rFonts w:eastAsia="仿宋" w:hAnsi="仿宋"/>
          <w:sz w:val="28"/>
          <w:szCs w:val="28"/>
        </w:rPr>
        <w:t>中行法</w:t>
      </w:r>
      <w:r w:rsidRPr="0078400B">
        <w:rPr>
          <w:rFonts w:eastAsia="仿宋"/>
          <w:sz w:val="28"/>
          <w:szCs w:val="28"/>
        </w:rPr>
        <w:t xml:space="preserve">  C.</w:t>
      </w:r>
      <w:r w:rsidRPr="0078400B">
        <w:rPr>
          <w:rFonts w:eastAsia="仿宋" w:hAnsi="仿宋"/>
          <w:sz w:val="28"/>
          <w:szCs w:val="28"/>
        </w:rPr>
        <w:t>下行法</w:t>
      </w:r>
      <w:r w:rsidRPr="0078400B">
        <w:rPr>
          <w:rFonts w:eastAsia="仿宋"/>
          <w:sz w:val="28"/>
          <w:szCs w:val="28"/>
        </w:rPr>
        <w:t xml:space="preserve">  D.</w:t>
      </w:r>
      <w:r w:rsidRPr="0078400B">
        <w:rPr>
          <w:rFonts w:eastAsia="仿宋" w:hAnsi="仿宋"/>
          <w:sz w:val="28"/>
          <w:szCs w:val="28"/>
        </w:rPr>
        <w:t>双层法</w:t>
      </w:r>
      <w:r w:rsidRPr="0078400B">
        <w:rPr>
          <w:rFonts w:eastAsia="仿宋"/>
          <w:sz w:val="28"/>
          <w:szCs w:val="28"/>
        </w:rPr>
        <w:t xml:space="preserve">  E.</w:t>
      </w:r>
      <w:r w:rsidRPr="0078400B">
        <w:rPr>
          <w:rFonts w:eastAsia="仿宋" w:hAnsi="仿宋"/>
          <w:sz w:val="28"/>
          <w:szCs w:val="28"/>
        </w:rPr>
        <w:t>侧面法</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82.[L3D2ABBAY002]</w:t>
      </w:r>
      <w:r w:rsidRPr="0078400B">
        <w:rPr>
          <w:rFonts w:eastAsia="仿宋" w:hAnsi="仿宋"/>
          <w:sz w:val="28"/>
          <w:szCs w:val="28"/>
        </w:rPr>
        <w:t>胶囊剂装量差异检查操作方法，下列说法正确的是。（</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取供试品</w:t>
      </w:r>
      <w:r w:rsidRPr="0078400B">
        <w:rPr>
          <w:rFonts w:eastAsia="仿宋"/>
          <w:sz w:val="28"/>
          <w:szCs w:val="28"/>
        </w:rPr>
        <w:t>20</w:t>
      </w:r>
      <w:r w:rsidRPr="0078400B">
        <w:rPr>
          <w:rFonts w:eastAsia="仿宋" w:hAnsi="仿宋"/>
          <w:sz w:val="28"/>
          <w:szCs w:val="28"/>
        </w:rPr>
        <w:t>粒，称取总重</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B.</w:t>
      </w:r>
      <w:r w:rsidRPr="0078400B">
        <w:rPr>
          <w:rFonts w:eastAsia="仿宋" w:hAnsi="仿宋"/>
          <w:sz w:val="28"/>
          <w:szCs w:val="28"/>
        </w:rPr>
        <w:t>取供试品</w:t>
      </w:r>
      <w:r w:rsidRPr="0078400B">
        <w:rPr>
          <w:rFonts w:eastAsia="仿宋"/>
          <w:sz w:val="28"/>
          <w:szCs w:val="28"/>
        </w:rPr>
        <w:t>10</w:t>
      </w:r>
      <w:r w:rsidRPr="0078400B">
        <w:rPr>
          <w:rFonts w:eastAsia="仿宋" w:hAnsi="仿宋"/>
          <w:sz w:val="28"/>
          <w:szCs w:val="28"/>
        </w:rPr>
        <w:t>粒，称取总重</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C.</w:t>
      </w:r>
      <w:r w:rsidRPr="0078400B">
        <w:rPr>
          <w:rFonts w:eastAsia="仿宋" w:hAnsi="仿宋"/>
          <w:sz w:val="28"/>
          <w:szCs w:val="28"/>
        </w:rPr>
        <w:t>分别精密称定每粒重量后</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D.</w:t>
      </w:r>
      <w:r w:rsidRPr="0078400B">
        <w:rPr>
          <w:rFonts w:eastAsia="仿宋" w:hAnsi="仿宋"/>
          <w:sz w:val="28"/>
          <w:szCs w:val="28"/>
        </w:rPr>
        <w:t>取开囊帽，倾出内容物</w:t>
      </w:r>
      <w:r w:rsidRPr="0078400B">
        <w:rPr>
          <w:rFonts w:eastAsia="仿宋"/>
          <w:sz w:val="28"/>
          <w:szCs w:val="28"/>
        </w:rPr>
        <w:t>(</w:t>
      </w:r>
      <w:r w:rsidRPr="0078400B">
        <w:rPr>
          <w:rFonts w:eastAsia="仿宋" w:hAnsi="仿宋"/>
          <w:sz w:val="28"/>
          <w:szCs w:val="28"/>
        </w:rPr>
        <w:t>不得损失囊壳），用小毛刷或其他适宜用具将囊壳</w:t>
      </w:r>
      <w:r w:rsidRPr="0078400B">
        <w:rPr>
          <w:rFonts w:eastAsia="仿宋"/>
          <w:sz w:val="28"/>
          <w:szCs w:val="28"/>
        </w:rPr>
        <w:t>(</w:t>
      </w:r>
      <w:r w:rsidRPr="0078400B">
        <w:rPr>
          <w:rFonts w:eastAsia="仿宋" w:hAnsi="仿宋"/>
          <w:sz w:val="28"/>
          <w:szCs w:val="28"/>
        </w:rPr>
        <w:t>包括囊体和囊帽）内外拭净，并依次精密称定每一囊壳重量</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E.</w:t>
      </w:r>
      <w:r w:rsidRPr="0078400B">
        <w:rPr>
          <w:rFonts w:eastAsia="仿宋" w:hAnsi="仿宋"/>
          <w:sz w:val="28"/>
          <w:szCs w:val="28"/>
        </w:rPr>
        <w:t>即可求出每粒内容物的装量和平均装量。</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83.[L3D2CCKAY006]</w:t>
      </w:r>
      <w:r w:rsidRPr="0078400B">
        <w:rPr>
          <w:rFonts w:eastAsia="仿宋" w:hAnsi="仿宋"/>
          <w:sz w:val="28"/>
          <w:szCs w:val="28"/>
        </w:rPr>
        <w:t>维生素</w:t>
      </w:r>
      <w:r w:rsidRPr="0078400B">
        <w:rPr>
          <w:rFonts w:eastAsia="仿宋"/>
          <w:sz w:val="28"/>
          <w:szCs w:val="28"/>
        </w:rPr>
        <w:t>A</w:t>
      </w:r>
      <w:r w:rsidRPr="0078400B">
        <w:rPr>
          <w:rFonts w:eastAsia="仿宋" w:hAnsi="仿宋"/>
          <w:sz w:val="28"/>
          <w:szCs w:val="28"/>
        </w:rPr>
        <w:t>分子结构中含有共轭多烯醇侧链，对其理化性质描述正确的是。（</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易被空气中氧或氧化剂氧化</w:t>
      </w:r>
      <w:r w:rsidRPr="0078400B">
        <w:rPr>
          <w:rFonts w:eastAsia="仿宋"/>
          <w:sz w:val="28"/>
          <w:szCs w:val="28"/>
        </w:rPr>
        <w:t xml:space="preserve">  B.</w:t>
      </w:r>
      <w:r w:rsidRPr="0078400B">
        <w:rPr>
          <w:rFonts w:eastAsia="仿宋" w:hAnsi="仿宋"/>
          <w:sz w:val="28"/>
          <w:szCs w:val="28"/>
        </w:rPr>
        <w:t>不稳定，易被紫外光裂解</w:t>
      </w:r>
      <w:r w:rsidRPr="0078400B">
        <w:rPr>
          <w:rFonts w:eastAsia="仿宋"/>
          <w:sz w:val="28"/>
          <w:szCs w:val="28"/>
        </w:rPr>
        <w:t xml:space="preserve">  </w:t>
      </w:r>
    </w:p>
    <w:p w:rsidR="005A33DD" w:rsidRPr="00691353" w:rsidRDefault="005A33DD" w:rsidP="005A33DD">
      <w:pPr>
        <w:spacing w:line="560" w:lineRule="exact"/>
        <w:ind w:firstLineChars="200" w:firstLine="520"/>
        <w:rPr>
          <w:rFonts w:eastAsia="仿宋"/>
          <w:spacing w:val="-10"/>
          <w:sz w:val="28"/>
          <w:szCs w:val="28"/>
        </w:rPr>
      </w:pPr>
      <w:r w:rsidRPr="00691353">
        <w:rPr>
          <w:rFonts w:eastAsia="仿宋"/>
          <w:spacing w:val="-10"/>
          <w:sz w:val="28"/>
          <w:szCs w:val="28"/>
        </w:rPr>
        <w:t>C.</w:t>
      </w:r>
      <w:r w:rsidRPr="00691353">
        <w:rPr>
          <w:rFonts w:eastAsia="仿宋" w:hAnsi="仿宋"/>
          <w:spacing w:val="-10"/>
          <w:sz w:val="28"/>
          <w:szCs w:val="28"/>
        </w:rPr>
        <w:t>在紫外区呈现强烈吸收</w:t>
      </w:r>
      <w:r w:rsidRPr="00691353">
        <w:rPr>
          <w:rFonts w:eastAsia="仿宋"/>
          <w:spacing w:val="-10"/>
          <w:sz w:val="28"/>
          <w:szCs w:val="28"/>
        </w:rPr>
        <w:t xml:space="preserve">  D.</w:t>
      </w:r>
      <w:r w:rsidRPr="00691353">
        <w:rPr>
          <w:rFonts w:eastAsia="仿宋" w:hAnsi="仿宋"/>
          <w:spacing w:val="-10"/>
          <w:sz w:val="28"/>
          <w:szCs w:val="28"/>
        </w:rPr>
        <w:t>易溶于水</w:t>
      </w:r>
      <w:r w:rsidRPr="00691353">
        <w:rPr>
          <w:rFonts w:eastAsia="仿宋"/>
          <w:spacing w:val="-10"/>
          <w:sz w:val="28"/>
          <w:szCs w:val="28"/>
        </w:rPr>
        <w:t xml:space="preserve">  E.</w:t>
      </w:r>
      <w:r w:rsidRPr="00691353">
        <w:rPr>
          <w:rFonts w:eastAsia="仿宋" w:hAnsi="仿宋"/>
          <w:spacing w:val="-10"/>
          <w:sz w:val="28"/>
          <w:szCs w:val="28"/>
        </w:rPr>
        <w:t>遇三氯化锑试剂呈现不稳定蓝色</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84.[L3D2CCKBY001]</w:t>
      </w:r>
      <w:r w:rsidRPr="0078400B">
        <w:rPr>
          <w:rFonts w:eastAsia="仿宋" w:hAnsi="仿宋"/>
          <w:sz w:val="28"/>
          <w:szCs w:val="28"/>
        </w:rPr>
        <w:t>维生素</w:t>
      </w:r>
      <w:r w:rsidRPr="0078400B">
        <w:rPr>
          <w:rFonts w:eastAsia="仿宋"/>
          <w:sz w:val="28"/>
          <w:szCs w:val="28"/>
        </w:rPr>
        <w:t>B1</w:t>
      </w:r>
      <w:r w:rsidRPr="0078400B">
        <w:rPr>
          <w:rFonts w:eastAsia="仿宋" w:hAnsi="仿宋"/>
          <w:sz w:val="28"/>
          <w:szCs w:val="28"/>
        </w:rPr>
        <w:t>有下列哪些理化性质。（</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与生物碱沉淀试剂反应</w:t>
      </w:r>
      <w:r w:rsidRPr="0078400B">
        <w:rPr>
          <w:rFonts w:eastAsia="仿宋"/>
          <w:sz w:val="28"/>
          <w:szCs w:val="28"/>
        </w:rPr>
        <w:t xml:space="preserve">  B.</w:t>
      </w:r>
      <w:r w:rsidRPr="0078400B">
        <w:rPr>
          <w:rFonts w:eastAsia="仿宋" w:hAnsi="仿宋"/>
          <w:sz w:val="28"/>
          <w:szCs w:val="28"/>
        </w:rPr>
        <w:t>产生硫色素反应</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C.</w:t>
      </w:r>
      <w:r w:rsidRPr="0078400B">
        <w:rPr>
          <w:rFonts w:eastAsia="仿宋" w:hAnsi="仿宋"/>
          <w:sz w:val="28"/>
          <w:szCs w:val="28"/>
        </w:rPr>
        <w:t>易溶于水</w:t>
      </w:r>
      <w:r w:rsidRPr="0078400B">
        <w:rPr>
          <w:rFonts w:eastAsia="仿宋"/>
          <w:sz w:val="28"/>
          <w:szCs w:val="28"/>
        </w:rPr>
        <w:t xml:space="preserve">  D.</w:t>
      </w:r>
      <w:r w:rsidRPr="0078400B">
        <w:rPr>
          <w:rFonts w:eastAsia="仿宋" w:hAnsi="仿宋"/>
          <w:sz w:val="28"/>
          <w:szCs w:val="28"/>
        </w:rPr>
        <w:t>紫外吸收特性</w:t>
      </w:r>
      <w:r w:rsidRPr="0078400B">
        <w:rPr>
          <w:rFonts w:eastAsia="仿宋"/>
          <w:sz w:val="28"/>
          <w:szCs w:val="28"/>
        </w:rPr>
        <w:t xml:space="preserve">  E.</w:t>
      </w:r>
      <w:r w:rsidRPr="0078400B">
        <w:rPr>
          <w:rFonts w:eastAsia="仿宋" w:hAnsi="仿宋"/>
          <w:sz w:val="28"/>
          <w:szCs w:val="28"/>
        </w:rPr>
        <w:t>易溶于有机溶剂</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lastRenderedPageBreak/>
        <w:t>85.[L3D2CCLAY006]</w:t>
      </w:r>
      <w:r w:rsidRPr="0078400B">
        <w:rPr>
          <w:rFonts w:eastAsia="仿宋" w:hAnsi="仿宋"/>
          <w:sz w:val="28"/>
          <w:szCs w:val="28"/>
        </w:rPr>
        <w:t>没有</w:t>
      </w:r>
      <w:r w:rsidRPr="0078400B">
        <w:rPr>
          <w:rFonts w:eastAsia="仿宋"/>
          <w:sz w:val="28"/>
          <w:szCs w:val="28"/>
        </w:rPr>
        <w:t>Δ</w:t>
      </w:r>
      <w:r w:rsidRPr="0078400B">
        <w:rPr>
          <w:rFonts w:eastAsia="仿宋"/>
          <w:sz w:val="28"/>
          <w:szCs w:val="28"/>
          <w:vertAlign w:val="superscript"/>
        </w:rPr>
        <w:t>4</w:t>
      </w:r>
      <w:r w:rsidRPr="0078400B">
        <w:rPr>
          <w:rFonts w:eastAsia="仿宋"/>
          <w:sz w:val="28"/>
          <w:szCs w:val="28"/>
        </w:rPr>
        <w:t>-3-</w:t>
      </w:r>
      <w:r w:rsidRPr="0078400B">
        <w:rPr>
          <w:rFonts w:eastAsia="仿宋" w:hAnsi="仿宋"/>
          <w:sz w:val="28"/>
          <w:szCs w:val="28"/>
        </w:rPr>
        <w:t>酮基结构的药物是。（</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肾上腺皮质激素</w:t>
      </w:r>
      <w:r w:rsidRPr="0078400B">
        <w:rPr>
          <w:rFonts w:eastAsia="仿宋"/>
          <w:sz w:val="28"/>
          <w:szCs w:val="28"/>
        </w:rPr>
        <w:t xml:space="preserve">  B.</w:t>
      </w:r>
      <w:r w:rsidRPr="0078400B">
        <w:rPr>
          <w:rFonts w:eastAsia="仿宋" w:hAnsi="仿宋"/>
          <w:sz w:val="28"/>
          <w:szCs w:val="28"/>
        </w:rPr>
        <w:t>肾上腺素</w:t>
      </w:r>
      <w:r w:rsidRPr="0078400B">
        <w:rPr>
          <w:rFonts w:eastAsia="仿宋"/>
          <w:sz w:val="28"/>
          <w:szCs w:val="28"/>
        </w:rPr>
        <w:t xml:space="preserve">  C.</w:t>
      </w:r>
      <w:r w:rsidRPr="0078400B">
        <w:rPr>
          <w:rFonts w:eastAsia="仿宋" w:hAnsi="仿宋"/>
          <w:sz w:val="28"/>
          <w:szCs w:val="28"/>
        </w:rPr>
        <w:t>雄性激素</w:t>
      </w:r>
      <w:r w:rsidRPr="0078400B">
        <w:rPr>
          <w:rFonts w:eastAsia="仿宋"/>
          <w:sz w:val="28"/>
          <w:szCs w:val="28"/>
        </w:rPr>
        <w:t xml:space="preserve">  D.</w:t>
      </w:r>
      <w:r w:rsidRPr="0078400B">
        <w:rPr>
          <w:rFonts w:eastAsia="仿宋" w:hAnsi="仿宋"/>
          <w:sz w:val="28"/>
          <w:szCs w:val="28"/>
        </w:rPr>
        <w:t>孕激素</w:t>
      </w:r>
      <w:r w:rsidRPr="0078400B">
        <w:rPr>
          <w:rFonts w:eastAsia="仿宋"/>
          <w:sz w:val="28"/>
          <w:szCs w:val="28"/>
        </w:rPr>
        <w:t xml:space="preserve">  E.</w:t>
      </w:r>
      <w:r w:rsidRPr="0078400B">
        <w:rPr>
          <w:rFonts w:eastAsia="仿宋" w:hAnsi="仿宋"/>
          <w:sz w:val="28"/>
          <w:szCs w:val="28"/>
        </w:rPr>
        <w:t>雌激素</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86.[L3D2CCLAY007]</w:t>
      </w:r>
      <w:r w:rsidRPr="0078400B">
        <w:rPr>
          <w:rFonts w:eastAsia="仿宋" w:hAnsi="仿宋"/>
          <w:sz w:val="28"/>
          <w:szCs w:val="28"/>
        </w:rPr>
        <w:t>使得甾体类药物有紫外吸收的结构是。（</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A.D4-3-</w:t>
      </w:r>
      <w:r w:rsidRPr="0078400B">
        <w:rPr>
          <w:rFonts w:eastAsia="仿宋" w:hAnsi="仿宋"/>
          <w:sz w:val="28"/>
          <w:szCs w:val="28"/>
        </w:rPr>
        <w:t>酮基结构</w:t>
      </w:r>
      <w:r w:rsidRPr="0078400B">
        <w:rPr>
          <w:rFonts w:eastAsia="仿宋"/>
          <w:sz w:val="28"/>
          <w:szCs w:val="28"/>
        </w:rPr>
        <w:t xml:space="preserve">  B.</w:t>
      </w:r>
      <w:r w:rsidRPr="0078400B">
        <w:rPr>
          <w:rFonts w:eastAsia="仿宋" w:hAnsi="仿宋"/>
          <w:sz w:val="28"/>
          <w:szCs w:val="28"/>
        </w:rPr>
        <w:t>苯环</w:t>
      </w:r>
      <w:r w:rsidRPr="0078400B">
        <w:rPr>
          <w:rFonts w:eastAsia="仿宋"/>
          <w:sz w:val="28"/>
          <w:szCs w:val="28"/>
        </w:rPr>
        <w:t xml:space="preserve">  C.C</w:t>
      </w:r>
      <w:r w:rsidRPr="0078400B">
        <w:rPr>
          <w:rFonts w:eastAsia="仿宋"/>
          <w:sz w:val="28"/>
          <w:szCs w:val="28"/>
          <w:vertAlign w:val="subscript"/>
        </w:rPr>
        <w:t>3</w:t>
      </w:r>
      <w:r w:rsidRPr="0078400B">
        <w:rPr>
          <w:rFonts w:eastAsia="仿宋"/>
          <w:sz w:val="28"/>
          <w:szCs w:val="28"/>
        </w:rPr>
        <w:t>-</w:t>
      </w:r>
      <w:r w:rsidRPr="0078400B">
        <w:rPr>
          <w:rFonts w:eastAsia="仿宋" w:hAnsi="仿宋"/>
          <w:sz w:val="28"/>
          <w:szCs w:val="28"/>
        </w:rPr>
        <w:t>酮</w:t>
      </w:r>
      <w:r w:rsidRPr="0078400B">
        <w:rPr>
          <w:rFonts w:eastAsia="仿宋"/>
          <w:sz w:val="28"/>
          <w:szCs w:val="28"/>
        </w:rPr>
        <w:t xml:space="preserve">  D.C</w:t>
      </w:r>
      <w:r w:rsidRPr="0078400B">
        <w:rPr>
          <w:rFonts w:eastAsia="仿宋"/>
          <w:sz w:val="28"/>
          <w:szCs w:val="28"/>
          <w:vertAlign w:val="subscript"/>
        </w:rPr>
        <w:t>20</w:t>
      </w:r>
      <w:r w:rsidRPr="0078400B">
        <w:rPr>
          <w:rFonts w:eastAsia="仿宋"/>
          <w:sz w:val="28"/>
          <w:szCs w:val="28"/>
        </w:rPr>
        <w:t>-</w:t>
      </w:r>
      <w:r w:rsidRPr="0078400B">
        <w:rPr>
          <w:rFonts w:eastAsia="仿宋" w:hAnsi="仿宋"/>
          <w:sz w:val="28"/>
          <w:szCs w:val="28"/>
        </w:rPr>
        <w:t>酮</w:t>
      </w:r>
      <w:r w:rsidRPr="0078400B">
        <w:rPr>
          <w:rFonts w:eastAsia="仿宋"/>
          <w:sz w:val="28"/>
          <w:szCs w:val="28"/>
        </w:rPr>
        <w:t xml:space="preserve">  E.</w:t>
      </w:r>
      <w:r w:rsidRPr="0078400B">
        <w:rPr>
          <w:rFonts w:eastAsia="仿宋" w:hAnsi="仿宋"/>
          <w:sz w:val="28"/>
          <w:szCs w:val="28"/>
        </w:rPr>
        <w:t>苯丙杂环</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87.</w:t>
      </w:r>
      <w:r w:rsidRPr="00691353">
        <w:rPr>
          <w:rFonts w:eastAsia="仿宋"/>
          <w:spacing w:val="-10"/>
          <w:sz w:val="28"/>
          <w:szCs w:val="28"/>
        </w:rPr>
        <w:t>[L3D2CCNAY001]</w:t>
      </w:r>
      <w:r w:rsidRPr="00691353">
        <w:rPr>
          <w:rFonts w:eastAsia="仿宋" w:hAnsi="仿宋"/>
          <w:spacing w:val="-10"/>
          <w:sz w:val="28"/>
          <w:szCs w:val="28"/>
        </w:rPr>
        <w:t>按照空气微生物采集原理不同，采样方法有。（</w:t>
      </w:r>
      <w:r w:rsidRPr="00691353">
        <w:rPr>
          <w:rFonts w:eastAsia="仿宋"/>
          <w:spacing w:val="-10"/>
          <w:sz w:val="28"/>
          <w:szCs w:val="28"/>
        </w:rPr>
        <w:t xml:space="preserve">   </w:t>
      </w:r>
      <w:r w:rsidRPr="00691353">
        <w:rPr>
          <w:rFonts w:eastAsia="仿宋" w:hAnsi="仿宋"/>
          <w:spacing w:val="-10"/>
          <w:sz w:val="28"/>
          <w:szCs w:val="28"/>
        </w:rPr>
        <w:t>）</w:t>
      </w:r>
    </w:p>
    <w:p w:rsidR="005A33DD" w:rsidRPr="00691353" w:rsidRDefault="005A33DD" w:rsidP="005A33DD">
      <w:pPr>
        <w:spacing w:line="560" w:lineRule="exact"/>
        <w:ind w:firstLineChars="200" w:firstLine="504"/>
        <w:rPr>
          <w:rFonts w:eastAsia="仿宋"/>
          <w:spacing w:val="-14"/>
          <w:sz w:val="28"/>
          <w:szCs w:val="28"/>
        </w:rPr>
      </w:pPr>
      <w:r w:rsidRPr="00691353">
        <w:rPr>
          <w:rFonts w:eastAsia="仿宋"/>
          <w:spacing w:val="-14"/>
          <w:sz w:val="28"/>
          <w:szCs w:val="28"/>
        </w:rPr>
        <w:t>A.</w:t>
      </w:r>
      <w:r w:rsidRPr="00691353">
        <w:rPr>
          <w:rFonts w:eastAsia="仿宋" w:hAnsi="仿宋"/>
          <w:spacing w:val="-14"/>
          <w:sz w:val="28"/>
          <w:szCs w:val="28"/>
        </w:rPr>
        <w:t>过滤阻留式采样</w:t>
      </w:r>
      <w:r w:rsidRPr="00691353">
        <w:rPr>
          <w:rFonts w:eastAsia="仿宋"/>
          <w:spacing w:val="-14"/>
          <w:sz w:val="28"/>
          <w:szCs w:val="28"/>
        </w:rPr>
        <w:t xml:space="preserve">  B.</w:t>
      </w:r>
      <w:r w:rsidRPr="00691353">
        <w:rPr>
          <w:rFonts w:eastAsia="仿宋" w:hAnsi="仿宋"/>
          <w:spacing w:val="-14"/>
          <w:sz w:val="28"/>
          <w:szCs w:val="28"/>
        </w:rPr>
        <w:t>撞击式采样</w:t>
      </w:r>
      <w:r w:rsidRPr="00691353">
        <w:rPr>
          <w:rFonts w:eastAsia="仿宋"/>
          <w:spacing w:val="-14"/>
          <w:sz w:val="28"/>
          <w:szCs w:val="28"/>
        </w:rPr>
        <w:t xml:space="preserve">  C.</w:t>
      </w:r>
      <w:r w:rsidRPr="00691353">
        <w:rPr>
          <w:rFonts w:eastAsia="仿宋" w:hAnsi="仿宋"/>
          <w:spacing w:val="-14"/>
          <w:sz w:val="28"/>
          <w:szCs w:val="28"/>
        </w:rPr>
        <w:t>自然沉降式采样</w:t>
      </w:r>
      <w:r w:rsidRPr="00691353">
        <w:rPr>
          <w:rFonts w:eastAsia="仿宋"/>
          <w:spacing w:val="-14"/>
          <w:sz w:val="28"/>
          <w:szCs w:val="28"/>
        </w:rPr>
        <w:t xml:space="preserve">  D.</w:t>
      </w:r>
      <w:r w:rsidRPr="00691353">
        <w:rPr>
          <w:rFonts w:eastAsia="仿宋" w:hAnsi="仿宋"/>
          <w:spacing w:val="-14"/>
          <w:sz w:val="28"/>
          <w:szCs w:val="28"/>
        </w:rPr>
        <w:t>薄膜过滤法取样</w:t>
      </w:r>
      <w:r w:rsidRPr="00691353">
        <w:rPr>
          <w:rFonts w:eastAsia="仿宋"/>
          <w:spacing w:val="-14"/>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88.</w:t>
      </w:r>
      <w:r w:rsidRPr="00456EAD">
        <w:rPr>
          <w:rFonts w:eastAsia="仿宋"/>
          <w:spacing w:val="-10"/>
          <w:sz w:val="28"/>
          <w:szCs w:val="28"/>
        </w:rPr>
        <w:t>[L3D2CCNAY002]</w:t>
      </w:r>
      <w:r w:rsidRPr="00456EAD">
        <w:rPr>
          <w:rFonts w:eastAsia="仿宋" w:hAnsi="仿宋"/>
          <w:spacing w:val="-10"/>
          <w:sz w:val="28"/>
          <w:szCs w:val="28"/>
        </w:rPr>
        <w:t>用生物学方法测定抗生素的效价有下列优点。（</w:t>
      </w:r>
      <w:r w:rsidRPr="00456EAD">
        <w:rPr>
          <w:rFonts w:eastAsia="仿宋"/>
          <w:spacing w:val="-10"/>
          <w:sz w:val="28"/>
          <w:szCs w:val="28"/>
        </w:rPr>
        <w:t xml:space="preserve">   </w:t>
      </w:r>
      <w:r w:rsidRPr="00456EAD">
        <w:rPr>
          <w:rFonts w:eastAsia="仿宋" w:hAnsi="仿宋"/>
          <w:spacing w:val="-10"/>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能确定抗生素的生物效价</w:t>
      </w:r>
      <w:r w:rsidRPr="0078400B">
        <w:rPr>
          <w:rFonts w:eastAsia="仿宋"/>
          <w:sz w:val="28"/>
          <w:szCs w:val="28"/>
        </w:rPr>
        <w:t xml:space="preserve"> </w:t>
      </w:r>
      <w:r>
        <w:rPr>
          <w:rFonts w:eastAsia="仿宋" w:hint="eastAsia"/>
          <w:sz w:val="28"/>
          <w:szCs w:val="28"/>
        </w:rPr>
        <w:t xml:space="preserve">  </w:t>
      </w:r>
      <w:r w:rsidRPr="0078400B">
        <w:rPr>
          <w:rFonts w:eastAsia="仿宋"/>
          <w:sz w:val="28"/>
          <w:szCs w:val="28"/>
        </w:rPr>
        <w:t xml:space="preserve"> B.</w:t>
      </w:r>
      <w:r w:rsidRPr="0078400B">
        <w:rPr>
          <w:rFonts w:eastAsia="仿宋" w:hAnsi="仿宋"/>
          <w:sz w:val="28"/>
          <w:szCs w:val="28"/>
        </w:rPr>
        <w:t>方法灵敏度高，检品用量少</w:t>
      </w:r>
      <w:r w:rsidRPr="0078400B">
        <w:rPr>
          <w:rFonts w:eastAsia="仿宋"/>
          <w:sz w:val="28"/>
          <w:szCs w:val="28"/>
        </w:rPr>
        <w:t xml:space="preserve">  </w:t>
      </w:r>
    </w:p>
    <w:p w:rsidR="005A33DD" w:rsidRDefault="005A33DD" w:rsidP="005A33DD">
      <w:pPr>
        <w:spacing w:line="560" w:lineRule="exact"/>
        <w:ind w:firstLineChars="200" w:firstLine="560"/>
        <w:rPr>
          <w:rFonts w:eastAsia="仿宋"/>
          <w:sz w:val="28"/>
          <w:szCs w:val="28"/>
        </w:rPr>
      </w:pPr>
      <w:r w:rsidRPr="0078400B">
        <w:rPr>
          <w:rFonts w:eastAsia="仿宋"/>
          <w:sz w:val="28"/>
          <w:szCs w:val="28"/>
        </w:rPr>
        <w:t>C.</w:t>
      </w:r>
      <w:r w:rsidRPr="0078400B">
        <w:rPr>
          <w:rFonts w:eastAsia="仿宋" w:hAnsi="仿宋"/>
          <w:sz w:val="28"/>
          <w:szCs w:val="28"/>
        </w:rPr>
        <w:t>对纯度高和纯度差的检品都适用</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D.</w:t>
      </w:r>
      <w:r w:rsidRPr="0078400B">
        <w:rPr>
          <w:rFonts w:eastAsia="仿宋" w:hAnsi="仿宋"/>
          <w:sz w:val="28"/>
          <w:szCs w:val="28"/>
        </w:rPr>
        <w:t>对分子结构已知或未知的抗生素均适用</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E.</w:t>
      </w:r>
      <w:r w:rsidRPr="0078400B">
        <w:rPr>
          <w:rFonts w:eastAsia="仿宋" w:hAnsi="仿宋"/>
          <w:sz w:val="28"/>
          <w:szCs w:val="28"/>
        </w:rPr>
        <w:t>快速、简便</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89.[L3D2CCPAX002]</w:t>
      </w:r>
      <w:r w:rsidRPr="0078400B">
        <w:rPr>
          <w:rFonts w:eastAsia="仿宋" w:hAnsi="仿宋"/>
          <w:sz w:val="28"/>
          <w:szCs w:val="28"/>
        </w:rPr>
        <w:t>下列哪些是药物引入杂质的途径。（</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原料未反应完全</w:t>
      </w:r>
      <w:r w:rsidRPr="0078400B">
        <w:rPr>
          <w:rFonts w:eastAsia="仿宋"/>
          <w:sz w:val="28"/>
          <w:szCs w:val="28"/>
        </w:rPr>
        <w:t xml:space="preserve">   B.</w:t>
      </w:r>
      <w:r w:rsidRPr="0078400B">
        <w:rPr>
          <w:rFonts w:eastAsia="仿宋" w:hAnsi="仿宋"/>
          <w:sz w:val="28"/>
          <w:szCs w:val="28"/>
        </w:rPr>
        <w:t>药品保管不当</w:t>
      </w:r>
      <w:r w:rsidRPr="0078400B">
        <w:rPr>
          <w:rFonts w:eastAsia="仿宋"/>
          <w:sz w:val="28"/>
          <w:szCs w:val="28"/>
        </w:rPr>
        <w:t xml:space="preserve">  C.</w:t>
      </w:r>
      <w:r w:rsidRPr="0078400B">
        <w:rPr>
          <w:rFonts w:eastAsia="仿宋" w:hAnsi="仿宋"/>
          <w:sz w:val="28"/>
          <w:szCs w:val="28"/>
        </w:rPr>
        <w:t>药物在体内分解</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D.</w:t>
      </w:r>
      <w:r w:rsidRPr="0078400B">
        <w:rPr>
          <w:rFonts w:eastAsia="仿宋" w:hAnsi="仿宋"/>
          <w:sz w:val="28"/>
          <w:szCs w:val="28"/>
        </w:rPr>
        <w:t>生产过程中的中间体</w:t>
      </w:r>
      <w:r w:rsidRPr="0078400B">
        <w:rPr>
          <w:rFonts w:eastAsia="仿宋"/>
          <w:sz w:val="28"/>
          <w:szCs w:val="28"/>
        </w:rPr>
        <w:t xml:space="preserve">  E.</w:t>
      </w:r>
      <w:r w:rsidRPr="0078400B">
        <w:rPr>
          <w:rFonts w:eastAsia="仿宋" w:hAnsi="仿宋"/>
          <w:sz w:val="28"/>
          <w:szCs w:val="28"/>
        </w:rPr>
        <w:t>合成过程中加入的试剂</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90.[L3D2CCPAX002]</w:t>
      </w:r>
      <w:r w:rsidRPr="0078400B">
        <w:rPr>
          <w:rFonts w:eastAsia="仿宋" w:hAnsi="仿宋"/>
          <w:sz w:val="28"/>
          <w:szCs w:val="28"/>
        </w:rPr>
        <w:t>药物杂质按来源可分为。（</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一般杂质</w:t>
      </w:r>
      <w:r w:rsidRPr="0078400B">
        <w:rPr>
          <w:rFonts w:eastAsia="仿宋"/>
          <w:sz w:val="28"/>
          <w:szCs w:val="28"/>
        </w:rPr>
        <w:t xml:space="preserve">  B.</w:t>
      </w:r>
      <w:r w:rsidRPr="0078400B">
        <w:rPr>
          <w:rFonts w:eastAsia="仿宋" w:hAnsi="仿宋"/>
          <w:sz w:val="28"/>
          <w:szCs w:val="28"/>
        </w:rPr>
        <w:t>毒性杂质</w:t>
      </w:r>
      <w:r w:rsidRPr="0078400B">
        <w:rPr>
          <w:rFonts w:eastAsia="仿宋"/>
          <w:sz w:val="28"/>
          <w:szCs w:val="28"/>
        </w:rPr>
        <w:t xml:space="preserve">  C.</w:t>
      </w:r>
      <w:r w:rsidRPr="0078400B">
        <w:rPr>
          <w:rFonts w:eastAsia="仿宋" w:hAnsi="仿宋"/>
          <w:sz w:val="28"/>
          <w:szCs w:val="28"/>
        </w:rPr>
        <w:t>特殊杂质</w:t>
      </w:r>
      <w:r w:rsidRPr="0078400B">
        <w:rPr>
          <w:rFonts w:eastAsia="仿宋"/>
          <w:sz w:val="28"/>
          <w:szCs w:val="28"/>
        </w:rPr>
        <w:t xml:space="preserve">  D.</w:t>
      </w:r>
      <w:r w:rsidRPr="0078400B">
        <w:rPr>
          <w:rFonts w:eastAsia="仿宋" w:hAnsi="仿宋"/>
          <w:sz w:val="28"/>
          <w:szCs w:val="28"/>
        </w:rPr>
        <w:t>信号杂质</w:t>
      </w:r>
      <w:r w:rsidRPr="0078400B">
        <w:rPr>
          <w:rFonts w:eastAsia="仿宋"/>
          <w:sz w:val="28"/>
          <w:szCs w:val="28"/>
        </w:rPr>
        <w:t xml:space="preserve">  E.</w:t>
      </w:r>
      <w:r w:rsidRPr="0078400B">
        <w:rPr>
          <w:rFonts w:eastAsia="仿宋" w:hAnsi="仿宋"/>
          <w:sz w:val="28"/>
          <w:szCs w:val="28"/>
        </w:rPr>
        <w:t>有机杂质</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91.[L3D3BAAAX001]</w:t>
      </w:r>
      <w:r w:rsidRPr="0078400B">
        <w:rPr>
          <w:rFonts w:eastAsia="仿宋" w:hAnsi="仿宋"/>
          <w:sz w:val="28"/>
          <w:szCs w:val="28"/>
        </w:rPr>
        <w:t>使用易燃易爆的化学药品，正确的操作是。（</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在通风橱内操作</w:t>
      </w:r>
      <w:r w:rsidRPr="0078400B">
        <w:rPr>
          <w:rFonts w:eastAsia="仿宋"/>
          <w:sz w:val="28"/>
          <w:szCs w:val="28"/>
        </w:rPr>
        <w:t xml:space="preserve">  B.</w:t>
      </w:r>
      <w:r w:rsidRPr="0078400B">
        <w:rPr>
          <w:rFonts w:eastAsia="仿宋" w:hAnsi="仿宋"/>
          <w:sz w:val="28"/>
          <w:szCs w:val="28"/>
        </w:rPr>
        <w:t>加热时使用水浴或油浴</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C.</w:t>
      </w:r>
      <w:r w:rsidRPr="0078400B">
        <w:rPr>
          <w:rFonts w:eastAsia="仿宋" w:hAnsi="仿宋"/>
          <w:sz w:val="28"/>
          <w:szCs w:val="28"/>
        </w:rPr>
        <w:t>不可猛烈撞击</w:t>
      </w:r>
      <w:r w:rsidRPr="0078400B">
        <w:rPr>
          <w:rFonts w:eastAsia="仿宋"/>
          <w:sz w:val="28"/>
          <w:szCs w:val="28"/>
        </w:rPr>
        <w:t xml:space="preserve">  D.</w:t>
      </w:r>
      <w:r w:rsidRPr="0078400B">
        <w:rPr>
          <w:rFonts w:eastAsia="仿宋" w:hAnsi="仿宋"/>
          <w:sz w:val="28"/>
          <w:szCs w:val="28"/>
        </w:rPr>
        <w:t>可以用明火加热</w:t>
      </w:r>
      <w:r w:rsidRPr="0078400B">
        <w:rPr>
          <w:rFonts w:eastAsia="仿宋"/>
          <w:sz w:val="28"/>
          <w:szCs w:val="28"/>
        </w:rPr>
        <w:t xml:space="preserve">  E.</w:t>
      </w:r>
      <w:r w:rsidRPr="0078400B">
        <w:rPr>
          <w:rFonts w:eastAsia="仿宋" w:hAnsi="仿宋"/>
          <w:sz w:val="28"/>
          <w:szCs w:val="28"/>
        </w:rPr>
        <w:t>在实验台操作，人员离开</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92.[L3D3BBBAY001]</w:t>
      </w:r>
      <w:r w:rsidRPr="0078400B">
        <w:rPr>
          <w:rFonts w:eastAsia="仿宋" w:hAnsi="仿宋"/>
          <w:sz w:val="28"/>
          <w:szCs w:val="28"/>
        </w:rPr>
        <w:t>药物中杂质的来源主要包括。（</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运输过程中引入</w:t>
      </w:r>
      <w:r w:rsidRPr="0078400B">
        <w:rPr>
          <w:rFonts w:eastAsia="仿宋"/>
          <w:sz w:val="28"/>
          <w:szCs w:val="28"/>
        </w:rPr>
        <w:t xml:space="preserve">  B.</w:t>
      </w:r>
      <w:r w:rsidRPr="0078400B">
        <w:rPr>
          <w:rFonts w:eastAsia="仿宋" w:hAnsi="仿宋"/>
          <w:sz w:val="28"/>
          <w:szCs w:val="28"/>
        </w:rPr>
        <w:t>生产过程中引入</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C.</w:t>
      </w:r>
      <w:r w:rsidRPr="0078400B">
        <w:rPr>
          <w:rFonts w:eastAsia="仿宋" w:hAnsi="仿宋"/>
          <w:sz w:val="28"/>
          <w:szCs w:val="28"/>
        </w:rPr>
        <w:t>贮存过程中引入</w:t>
      </w:r>
      <w:r w:rsidRPr="0078400B">
        <w:rPr>
          <w:rFonts w:eastAsia="仿宋"/>
          <w:sz w:val="28"/>
          <w:szCs w:val="28"/>
        </w:rPr>
        <w:t xml:space="preserve">  D.</w:t>
      </w:r>
      <w:r w:rsidRPr="0078400B">
        <w:rPr>
          <w:rFonts w:eastAsia="仿宋" w:hAnsi="仿宋"/>
          <w:sz w:val="28"/>
          <w:szCs w:val="28"/>
        </w:rPr>
        <w:t>使用过程中引入</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93.[L3D3CABBX001]</w:t>
      </w:r>
      <w:r w:rsidRPr="0078400B">
        <w:rPr>
          <w:rFonts w:eastAsia="仿宋" w:hAnsi="仿宋"/>
          <w:sz w:val="28"/>
          <w:szCs w:val="28"/>
        </w:rPr>
        <w:t>下列哪几种类型属于国家药品标准物质。（</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标准品</w:t>
      </w:r>
      <w:r w:rsidRPr="0078400B">
        <w:rPr>
          <w:rFonts w:eastAsia="仿宋"/>
          <w:sz w:val="28"/>
          <w:szCs w:val="28"/>
        </w:rPr>
        <w:t xml:space="preserve">  B.</w:t>
      </w:r>
      <w:r w:rsidRPr="0078400B">
        <w:rPr>
          <w:rFonts w:eastAsia="仿宋" w:hAnsi="仿宋"/>
          <w:sz w:val="28"/>
          <w:szCs w:val="28"/>
        </w:rPr>
        <w:t>对照品</w:t>
      </w:r>
      <w:r w:rsidRPr="0078400B">
        <w:rPr>
          <w:rFonts w:eastAsia="仿宋"/>
          <w:sz w:val="28"/>
          <w:szCs w:val="28"/>
        </w:rPr>
        <w:t xml:space="preserve">  C.</w:t>
      </w:r>
      <w:r w:rsidRPr="0078400B">
        <w:rPr>
          <w:rFonts w:eastAsia="仿宋" w:hAnsi="仿宋"/>
          <w:sz w:val="28"/>
          <w:szCs w:val="28"/>
        </w:rPr>
        <w:t>参考品</w:t>
      </w:r>
      <w:r w:rsidRPr="0078400B">
        <w:rPr>
          <w:rFonts w:eastAsia="仿宋"/>
          <w:sz w:val="28"/>
          <w:szCs w:val="28"/>
        </w:rPr>
        <w:t xml:space="preserve">  D.</w:t>
      </w:r>
      <w:r w:rsidRPr="0078400B">
        <w:rPr>
          <w:rFonts w:eastAsia="仿宋" w:hAnsi="仿宋"/>
          <w:sz w:val="28"/>
          <w:szCs w:val="28"/>
        </w:rPr>
        <w:t>对照药材</w:t>
      </w:r>
      <w:r w:rsidRPr="0078400B">
        <w:rPr>
          <w:rFonts w:eastAsia="仿宋"/>
          <w:sz w:val="28"/>
          <w:szCs w:val="28"/>
        </w:rPr>
        <w:t xml:space="preserve">  E.</w:t>
      </w:r>
      <w:r w:rsidRPr="0078400B">
        <w:rPr>
          <w:rFonts w:eastAsia="仿宋" w:hAnsi="仿宋"/>
          <w:sz w:val="28"/>
          <w:szCs w:val="28"/>
        </w:rPr>
        <w:t>对照提取物</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94.[L3D3CABBX002]</w:t>
      </w:r>
      <w:r w:rsidRPr="0078400B">
        <w:rPr>
          <w:rFonts w:eastAsia="仿宋" w:hAnsi="仿宋"/>
          <w:sz w:val="28"/>
          <w:szCs w:val="28"/>
        </w:rPr>
        <w:t>《中国药典》</w:t>
      </w:r>
      <w:r w:rsidRPr="0078400B">
        <w:rPr>
          <w:rFonts w:eastAsia="仿宋"/>
          <w:sz w:val="28"/>
          <w:szCs w:val="28"/>
        </w:rPr>
        <w:t>(2015</w:t>
      </w:r>
      <w:r w:rsidRPr="0078400B">
        <w:rPr>
          <w:rFonts w:eastAsia="仿宋" w:hAnsi="仿宋"/>
          <w:sz w:val="28"/>
          <w:szCs w:val="28"/>
        </w:rPr>
        <w:t>年版</w:t>
      </w:r>
      <w:r w:rsidRPr="0078400B">
        <w:rPr>
          <w:rFonts w:eastAsia="仿宋"/>
          <w:sz w:val="28"/>
          <w:szCs w:val="28"/>
        </w:rPr>
        <w:t>)</w:t>
      </w:r>
      <w:r w:rsidRPr="0078400B">
        <w:rPr>
          <w:rFonts w:eastAsia="仿宋" w:hAnsi="仿宋"/>
          <w:sz w:val="28"/>
          <w:szCs w:val="28"/>
        </w:rPr>
        <w:t>制剂通则中规定需要做</w:t>
      </w:r>
      <w:r w:rsidRPr="0078400B">
        <w:rPr>
          <w:rFonts w:eastAsia="仿宋" w:hAnsi="仿宋"/>
          <w:sz w:val="28"/>
          <w:szCs w:val="28"/>
        </w:rPr>
        <w:lastRenderedPageBreak/>
        <w:t>崩解时限的化学药物剂型有。（</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片剂</w:t>
      </w:r>
      <w:r w:rsidRPr="0078400B">
        <w:rPr>
          <w:rFonts w:eastAsia="仿宋"/>
          <w:sz w:val="28"/>
          <w:szCs w:val="28"/>
        </w:rPr>
        <w:t xml:space="preserve">  B.</w:t>
      </w:r>
      <w:r w:rsidRPr="0078400B">
        <w:rPr>
          <w:rFonts w:eastAsia="仿宋" w:hAnsi="仿宋"/>
          <w:sz w:val="28"/>
          <w:szCs w:val="28"/>
        </w:rPr>
        <w:t>胶囊剂</w:t>
      </w:r>
      <w:r w:rsidRPr="0078400B">
        <w:rPr>
          <w:rFonts w:eastAsia="仿宋"/>
          <w:sz w:val="28"/>
          <w:szCs w:val="28"/>
        </w:rPr>
        <w:t xml:space="preserve">  C.</w:t>
      </w:r>
      <w:r w:rsidRPr="0078400B">
        <w:rPr>
          <w:rFonts w:eastAsia="仿宋" w:hAnsi="仿宋"/>
          <w:sz w:val="28"/>
          <w:szCs w:val="28"/>
        </w:rPr>
        <w:t>丸剂</w:t>
      </w:r>
      <w:r w:rsidRPr="0078400B">
        <w:rPr>
          <w:rFonts w:eastAsia="仿宋"/>
          <w:sz w:val="28"/>
          <w:szCs w:val="28"/>
        </w:rPr>
        <w:t xml:space="preserve">  D.</w:t>
      </w:r>
      <w:r w:rsidRPr="0078400B">
        <w:rPr>
          <w:rFonts w:eastAsia="仿宋" w:hAnsi="仿宋"/>
          <w:sz w:val="28"/>
          <w:szCs w:val="28"/>
        </w:rPr>
        <w:t>栓剂</w:t>
      </w:r>
      <w:r w:rsidRPr="0078400B">
        <w:rPr>
          <w:rFonts w:eastAsia="仿宋"/>
          <w:sz w:val="28"/>
          <w:szCs w:val="28"/>
        </w:rPr>
        <w:t xml:space="preserve">  E.</w:t>
      </w:r>
      <w:r w:rsidRPr="0078400B">
        <w:rPr>
          <w:rFonts w:eastAsia="仿宋" w:hAnsi="仿宋"/>
          <w:sz w:val="28"/>
          <w:szCs w:val="28"/>
        </w:rPr>
        <w:t>滴丸剂</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95.[L3D3CBDBY001]</w:t>
      </w:r>
      <w:r w:rsidRPr="0078400B">
        <w:rPr>
          <w:rFonts w:eastAsia="仿宋" w:hAnsi="仿宋"/>
          <w:sz w:val="28"/>
          <w:szCs w:val="28"/>
        </w:rPr>
        <w:t>固体总量测定法的检测温度是。（</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A.105</w:t>
      </w:r>
      <w:r w:rsidRPr="0078400B">
        <w:rPr>
          <w:rFonts w:eastAsia="仿宋" w:hAnsi="仿宋"/>
          <w:sz w:val="28"/>
          <w:szCs w:val="28"/>
        </w:rPr>
        <w:t>℃</w:t>
      </w:r>
      <w:r w:rsidRPr="0078400B">
        <w:rPr>
          <w:rFonts w:eastAsia="仿宋"/>
          <w:sz w:val="28"/>
          <w:szCs w:val="28"/>
        </w:rPr>
        <w:t xml:space="preserve"> </w:t>
      </w:r>
      <w:r>
        <w:rPr>
          <w:rFonts w:eastAsia="仿宋" w:hint="eastAsia"/>
          <w:sz w:val="28"/>
          <w:szCs w:val="28"/>
        </w:rPr>
        <w:t xml:space="preserve"> </w:t>
      </w:r>
      <w:r w:rsidRPr="0078400B">
        <w:rPr>
          <w:rFonts w:eastAsia="仿宋"/>
          <w:sz w:val="28"/>
          <w:szCs w:val="28"/>
        </w:rPr>
        <w:t xml:space="preserve"> B.200</w:t>
      </w:r>
      <w:r w:rsidRPr="0078400B">
        <w:rPr>
          <w:rFonts w:eastAsia="仿宋" w:hAnsi="仿宋"/>
          <w:sz w:val="28"/>
          <w:szCs w:val="28"/>
        </w:rPr>
        <w:t>℃</w:t>
      </w:r>
      <w:r w:rsidRPr="0078400B">
        <w:rPr>
          <w:rFonts w:eastAsia="仿宋"/>
          <w:sz w:val="28"/>
          <w:szCs w:val="28"/>
        </w:rPr>
        <w:t xml:space="preserve"> </w:t>
      </w:r>
      <w:r>
        <w:rPr>
          <w:rFonts w:eastAsia="仿宋" w:hint="eastAsia"/>
          <w:sz w:val="28"/>
          <w:szCs w:val="28"/>
        </w:rPr>
        <w:t xml:space="preserve"> </w:t>
      </w:r>
      <w:r w:rsidRPr="0078400B">
        <w:rPr>
          <w:rFonts w:eastAsia="仿宋"/>
          <w:sz w:val="28"/>
          <w:szCs w:val="28"/>
        </w:rPr>
        <w:t xml:space="preserve"> C.50</w:t>
      </w:r>
      <w:r w:rsidRPr="0078400B">
        <w:rPr>
          <w:rFonts w:eastAsia="仿宋" w:hAnsi="仿宋"/>
          <w:sz w:val="28"/>
          <w:szCs w:val="28"/>
        </w:rPr>
        <w:t>℃</w:t>
      </w:r>
      <w:r w:rsidRPr="0078400B">
        <w:rPr>
          <w:rFonts w:eastAsia="仿宋"/>
          <w:sz w:val="28"/>
          <w:szCs w:val="28"/>
        </w:rPr>
        <w:t xml:space="preserve">  </w:t>
      </w:r>
      <w:r>
        <w:rPr>
          <w:rFonts w:eastAsia="仿宋" w:hint="eastAsia"/>
          <w:sz w:val="28"/>
          <w:szCs w:val="28"/>
        </w:rPr>
        <w:t xml:space="preserve"> </w:t>
      </w:r>
      <w:r w:rsidRPr="0078400B">
        <w:rPr>
          <w:rFonts w:eastAsia="仿宋"/>
          <w:sz w:val="28"/>
          <w:szCs w:val="28"/>
        </w:rPr>
        <w:t>D.100</w:t>
      </w:r>
      <w:r w:rsidRPr="0078400B">
        <w:rPr>
          <w:rFonts w:eastAsia="仿宋" w:hAnsi="仿宋"/>
          <w:sz w:val="28"/>
          <w:szCs w:val="28"/>
        </w:rPr>
        <w:t>℃</w:t>
      </w:r>
      <w:r w:rsidRPr="0078400B">
        <w:rPr>
          <w:rFonts w:eastAsia="仿宋"/>
          <w:sz w:val="28"/>
          <w:szCs w:val="28"/>
        </w:rPr>
        <w:t xml:space="preserve"> </w:t>
      </w:r>
      <w:r>
        <w:rPr>
          <w:rFonts w:eastAsia="仿宋" w:hint="eastAsia"/>
          <w:sz w:val="28"/>
          <w:szCs w:val="28"/>
        </w:rPr>
        <w:t xml:space="preserve"> </w:t>
      </w:r>
      <w:r w:rsidRPr="0078400B">
        <w:rPr>
          <w:rFonts w:eastAsia="仿宋"/>
          <w:sz w:val="28"/>
          <w:szCs w:val="28"/>
        </w:rPr>
        <w:t xml:space="preserve"> E.150</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96.[L3D3CCFCY002]</w:t>
      </w:r>
      <w:r w:rsidRPr="0078400B">
        <w:rPr>
          <w:rFonts w:eastAsia="仿宋" w:hAnsi="仿宋"/>
          <w:sz w:val="28"/>
          <w:szCs w:val="28"/>
        </w:rPr>
        <w:t>溴量法测定对氨基水杨酸钠。（</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A.1</w:t>
      </w:r>
      <w:r w:rsidRPr="0078400B">
        <w:rPr>
          <w:rFonts w:eastAsia="仿宋" w:hAnsi="仿宋"/>
          <w:sz w:val="28"/>
          <w:szCs w:val="28"/>
        </w:rPr>
        <w:t>摩尔对氨基水杨酸钠与</w:t>
      </w:r>
      <w:r w:rsidRPr="0078400B">
        <w:rPr>
          <w:rFonts w:eastAsia="仿宋"/>
          <w:sz w:val="28"/>
          <w:szCs w:val="28"/>
        </w:rPr>
        <w:t>3</w:t>
      </w:r>
      <w:r w:rsidRPr="0078400B">
        <w:rPr>
          <w:rFonts w:eastAsia="仿宋" w:hAnsi="仿宋"/>
          <w:sz w:val="28"/>
          <w:szCs w:val="28"/>
        </w:rPr>
        <w:t>摩尔溴相当</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B.</w:t>
      </w:r>
      <w:r w:rsidRPr="0078400B">
        <w:rPr>
          <w:rFonts w:eastAsia="仿宋" w:hAnsi="仿宋"/>
          <w:sz w:val="28"/>
          <w:szCs w:val="28"/>
        </w:rPr>
        <w:t>中国药典的法定方法</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C.</w:t>
      </w:r>
      <w:r w:rsidRPr="0078400B">
        <w:rPr>
          <w:rFonts w:eastAsia="仿宋" w:hAnsi="仿宋"/>
          <w:sz w:val="28"/>
          <w:szCs w:val="28"/>
        </w:rPr>
        <w:t>反应在盐酸酸性条件下进行是为了避免溴蒸发</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D.</w:t>
      </w:r>
      <w:r w:rsidRPr="0078400B">
        <w:rPr>
          <w:rFonts w:eastAsia="仿宋" w:hAnsi="仿宋"/>
          <w:sz w:val="28"/>
          <w:szCs w:val="28"/>
        </w:rPr>
        <w:t>做空白实验</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E.</w:t>
      </w:r>
      <w:r w:rsidRPr="0078400B">
        <w:rPr>
          <w:rFonts w:eastAsia="仿宋" w:hAnsi="仿宋"/>
          <w:sz w:val="28"/>
          <w:szCs w:val="28"/>
        </w:rPr>
        <w:t>加冰醋酸目的是溶解生成的溴代物</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97.[L3D3CCFDY001]</w:t>
      </w:r>
      <w:r w:rsidRPr="0078400B">
        <w:rPr>
          <w:rFonts w:eastAsia="仿宋" w:hAnsi="仿宋"/>
          <w:sz w:val="28"/>
          <w:szCs w:val="28"/>
        </w:rPr>
        <w:t>苯甲酸的结构中具有。（</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苯环</w:t>
      </w:r>
      <w:r w:rsidRPr="0078400B">
        <w:rPr>
          <w:rFonts w:eastAsia="仿宋"/>
          <w:sz w:val="28"/>
          <w:szCs w:val="28"/>
        </w:rPr>
        <w:t xml:space="preserve">  B.</w:t>
      </w:r>
      <w:r w:rsidRPr="0078400B">
        <w:rPr>
          <w:rFonts w:eastAsia="仿宋" w:hAnsi="仿宋"/>
          <w:sz w:val="28"/>
          <w:szCs w:val="28"/>
        </w:rPr>
        <w:t>羧基</w:t>
      </w:r>
      <w:r w:rsidRPr="0078400B">
        <w:rPr>
          <w:rFonts w:eastAsia="仿宋"/>
          <w:sz w:val="28"/>
          <w:szCs w:val="28"/>
        </w:rPr>
        <w:t xml:space="preserve">  C.</w:t>
      </w:r>
      <w:r w:rsidRPr="0078400B">
        <w:rPr>
          <w:rFonts w:eastAsia="仿宋" w:hAnsi="仿宋"/>
          <w:sz w:val="28"/>
          <w:szCs w:val="28"/>
        </w:rPr>
        <w:t>羟基</w:t>
      </w:r>
      <w:r w:rsidRPr="0078400B">
        <w:rPr>
          <w:rFonts w:eastAsia="仿宋"/>
          <w:sz w:val="28"/>
          <w:szCs w:val="28"/>
        </w:rPr>
        <w:t xml:space="preserve">  D.</w:t>
      </w:r>
      <w:r w:rsidRPr="0078400B">
        <w:rPr>
          <w:rFonts w:eastAsia="仿宋" w:hAnsi="仿宋"/>
          <w:sz w:val="28"/>
          <w:szCs w:val="28"/>
        </w:rPr>
        <w:t>酯键</w:t>
      </w:r>
      <w:r w:rsidRPr="0078400B">
        <w:rPr>
          <w:rFonts w:eastAsia="仿宋"/>
          <w:sz w:val="28"/>
          <w:szCs w:val="28"/>
        </w:rPr>
        <w:t xml:space="preserve">  E.</w:t>
      </w:r>
      <w:r w:rsidRPr="0078400B">
        <w:rPr>
          <w:rFonts w:eastAsia="仿宋" w:hAnsi="仿宋"/>
          <w:sz w:val="28"/>
          <w:szCs w:val="28"/>
        </w:rPr>
        <w:t>羰基</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98.[L3D3CCGBX001]</w:t>
      </w:r>
      <w:r w:rsidRPr="0078400B">
        <w:rPr>
          <w:rFonts w:eastAsia="仿宋" w:hAnsi="仿宋"/>
          <w:sz w:val="28"/>
          <w:szCs w:val="28"/>
        </w:rPr>
        <w:t>下列属于对乙酰氨基酚特殊杂质的是。（</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对氨基酚</w:t>
      </w:r>
      <w:r w:rsidRPr="0078400B">
        <w:rPr>
          <w:rFonts w:eastAsia="仿宋"/>
          <w:sz w:val="28"/>
          <w:szCs w:val="28"/>
        </w:rPr>
        <w:t xml:space="preserve">  B.</w:t>
      </w:r>
      <w:r w:rsidRPr="0078400B">
        <w:rPr>
          <w:rFonts w:eastAsia="仿宋" w:hAnsi="仿宋"/>
          <w:sz w:val="28"/>
          <w:szCs w:val="28"/>
        </w:rPr>
        <w:t>间氨基酚</w:t>
      </w:r>
      <w:r w:rsidRPr="0078400B">
        <w:rPr>
          <w:rFonts w:eastAsia="仿宋"/>
          <w:sz w:val="28"/>
          <w:szCs w:val="28"/>
        </w:rPr>
        <w:t xml:space="preserve">  C.</w:t>
      </w:r>
      <w:r w:rsidRPr="0078400B">
        <w:rPr>
          <w:rFonts w:eastAsia="仿宋" w:hAnsi="仿宋"/>
          <w:sz w:val="28"/>
          <w:szCs w:val="28"/>
        </w:rPr>
        <w:t>对氯乙酰苯胺</w:t>
      </w:r>
      <w:r w:rsidRPr="0078400B">
        <w:rPr>
          <w:rFonts w:eastAsia="仿宋"/>
          <w:sz w:val="28"/>
          <w:szCs w:val="28"/>
        </w:rPr>
        <w:t xml:space="preserve">  </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D.</w:t>
      </w:r>
      <w:r w:rsidRPr="0078400B">
        <w:rPr>
          <w:rFonts w:eastAsia="仿宋"/>
          <w:i/>
          <w:sz w:val="28"/>
          <w:szCs w:val="28"/>
        </w:rPr>
        <w:t>O</w:t>
      </w:r>
      <w:r w:rsidRPr="0078400B">
        <w:rPr>
          <w:rFonts w:eastAsia="仿宋"/>
          <w:sz w:val="28"/>
          <w:szCs w:val="28"/>
        </w:rPr>
        <w:t>-</w:t>
      </w:r>
      <w:r w:rsidRPr="0078400B">
        <w:rPr>
          <w:rFonts w:eastAsia="仿宋" w:hAnsi="仿宋"/>
          <w:sz w:val="28"/>
          <w:szCs w:val="28"/>
        </w:rPr>
        <w:t>乙酰基对乙酰氨基酚</w:t>
      </w:r>
      <w:r w:rsidRPr="0078400B">
        <w:rPr>
          <w:rFonts w:eastAsia="仿宋"/>
          <w:sz w:val="28"/>
          <w:szCs w:val="28"/>
        </w:rPr>
        <w:t xml:space="preserve">  E.</w:t>
      </w:r>
      <w:r w:rsidRPr="0078400B">
        <w:rPr>
          <w:rFonts w:eastAsia="仿宋" w:hAnsi="仿宋"/>
          <w:sz w:val="28"/>
          <w:szCs w:val="28"/>
        </w:rPr>
        <w:t>对硝基酚</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99.[L3D3CCGBX002]</w:t>
      </w:r>
      <w:r w:rsidRPr="0078400B">
        <w:rPr>
          <w:rFonts w:eastAsia="仿宋" w:hAnsi="仿宋"/>
          <w:sz w:val="28"/>
          <w:szCs w:val="28"/>
        </w:rPr>
        <w:t>重氮化法用于指示终点的方法有。（</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示波极谱法</w:t>
      </w:r>
      <w:r w:rsidRPr="0078400B">
        <w:rPr>
          <w:rFonts w:eastAsia="仿宋"/>
          <w:sz w:val="28"/>
          <w:szCs w:val="28"/>
        </w:rPr>
        <w:t xml:space="preserve">  B.</w:t>
      </w:r>
      <w:r w:rsidRPr="0078400B">
        <w:rPr>
          <w:rFonts w:eastAsia="仿宋" w:hAnsi="仿宋"/>
          <w:sz w:val="28"/>
          <w:szCs w:val="28"/>
        </w:rPr>
        <w:t>永停法</w:t>
      </w:r>
      <w:r w:rsidRPr="0078400B">
        <w:rPr>
          <w:rFonts w:eastAsia="仿宋"/>
          <w:sz w:val="28"/>
          <w:szCs w:val="28"/>
        </w:rPr>
        <w:t xml:space="preserve">  C.</w:t>
      </w:r>
      <w:r w:rsidRPr="0078400B">
        <w:rPr>
          <w:rFonts w:eastAsia="仿宋" w:hAnsi="仿宋"/>
          <w:sz w:val="28"/>
          <w:szCs w:val="28"/>
        </w:rPr>
        <w:t>外标指示法</w:t>
      </w:r>
      <w:r w:rsidRPr="0078400B">
        <w:rPr>
          <w:rFonts w:eastAsia="仿宋"/>
          <w:sz w:val="28"/>
          <w:szCs w:val="28"/>
        </w:rPr>
        <w:t xml:space="preserve">  D.</w:t>
      </w:r>
      <w:r w:rsidRPr="0078400B">
        <w:rPr>
          <w:rFonts w:eastAsia="仿宋" w:hAnsi="仿宋"/>
          <w:sz w:val="28"/>
          <w:szCs w:val="28"/>
        </w:rPr>
        <w:t>内标指示法</w:t>
      </w:r>
      <w:r w:rsidRPr="0078400B">
        <w:rPr>
          <w:rFonts w:eastAsia="仿宋"/>
          <w:sz w:val="28"/>
          <w:szCs w:val="28"/>
        </w:rPr>
        <w:t xml:space="preserve">  E.</w:t>
      </w:r>
      <w:r w:rsidRPr="0078400B">
        <w:rPr>
          <w:rFonts w:eastAsia="仿宋" w:hAnsi="仿宋"/>
          <w:sz w:val="28"/>
          <w:szCs w:val="28"/>
        </w:rPr>
        <w:t>电位法</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100.[L3D3CCHCX002]</w:t>
      </w:r>
      <w:r w:rsidRPr="0078400B">
        <w:rPr>
          <w:rFonts w:eastAsia="仿宋" w:hAnsi="仿宋"/>
          <w:sz w:val="28"/>
          <w:szCs w:val="28"/>
        </w:rPr>
        <w:t>《中国药典》（</w:t>
      </w:r>
      <w:r w:rsidRPr="0078400B">
        <w:rPr>
          <w:rFonts w:eastAsia="仿宋"/>
          <w:sz w:val="28"/>
          <w:szCs w:val="28"/>
        </w:rPr>
        <w:t>2015</w:t>
      </w:r>
      <w:r w:rsidRPr="0078400B">
        <w:rPr>
          <w:rFonts w:eastAsia="仿宋" w:hAnsi="仿宋"/>
          <w:sz w:val="28"/>
          <w:szCs w:val="28"/>
        </w:rPr>
        <w:t>年版）测定磺胺药物含量常用的方法有。（</w:t>
      </w:r>
      <w:r w:rsidRPr="0078400B">
        <w:rPr>
          <w:rFonts w:eastAsia="仿宋"/>
          <w:sz w:val="28"/>
          <w:szCs w:val="28"/>
        </w:rPr>
        <w:t xml:space="preserve">   </w:t>
      </w:r>
      <w:r w:rsidRPr="0078400B">
        <w:rPr>
          <w:rFonts w:eastAsia="仿宋" w:hAnsi="仿宋"/>
          <w:sz w:val="28"/>
          <w:szCs w:val="28"/>
        </w:rPr>
        <w:t>）</w:t>
      </w:r>
    </w:p>
    <w:p w:rsidR="005A33DD" w:rsidRPr="0078400B" w:rsidRDefault="005A33DD" w:rsidP="005A33DD">
      <w:pPr>
        <w:spacing w:line="560" w:lineRule="exact"/>
        <w:ind w:firstLineChars="200" w:firstLine="560"/>
        <w:rPr>
          <w:rFonts w:eastAsia="仿宋"/>
          <w:sz w:val="28"/>
          <w:szCs w:val="28"/>
        </w:rPr>
      </w:pPr>
      <w:r w:rsidRPr="0078400B">
        <w:rPr>
          <w:rFonts w:eastAsia="仿宋"/>
          <w:sz w:val="28"/>
          <w:szCs w:val="28"/>
        </w:rPr>
        <w:t>A.</w:t>
      </w:r>
      <w:r w:rsidRPr="0078400B">
        <w:rPr>
          <w:rFonts w:eastAsia="仿宋" w:hAnsi="仿宋"/>
          <w:sz w:val="28"/>
          <w:szCs w:val="28"/>
        </w:rPr>
        <w:t>亚硝酸钠滴定法</w:t>
      </w:r>
      <w:r w:rsidRPr="0078400B">
        <w:rPr>
          <w:rFonts w:eastAsia="仿宋"/>
          <w:sz w:val="28"/>
          <w:szCs w:val="28"/>
        </w:rPr>
        <w:t xml:space="preserve">  B.</w:t>
      </w:r>
      <w:r w:rsidRPr="0078400B">
        <w:rPr>
          <w:rFonts w:eastAsia="仿宋" w:hAnsi="仿宋"/>
          <w:sz w:val="28"/>
          <w:szCs w:val="28"/>
        </w:rPr>
        <w:t>非水溶液滴定法</w:t>
      </w:r>
      <w:r w:rsidRPr="0078400B">
        <w:rPr>
          <w:rFonts w:eastAsia="仿宋"/>
          <w:sz w:val="28"/>
          <w:szCs w:val="28"/>
        </w:rPr>
        <w:t xml:space="preserve">  </w:t>
      </w:r>
    </w:p>
    <w:p w:rsidR="005A33DD" w:rsidRPr="000A7BD9" w:rsidRDefault="005A33DD" w:rsidP="005A33DD">
      <w:pPr>
        <w:spacing w:line="560" w:lineRule="exact"/>
        <w:ind w:firstLineChars="200" w:firstLine="560"/>
        <w:rPr>
          <w:rFonts w:eastAsia="仿宋_GB2312"/>
          <w:sz w:val="28"/>
          <w:szCs w:val="28"/>
        </w:rPr>
      </w:pPr>
      <w:r w:rsidRPr="0078400B">
        <w:rPr>
          <w:rFonts w:eastAsia="仿宋"/>
          <w:sz w:val="28"/>
          <w:szCs w:val="28"/>
        </w:rPr>
        <w:t>C.</w:t>
      </w:r>
      <w:r w:rsidRPr="0078400B">
        <w:rPr>
          <w:rFonts w:eastAsia="仿宋" w:hAnsi="仿宋"/>
          <w:sz w:val="28"/>
          <w:szCs w:val="28"/>
        </w:rPr>
        <w:t>高效液相色谱法</w:t>
      </w:r>
      <w:r w:rsidRPr="0078400B">
        <w:rPr>
          <w:rFonts w:eastAsia="仿宋"/>
          <w:sz w:val="28"/>
          <w:szCs w:val="28"/>
        </w:rPr>
        <w:t xml:space="preserve">  D.</w:t>
      </w:r>
      <w:r w:rsidRPr="0078400B">
        <w:rPr>
          <w:rFonts w:eastAsia="仿宋" w:hAnsi="仿宋"/>
          <w:sz w:val="28"/>
          <w:szCs w:val="28"/>
        </w:rPr>
        <w:t>紫外分光光度法</w:t>
      </w:r>
      <w:r w:rsidRPr="0078400B">
        <w:rPr>
          <w:rFonts w:eastAsia="仿宋"/>
          <w:sz w:val="28"/>
          <w:szCs w:val="28"/>
        </w:rPr>
        <w:t xml:space="preserve">  E. </w:t>
      </w:r>
      <w:r w:rsidRPr="0078400B">
        <w:rPr>
          <w:rFonts w:eastAsia="仿宋" w:hAnsi="仿宋"/>
          <w:sz w:val="28"/>
          <w:szCs w:val="28"/>
        </w:rPr>
        <w:t>碘量法</w:t>
      </w:r>
    </w:p>
    <w:p w:rsidR="005A33DD" w:rsidRPr="00456EAD" w:rsidRDefault="005A33DD" w:rsidP="005A33DD">
      <w:pPr>
        <w:snapToGrid w:val="0"/>
        <w:spacing w:line="560" w:lineRule="exact"/>
        <w:ind w:firstLineChars="200" w:firstLine="600"/>
        <w:jc w:val="left"/>
        <w:outlineLvl w:val="0"/>
        <w:rPr>
          <w:rFonts w:eastAsia="黑体"/>
          <w:sz w:val="30"/>
          <w:szCs w:val="30"/>
        </w:rPr>
      </w:pPr>
      <w:bookmarkStart w:id="36" w:name="_Toc515122638"/>
      <w:r w:rsidRPr="00456EAD">
        <w:rPr>
          <w:rFonts w:eastAsia="黑体"/>
          <w:sz w:val="30"/>
          <w:szCs w:val="30"/>
        </w:rPr>
        <w:t>七、竞赛规则</w:t>
      </w:r>
      <w:bookmarkEnd w:id="33"/>
      <w:bookmarkEnd w:id="36"/>
    </w:p>
    <w:p w:rsidR="005A33DD" w:rsidRPr="00456EAD" w:rsidRDefault="005A33DD" w:rsidP="005A33DD">
      <w:pPr>
        <w:spacing w:line="480" w:lineRule="exact"/>
        <w:ind w:firstLineChars="150" w:firstLine="420"/>
        <w:outlineLvl w:val="1"/>
        <w:rPr>
          <w:rFonts w:eastAsia="仿宋"/>
          <w:sz w:val="28"/>
          <w:szCs w:val="28"/>
        </w:rPr>
      </w:pPr>
      <w:bookmarkStart w:id="37" w:name="_Toc511154135"/>
      <w:bookmarkStart w:id="38" w:name="_Toc515122639"/>
      <w:r w:rsidRPr="00456EAD">
        <w:rPr>
          <w:rFonts w:eastAsia="仿宋" w:hAnsi="仿宋"/>
          <w:sz w:val="28"/>
          <w:szCs w:val="28"/>
        </w:rPr>
        <w:t>（一）报名资格及参赛队伍要求</w:t>
      </w:r>
      <w:bookmarkEnd w:id="37"/>
      <w:bookmarkEnd w:id="38"/>
    </w:p>
    <w:p w:rsidR="005A33DD" w:rsidRPr="00456EAD" w:rsidRDefault="005A33DD" w:rsidP="005A33DD">
      <w:pPr>
        <w:spacing w:line="480" w:lineRule="exact"/>
        <w:ind w:firstLineChars="200" w:firstLine="560"/>
        <w:rPr>
          <w:rFonts w:eastAsia="仿宋"/>
          <w:color w:val="FF0000"/>
          <w:sz w:val="28"/>
          <w:szCs w:val="28"/>
        </w:rPr>
      </w:pPr>
      <w:r w:rsidRPr="00456EAD">
        <w:rPr>
          <w:rFonts w:eastAsia="仿宋"/>
          <w:color w:val="FF0000"/>
          <w:sz w:val="28"/>
          <w:szCs w:val="28"/>
        </w:rPr>
        <w:t>1</w:t>
      </w:r>
      <w:bookmarkStart w:id="39" w:name="OLE_LINK2"/>
      <w:r w:rsidRPr="00456EAD">
        <w:rPr>
          <w:rFonts w:eastAsia="仿宋"/>
          <w:color w:val="FF0000"/>
          <w:sz w:val="28"/>
          <w:szCs w:val="28"/>
        </w:rPr>
        <w:t>.</w:t>
      </w:r>
      <w:r w:rsidRPr="00456EAD">
        <w:rPr>
          <w:rFonts w:eastAsia="仿宋" w:hAnsi="仿宋"/>
          <w:color w:val="FF0000"/>
          <w:sz w:val="28"/>
          <w:szCs w:val="28"/>
        </w:rPr>
        <w:t>参赛选手资格：参赛选手须为高等职业院校全日制在籍学生；本科院校高职类全日制在籍学生；五年制高职四、五年级学生可报名参加比赛。</w:t>
      </w:r>
      <w:r w:rsidRPr="00456EAD">
        <w:rPr>
          <w:rFonts w:eastAsia="仿宋" w:hAnsi="仿宋"/>
          <w:color w:val="FF0000"/>
          <w:sz w:val="28"/>
          <w:szCs w:val="28"/>
        </w:rPr>
        <w:lastRenderedPageBreak/>
        <w:t>参赛选手年龄须不超过</w:t>
      </w:r>
      <w:r w:rsidRPr="00456EAD">
        <w:rPr>
          <w:rFonts w:eastAsia="仿宋"/>
          <w:color w:val="FF0000"/>
          <w:sz w:val="28"/>
          <w:szCs w:val="28"/>
        </w:rPr>
        <w:t>25</w:t>
      </w:r>
      <w:r w:rsidRPr="00456EAD">
        <w:rPr>
          <w:rFonts w:eastAsia="仿宋" w:hAnsi="仿宋"/>
          <w:color w:val="FF0000"/>
          <w:sz w:val="28"/>
          <w:szCs w:val="28"/>
        </w:rPr>
        <w:t>周岁（当年），即</w:t>
      </w:r>
      <w:r w:rsidRPr="00456EAD">
        <w:rPr>
          <w:rFonts w:eastAsia="仿宋"/>
          <w:color w:val="FF0000"/>
          <w:sz w:val="28"/>
          <w:szCs w:val="28"/>
        </w:rPr>
        <w:t>1994</w:t>
      </w:r>
      <w:r w:rsidRPr="00456EAD">
        <w:rPr>
          <w:rFonts w:eastAsia="仿宋" w:hAnsi="仿宋"/>
          <w:color w:val="FF0000"/>
          <w:sz w:val="28"/>
          <w:szCs w:val="28"/>
        </w:rPr>
        <w:t>年</w:t>
      </w:r>
      <w:r w:rsidRPr="00456EAD">
        <w:rPr>
          <w:rFonts w:eastAsia="仿宋"/>
          <w:color w:val="FF0000"/>
          <w:sz w:val="28"/>
          <w:szCs w:val="28"/>
        </w:rPr>
        <w:t>7</w:t>
      </w:r>
      <w:r w:rsidRPr="00456EAD">
        <w:rPr>
          <w:rFonts w:eastAsia="仿宋" w:hAnsi="仿宋"/>
          <w:color w:val="FF0000"/>
          <w:sz w:val="28"/>
          <w:szCs w:val="28"/>
        </w:rPr>
        <w:t>月</w:t>
      </w:r>
      <w:r w:rsidRPr="00456EAD">
        <w:rPr>
          <w:rFonts w:eastAsia="仿宋"/>
          <w:color w:val="FF0000"/>
          <w:sz w:val="28"/>
          <w:szCs w:val="28"/>
        </w:rPr>
        <w:t>1</w:t>
      </w:r>
      <w:r w:rsidRPr="00456EAD">
        <w:rPr>
          <w:rFonts w:eastAsia="仿宋" w:hAnsi="仿宋"/>
          <w:color w:val="FF0000"/>
          <w:sz w:val="28"/>
          <w:szCs w:val="28"/>
        </w:rPr>
        <w:t>日后出生。</w:t>
      </w:r>
      <w:r w:rsidRPr="00456EAD">
        <w:rPr>
          <w:rFonts w:eastAsia="仿宋"/>
          <w:color w:val="FF0000"/>
          <w:sz w:val="28"/>
          <w:szCs w:val="28"/>
        </w:rPr>
        <w:t xml:space="preserve"> </w:t>
      </w:r>
      <w:bookmarkEnd w:id="39"/>
    </w:p>
    <w:p w:rsidR="005A33DD" w:rsidRPr="00456EAD" w:rsidRDefault="005A33DD" w:rsidP="005A33DD">
      <w:pPr>
        <w:spacing w:line="480" w:lineRule="exact"/>
        <w:ind w:firstLineChars="200" w:firstLine="560"/>
        <w:rPr>
          <w:rFonts w:eastAsia="仿宋"/>
          <w:sz w:val="28"/>
          <w:szCs w:val="28"/>
        </w:rPr>
      </w:pPr>
      <w:r w:rsidRPr="00456EAD">
        <w:rPr>
          <w:rFonts w:eastAsia="仿宋"/>
          <w:sz w:val="28"/>
          <w:szCs w:val="28"/>
        </w:rPr>
        <w:t>2.</w:t>
      </w:r>
      <w:r w:rsidRPr="00456EAD">
        <w:rPr>
          <w:rFonts w:eastAsia="仿宋" w:hAnsi="仿宋"/>
          <w:sz w:val="28"/>
          <w:szCs w:val="28"/>
        </w:rPr>
        <w:t>组队要求：每个参赛队设领队</w:t>
      </w:r>
      <w:r w:rsidRPr="00456EAD">
        <w:rPr>
          <w:rFonts w:eastAsia="仿宋"/>
          <w:sz w:val="28"/>
          <w:szCs w:val="28"/>
        </w:rPr>
        <w:t>1</w:t>
      </w:r>
      <w:r w:rsidRPr="00456EAD">
        <w:rPr>
          <w:rFonts w:eastAsia="仿宋" w:hAnsi="仿宋"/>
          <w:sz w:val="28"/>
          <w:szCs w:val="28"/>
        </w:rPr>
        <w:t>名，指导教师</w:t>
      </w:r>
      <w:r w:rsidRPr="00456EAD">
        <w:rPr>
          <w:rFonts w:eastAsia="仿宋"/>
          <w:sz w:val="28"/>
          <w:szCs w:val="28"/>
        </w:rPr>
        <w:t>2</w:t>
      </w:r>
      <w:r w:rsidRPr="00456EAD">
        <w:rPr>
          <w:rFonts w:eastAsia="仿宋" w:hAnsi="仿宋"/>
          <w:sz w:val="28"/>
          <w:szCs w:val="28"/>
        </w:rPr>
        <w:t>名（本校教师），参赛选手</w:t>
      </w:r>
      <w:r w:rsidRPr="00456EAD">
        <w:rPr>
          <w:rFonts w:eastAsia="仿宋"/>
          <w:sz w:val="28"/>
          <w:szCs w:val="28"/>
        </w:rPr>
        <w:t>3</w:t>
      </w:r>
      <w:r w:rsidRPr="00456EAD">
        <w:rPr>
          <w:rFonts w:eastAsia="仿宋" w:hAnsi="仿宋"/>
          <w:sz w:val="28"/>
          <w:szCs w:val="28"/>
        </w:rPr>
        <w:t>名，男女不限。上届已获一等奖学生不得参赛。每个学校限报</w:t>
      </w:r>
      <w:r w:rsidRPr="00456EAD">
        <w:rPr>
          <w:rFonts w:eastAsia="仿宋"/>
          <w:sz w:val="28"/>
          <w:szCs w:val="28"/>
        </w:rPr>
        <w:t>1</w:t>
      </w:r>
      <w:r w:rsidRPr="00456EAD">
        <w:rPr>
          <w:rFonts w:eastAsia="仿宋" w:hAnsi="仿宋"/>
          <w:sz w:val="28"/>
          <w:szCs w:val="28"/>
        </w:rPr>
        <w:t>支代表队，参赛选手为同一学校，不允许跨校组队。</w:t>
      </w:r>
    </w:p>
    <w:p w:rsidR="005A33DD" w:rsidRPr="00456EAD" w:rsidRDefault="005A33DD" w:rsidP="005A33DD">
      <w:pPr>
        <w:spacing w:line="480" w:lineRule="exact"/>
        <w:ind w:firstLineChars="200" w:firstLine="560"/>
        <w:rPr>
          <w:rFonts w:eastAsia="仿宋"/>
          <w:sz w:val="28"/>
          <w:szCs w:val="28"/>
        </w:rPr>
      </w:pPr>
      <w:r w:rsidRPr="00456EAD">
        <w:rPr>
          <w:rFonts w:eastAsia="仿宋"/>
          <w:sz w:val="28"/>
          <w:szCs w:val="28"/>
        </w:rPr>
        <w:t>3.</w:t>
      </w:r>
      <w:r w:rsidRPr="00456EAD">
        <w:rPr>
          <w:rFonts w:eastAsia="仿宋" w:hAnsi="仿宋"/>
          <w:sz w:val="28"/>
          <w:szCs w:val="28"/>
        </w:rPr>
        <w:t>人员变更：参赛选手和指导教师报名获得确认后不得随意更换。如备赛过程中参赛选手和指导教师因故无法参赛，须于本赛项开赛</w:t>
      </w:r>
      <w:r w:rsidRPr="00456EAD">
        <w:rPr>
          <w:rFonts w:eastAsia="仿宋"/>
          <w:sz w:val="28"/>
          <w:szCs w:val="28"/>
        </w:rPr>
        <w:t>10</w:t>
      </w:r>
      <w:r w:rsidRPr="00456EAD">
        <w:rPr>
          <w:rFonts w:eastAsia="仿宋" w:hAnsi="仿宋"/>
          <w:sz w:val="28"/>
          <w:szCs w:val="28"/>
        </w:rPr>
        <w:t>个工作日之前出具书面说明，经大赛组委会核实后予以更换；选手因特殊原因不能参加比赛时，则视为自动放弃竞赛。</w:t>
      </w:r>
    </w:p>
    <w:p w:rsidR="005A33DD" w:rsidRPr="00456EAD" w:rsidRDefault="005A33DD" w:rsidP="005A33DD">
      <w:pPr>
        <w:spacing w:line="480" w:lineRule="exact"/>
        <w:ind w:firstLineChars="200" w:firstLine="560"/>
        <w:rPr>
          <w:rFonts w:eastAsia="仿宋"/>
          <w:sz w:val="28"/>
          <w:szCs w:val="28"/>
        </w:rPr>
      </w:pPr>
      <w:r w:rsidRPr="00456EAD">
        <w:rPr>
          <w:rFonts w:eastAsia="仿宋"/>
          <w:kern w:val="0"/>
          <w:sz w:val="28"/>
          <w:szCs w:val="28"/>
        </w:rPr>
        <w:t>4.</w:t>
      </w:r>
      <w:r w:rsidRPr="00456EAD">
        <w:rPr>
          <w:rFonts w:eastAsia="仿宋" w:hAnsi="仿宋"/>
          <w:kern w:val="0"/>
          <w:sz w:val="28"/>
          <w:szCs w:val="28"/>
        </w:rPr>
        <w:t>各参赛院校负责本校参赛学生的资格审查工作，并保存相关证明材料的复印件，以备查阅，若有弄虚作假，取消比赛资格。</w:t>
      </w:r>
    </w:p>
    <w:p w:rsidR="005A33DD" w:rsidRPr="00456EAD" w:rsidRDefault="005A33DD" w:rsidP="005A33DD">
      <w:pPr>
        <w:spacing w:line="480" w:lineRule="exact"/>
        <w:ind w:firstLineChars="225" w:firstLine="630"/>
        <w:outlineLvl w:val="1"/>
        <w:rPr>
          <w:rFonts w:eastAsia="仿宋"/>
          <w:sz w:val="28"/>
          <w:szCs w:val="28"/>
        </w:rPr>
      </w:pPr>
      <w:bookmarkStart w:id="40" w:name="_Toc511154136"/>
      <w:bookmarkStart w:id="41" w:name="_Toc515122640"/>
      <w:r w:rsidRPr="00456EAD">
        <w:rPr>
          <w:rFonts w:eastAsia="仿宋" w:hAnsi="仿宋"/>
          <w:sz w:val="28"/>
          <w:szCs w:val="28"/>
        </w:rPr>
        <w:t>（二）熟悉场地与抽签</w:t>
      </w:r>
      <w:bookmarkEnd w:id="40"/>
      <w:bookmarkEnd w:id="41"/>
    </w:p>
    <w:p w:rsidR="005A33DD" w:rsidRPr="00456EAD" w:rsidRDefault="005A33DD" w:rsidP="005A33DD">
      <w:pPr>
        <w:spacing w:line="480" w:lineRule="exact"/>
        <w:ind w:firstLineChars="225" w:firstLine="630"/>
        <w:rPr>
          <w:rFonts w:eastAsia="仿宋"/>
          <w:sz w:val="28"/>
          <w:szCs w:val="28"/>
        </w:rPr>
      </w:pPr>
      <w:r w:rsidRPr="00456EAD">
        <w:rPr>
          <w:rFonts w:eastAsia="仿宋"/>
          <w:sz w:val="28"/>
          <w:szCs w:val="28"/>
        </w:rPr>
        <w:t>1.</w:t>
      </w:r>
      <w:r w:rsidRPr="00676D30">
        <w:rPr>
          <w:rFonts w:eastAsia="仿宋" w:hAnsi="仿宋"/>
          <w:spacing w:val="-6"/>
          <w:sz w:val="28"/>
          <w:szCs w:val="28"/>
        </w:rPr>
        <w:t>比赛前一天召开领队和指导老师会议，宣布竞赛纪律和有关事宜，抽签确定基础知识和信息化仿真考核的卷号。比赛前安排参赛队熟悉比赛场地。</w:t>
      </w:r>
      <w:r w:rsidRPr="00456EAD">
        <w:rPr>
          <w:rFonts w:eastAsia="仿宋"/>
          <w:sz w:val="28"/>
          <w:szCs w:val="28"/>
        </w:rPr>
        <w:t xml:space="preserve"> </w:t>
      </w:r>
    </w:p>
    <w:p w:rsidR="005A33DD" w:rsidRPr="00456EAD" w:rsidRDefault="005A33DD" w:rsidP="005A33DD">
      <w:pPr>
        <w:spacing w:line="480" w:lineRule="exact"/>
        <w:ind w:firstLineChars="225" w:firstLine="630"/>
        <w:rPr>
          <w:rFonts w:eastAsia="仿宋"/>
          <w:sz w:val="28"/>
          <w:szCs w:val="28"/>
        </w:rPr>
      </w:pPr>
      <w:r w:rsidRPr="00456EAD">
        <w:rPr>
          <w:rFonts w:eastAsia="仿宋"/>
          <w:sz w:val="28"/>
          <w:szCs w:val="28"/>
        </w:rPr>
        <w:t xml:space="preserve">2. </w:t>
      </w:r>
      <w:r w:rsidRPr="00676D30">
        <w:rPr>
          <w:rFonts w:eastAsia="仿宋" w:hAnsi="仿宋"/>
          <w:spacing w:val="-8"/>
          <w:sz w:val="28"/>
          <w:szCs w:val="28"/>
        </w:rPr>
        <w:t>基础知识和信息化仿真考核比赛前</w:t>
      </w:r>
      <w:r w:rsidRPr="00676D30">
        <w:rPr>
          <w:rFonts w:eastAsia="仿宋"/>
          <w:spacing w:val="-8"/>
          <w:sz w:val="28"/>
          <w:szCs w:val="28"/>
        </w:rPr>
        <w:t>20</w:t>
      </w:r>
      <w:r w:rsidRPr="00676D30">
        <w:rPr>
          <w:rFonts w:eastAsia="仿宋" w:hAnsi="仿宋"/>
          <w:spacing w:val="-8"/>
          <w:sz w:val="28"/>
          <w:szCs w:val="28"/>
        </w:rPr>
        <w:t>分钟检录抽签确定考核机位号。实操考核部分每场比赛前</w:t>
      </w:r>
      <w:r w:rsidRPr="00676D30">
        <w:rPr>
          <w:rFonts w:eastAsia="仿宋"/>
          <w:spacing w:val="-8"/>
          <w:sz w:val="28"/>
          <w:szCs w:val="28"/>
        </w:rPr>
        <w:t>45</w:t>
      </w:r>
      <w:r w:rsidRPr="00676D30">
        <w:rPr>
          <w:rFonts w:eastAsia="仿宋" w:hAnsi="仿宋"/>
          <w:spacing w:val="-8"/>
          <w:sz w:val="28"/>
          <w:szCs w:val="28"/>
        </w:rPr>
        <w:t>分钟组织各参赛选手检录抽签，确定当场比赛赛位。</w:t>
      </w:r>
    </w:p>
    <w:p w:rsidR="005A33DD" w:rsidRPr="00456EAD" w:rsidRDefault="005A33DD" w:rsidP="005A33DD">
      <w:pPr>
        <w:spacing w:line="480" w:lineRule="exact"/>
        <w:ind w:firstLineChars="225" w:firstLine="630"/>
        <w:outlineLvl w:val="1"/>
        <w:rPr>
          <w:rFonts w:eastAsia="仿宋"/>
          <w:sz w:val="28"/>
          <w:szCs w:val="28"/>
        </w:rPr>
      </w:pPr>
      <w:bookmarkStart w:id="42" w:name="_Toc515122641"/>
      <w:bookmarkStart w:id="43" w:name="_Toc511154137"/>
      <w:r w:rsidRPr="00456EAD">
        <w:rPr>
          <w:rFonts w:eastAsia="仿宋" w:hAnsi="仿宋"/>
          <w:sz w:val="28"/>
          <w:szCs w:val="28"/>
        </w:rPr>
        <w:t>（三）</w:t>
      </w:r>
      <w:r w:rsidRPr="00456EAD">
        <w:rPr>
          <w:rFonts w:eastAsia="仿宋" w:hAnsi="仿宋"/>
          <w:kern w:val="0"/>
          <w:sz w:val="28"/>
          <w:szCs w:val="28"/>
        </w:rPr>
        <w:t>赛场要求</w:t>
      </w:r>
      <w:bookmarkEnd w:id="42"/>
      <w:bookmarkEnd w:id="43"/>
    </w:p>
    <w:p w:rsidR="005A33DD" w:rsidRPr="00456EAD" w:rsidRDefault="005A33DD" w:rsidP="005A33DD">
      <w:pPr>
        <w:spacing w:line="480" w:lineRule="exact"/>
        <w:ind w:firstLineChars="200" w:firstLine="560"/>
        <w:rPr>
          <w:rFonts w:eastAsia="仿宋"/>
          <w:sz w:val="28"/>
          <w:szCs w:val="28"/>
        </w:rPr>
      </w:pPr>
      <w:r w:rsidRPr="00456EAD">
        <w:rPr>
          <w:rFonts w:eastAsia="仿宋"/>
          <w:sz w:val="28"/>
          <w:szCs w:val="28"/>
        </w:rPr>
        <w:t>1.</w:t>
      </w:r>
      <w:r w:rsidRPr="00456EAD">
        <w:rPr>
          <w:rFonts w:eastAsia="仿宋" w:hAnsi="仿宋"/>
          <w:sz w:val="28"/>
          <w:szCs w:val="28"/>
        </w:rPr>
        <w:t>参赛选手进入赛场必需听从现场裁判人员的统一布置和安排，比赛期间必须严格遵守安全操作规程，确保人身和设备安全。</w:t>
      </w:r>
    </w:p>
    <w:p w:rsidR="005A33DD" w:rsidRPr="00456EAD" w:rsidRDefault="005A33DD" w:rsidP="005A33DD">
      <w:pPr>
        <w:spacing w:line="480" w:lineRule="exact"/>
        <w:ind w:firstLineChars="200" w:firstLine="560"/>
        <w:rPr>
          <w:rFonts w:eastAsia="仿宋"/>
          <w:sz w:val="28"/>
          <w:szCs w:val="28"/>
        </w:rPr>
      </w:pPr>
      <w:r w:rsidRPr="00456EAD">
        <w:rPr>
          <w:rFonts w:eastAsia="仿宋"/>
          <w:sz w:val="28"/>
          <w:szCs w:val="28"/>
        </w:rPr>
        <w:t>2.</w:t>
      </w:r>
      <w:r w:rsidRPr="00456EAD">
        <w:rPr>
          <w:rFonts w:eastAsia="仿宋" w:hAnsi="仿宋"/>
          <w:sz w:val="28"/>
          <w:szCs w:val="28"/>
        </w:rPr>
        <w:t>参赛选手进入赛场不得以任何方式公开参赛队及个人信息。</w:t>
      </w:r>
    </w:p>
    <w:p w:rsidR="005A33DD" w:rsidRPr="00456EAD" w:rsidRDefault="005A33DD" w:rsidP="005A33DD">
      <w:pPr>
        <w:spacing w:line="480" w:lineRule="exact"/>
        <w:ind w:firstLineChars="200" w:firstLine="560"/>
        <w:rPr>
          <w:rFonts w:eastAsia="仿宋"/>
          <w:sz w:val="28"/>
          <w:szCs w:val="28"/>
        </w:rPr>
      </w:pPr>
      <w:r w:rsidRPr="00456EAD">
        <w:rPr>
          <w:rFonts w:eastAsia="仿宋"/>
          <w:sz w:val="28"/>
          <w:szCs w:val="28"/>
        </w:rPr>
        <w:t>3.</w:t>
      </w:r>
      <w:r w:rsidRPr="00456EAD">
        <w:rPr>
          <w:rFonts w:eastAsia="仿宋" w:hAnsi="仿宋"/>
          <w:sz w:val="28"/>
          <w:szCs w:val="28"/>
        </w:rPr>
        <w:t>竞赛使用的仪器部分，除大型仪器外，其他玻璃量具和器皿可以自带，也可以使用现场准备的仪器设备（需提前通知承办学校）。各参赛队选手可以根据竞赛需要自由选择使用。</w:t>
      </w:r>
    </w:p>
    <w:p w:rsidR="005A33DD" w:rsidRPr="00456EAD" w:rsidRDefault="005A33DD" w:rsidP="005A33DD">
      <w:pPr>
        <w:spacing w:line="480" w:lineRule="exact"/>
        <w:ind w:firstLineChars="200" w:firstLine="560"/>
        <w:rPr>
          <w:rFonts w:eastAsia="仿宋"/>
          <w:sz w:val="28"/>
          <w:szCs w:val="28"/>
        </w:rPr>
      </w:pPr>
      <w:r w:rsidRPr="00456EAD">
        <w:rPr>
          <w:rFonts w:eastAsia="仿宋"/>
          <w:sz w:val="28"/>
          <w:szCs w:val="28"/>
        </w:rPr>
        <w:t>4</w:t>
      </w:r>
      <w:r w:rsidRPr="00456EAD">
        <w:rPr>
          <w:rFonts w:eastAsia="仿宋" w:hAnsi="仿宋"/>
          <w:sz w:val="28"/>
          <w:szCs w:val="28"/>
        </w:rPr>
        <w:t>．竞赛时选手可以自带不具有工程计算功能的计算器。</w:t>
      </w:r>
    </w:p>
    <w:p w:rsidR="005A33DD" w:rsidRPr="00456EAD" w:rsidRDefault="005A33DD" w:rsidP="005A33DD">
      <w:pPr>
        <w:spacing w:line="480" w:lineRule="exact"/>
        <w:ind w:firstLineChars="200" w:firstLine="560"/>
        <w:rPr>
          <w:rFonts w:eastAsia="仿宋"/>
          <w:sz w:val="28"/>
          <w:szCs w:val="28"/>
        </w:rPr>
      </w:pPr>
      <w:r w:rsidRPr="00456EAD">
        <w:rPr>
          <w:rFonts w:eastAsia="仿宋"/>
          <w:sz w:val="28"/>
          <w:szCs w:val="28"/>
        </w:rPr>
        <w:t>5</w:t>
      </w:r>
      <w:r w:rsidRPr="00456EAD">
        <w:rPr>
          <w:rFonts w:eastAsia="仿宋" w:hAnsi="仿宋"/>
          <w:sz w:val="28"/>
          <w:szCs w:val="28"/>
        </w:rPr>
        <w:t>．参赛选手按照参赛时段进入竞赛场地，自行决定工作程序和时间安排，容量分析竞赛、光谱分析和色谱分析竞赛在操作竞赛场地完成。</w:t>
      </w:r>
    </w:p>
    <w:p w:rsidR="005A33DD" w:rsidRPr="00456EAD" w:rsidRDefault="005A33DD" w:rsidP="005A33DD">
      <w:pPr>
        <w:spacing w:line="480" w:lineRule="exact"/>
        <w:ind w:firstLineChars="200" w:firstLine="560"/>
        <w:rPr>
          <w:rFonts w:eastAsia="仿宋"/>
          <w:sz w:val="28"/>
          <w:szCs w:val="28"/>
        </w:rPr>
      </w:pPr>
      <w:r w:rsidRPr="00456EAD">
        <w:rPr>
          <w:rFonts w:eastAsia="仿宋"/>
          <w:sz w:val="28"/>
          <w:szCs w:val="28"/>
        </w:rPr>
        <w:t>6</w:t>
      </w:r>
      <w:r w:rsidRPr="00456EAD">
        <w:rPr>
          <w:rFonts w:eastAsia="仿宋" w:hAnsi="仿宋"/>
          <w:sz w:val="28"/>
          <w:szCs w:val="28"/>
        </w:rPr>
        <w:t>．参赛选手须在确认竞赛任务和现场条件无误后开始竞赛。</w:t>
      </w:r>
    </w:p>
    <w:p w:rsidR="005A33DD" w:rsidRPr="00456EAD" w:rsidRDefault="005A33DD" w:rsidP="005A33DD">
      <w:pPr>
        <w:spacing w:line="480" w:lineRule="exact"/>
        <w:ind w:firstLineChars="200" w:firstLine="560"/>
        <w:rPr>
          <w:rFonts w:eastAsia="仿宋"/>
          <w:sz w:val="28"/>
          <w:szCs w:val="28"/>
        </w:rPr>
      </w:pPr>
      <w:r w:rsidRPr="00456EAD">
        <w:rPr>
          <w:rFonts w:eastAsia="仿宋"/>
          <w:sz w:val="28"/>
          <w:szCs w:val="28"/>
        </w:rPr>
        <w:t>7</w:t>
      </w:r>
      <w:r w:rsidRPr="00456EAD">
        <w:rPr>
          <w:rFonts w:eastAsia="仿宋" w:hAnsi="仿宋"/>
          <w:sz w:val="28"/>
          <w:szCs w:val="28"/>
        </w:rPr>
        <w:t>．将已经公开的竞赛方案在参赛选手进入赛场后发放，实际操作现场提供的测定样品各场次略有差异。</w:t>
      </w:r>
    </w:p>
    <w:p w:rsidR="005A33DD" w:rsidRPr="00456EAD" w:rsidRDefault="005A33DD" w:rsidP="005A33DD">
      <w:pPr>
        <w:spacing w:line="480" w:lineRule="exact"/>
        <w:ind w:firstLineChars="200" w:firstLine="560"/>
        <w:rPr>
          <w:rFonts w:eastAsia="仿宋"/>
          <w:sz w:val="28"/>
          <w:szCs w:val="28"/>
        </w:rPr>
      </w:pPr>
      <w:r w:rsidRPr="00456EAD">
        <w:rPr>
          <w:rFonts w:eastAsia="仿宋"/>
          <w:sz w:val="28"/>
          <w:szCs w:val="28"/>
        </w:rPr>
        <w:t>8</w:t>
      </w:r>
      <w:r w:rsidRPr="00456EAD">
        <w:rPr>
          <w:rFonts w:eastAsia="仿宋" w:hAnsi="仿宋"/>
          <w:sz w:val="28"/>
          <w:szCs w:val="28"/>
        </w:rPr>
        <w:t>．每个代表队由</w:t>
      </w:r>
      <w:r w:rsidRPr="00456EAD">
        <w:rPr>
          <w:rFonts w:eastAsia="仿宋"/>
          <w:sz w:val="28"/>
          <w:szCs w:val="28"/>
        </w:rPr>
        <w:t>3</w:t>
      </w:r>
      <w:r w:rsidRPr="00456EAD">
        <w:rPr>
          <w:rFonts w:eastAsia="仿宋" w:hAnsi="仿宋"/>
          <w:sz w:val="28"/>
          <w:szCs w:val="28"/>
        </w:rPr>
        <w:t>名选手按照抽签确定的时间进行实际操作考核。</w:t>
      </w:r>
    </w:p>
    <w:p w:rsidR="005A33DD" w:rsidRPr="00456EAD" w:rsidRDefault="005A33DD" w:rsidP="005A33DD">
      <w:pPr>
        <w:spacing w:line="480" w:lineRule="exact"/>
        <w:ind w:firstLineChars="200" w:firstLine="560"/>
        <w:rPr>
          <w:rFonts w:eastAsia="仿宋"/>
          <w:sz w:val="28"/>
          <w:szCs w:val="28"/>
        </w:rPr>
      </w:pPr>
      <w:r w:rsidRPr="00456EAD">
        <w:rPr>
          <w:rFonts w:eastAsia="仿宋"/>
          <w:sz w:val="28"/>
          <w:szCs w:val="28"/>
        </w:rPr>
        <w:lastRenderedPageBreak/>
        <w:t>9</w:t>
      </w:r>
      <w:r w:rsidRPr="00456EAD">
        <w:rPr>
          <w:rFonts w:eastAsia="仿宋" w:hAnsi="仿宋"/>
          <w:sz w:val="28"/>
          <w:szCs w:val="28"/>
        </w:rPr>
        <w:t>．容量分析、光谱分析和色谱分析技能操作的竞赛时间各为</w:t>
      </w:r>
      <w:r w:rsidRPr="00456EAD">
        <w:rPr>
          <w:rFonts w:eastAsia="仿宋"/>
          <w:sz w:val="28"/>
          <w:szCs w:val="28"/>
        </w:rPr>
        <w:t>210</w:t>
      </w:r>
      <w:r w:rsidRPr="00456EAD">
        <w:rPr>
          <w:rFonts w:eastAsia="仿宋" w:hAnsi="仿宋"/>
          <w:sz w:val="28"/>
          <w:szCs w:val="28"/>
        </w:rPr>
        <w:t>分钟，竞赛过程中，选手休息、饮食或如厕时间均计算在竞赛时间内。</w:t>
      </w:r>
    </w:p>
    <w:p w:rsidR="005A33DD" w:rsidRPr="00456EAD" w:rsidRDefault="005A33DD" w:rsidP="005A33DD">
      <w:pPr>
        <w:spacing w:line="480" w:lineRule="exact"/>
        <w:ind w:firstLineChars="200" w:firstLine="560"/>
        <w:rPr>
          <w:rFonts w:eastAsia="仿宋"/>
          <w:sz w:val="28"/>
          <w:szCs w:val="28"/>
        </w:rPr>
      </w:pPr>
      <w:r w:rsidRPr="00456EAD">
        <w:rPr>
          <w:rFonts w:eastAsia="仿宋"/>
          <w:sz w:val="28"/>
          <w:szCs w:val="28"/>
        </w:rPr>
        <w:t>10</w:t>
      </w:r>
      <w:r w:rsidRPr="00456EAD">
        <w:rPr>
          <w:rFonts w:eastAsia="仿宋" w:hAnsi="仿宋"/>
          <w:sz w:val="28"/>
          <w:szCs w:val="28"/>
        </w:rPr>
        <w:t>．竞赛过程中，参赛选手须严格遵守操作规程，保证设备及人身安全，并接受裁判员的监督和警示；确因设备故障导致选手中断竞赛，由竞赛裁判长视具体情况做出补时或延时的决定；确因设备终止竞赛，由竞赛裁判长决定选手重做。</w:t>
      </w:r>
    </w:p>
    <w:p w:rsidR="005A33DD" w:rsidRPr="00456EAD" w:rsidRDefault="005A33DD" w:rsidP="005A33DD">
      <w:pPr>
        <w:spacing w:line="480" w:lineRule="exact"/>
        <w:ind w:firstLineChars="200" w:firstLine="560"/>
        <w:rPr>
          <w:rFonts w:eastAsia="仿宋"/>
          <w:sz w:val="28"/>
          <w:szCs w:val="28"/>
        </w:rPr>
      </w:pPr>
      <w:r w:rsidRPr="00456EAD">
        <w:rPr>
          <w:rFonts w:eastAsia="仿宋"/>
          <w:sz w:val="28"/>
          <w:szCs w:val="28"/>
        </w:rPr>
        <w:t>11</w:t>
      </w:r>
      <w:r w:rsidRPr="00456EAD">
        <w:rPr>
          <w:rFonts w:eastAsia="仿宋" w:hAnsi="仿宋"/>
          <w:sz w:val="28"/>
          <w:szCs w:val="28"/>
        </w:rPr>
        <w:t>．在竞赛过程中，参赛选手由于操作失误导致设备不能正常工作，或造成安全事故不能进行竞赛的，将被终止竞赛。</w:t>
      </w:r>
    </w:p>
    <w:p w:rsidR="005A33DD" w:rsidRPr="00456EAD" w:rsidRDefault="005A33DD" w:rsidP="005A33DD">
      <w:pPr>
        <w:spacing w:line="480" w:lineRule="exact"/>
        <w:ind w:firstLineChars="200" w:firstLine="560"/>
        <w:rPr>
          <w:rFonts w:eastAsia="仿宋"/>
          <w:sz w:val="28"/>
          <w:szCs w:val="28"/>
        </w:rPr>
      </w:pPr>
      <w:r w:rsidRPr="00456EAD">
        <w:rPr>
          <w:rFonts w:eastAsia="仿宋"/>
          <w:sz w:val="28"/>
          <w:szCs w:val="28"/>
        </w:rPr>
        <w:t>12</w:t>
      </w:r>
      <w:r w:rsidRPr="00456EAD">
        <w:rPr>
          <w:rFonts w:eastAsia="仿宋" w:hAnsi="仿宋"/>
          <w:sz w:val="28"/>
          <w:szCs w:val="28"/>
        </w:rPr>
        <w:t>．</w:t>
      </w:r>
      <w:r w:rsidRPr="00676D30">
        <w:rPr>
          <w:rFonts w:eastAsia="仿宋" w:hAnsi="仿宋"/>
          <w:spacing w:val="-6"/>
          <w:sz w:val="28"/>
          <w:szCs w:val="28"/>
        </w:rPr>
        <w:t>在竞赛过程中，各参赛选手限定在自己的工作区域内完成竞赛任务。</w:t>
      </w:r>
    </w:p>
    <w:p w:rsidR="005A33DD" w:rsidRPr="00456EAD" w:rsidRDefault="005A33DD" w:rsidP="005A33DD">
      <w:pPr>
        <w:spacing w:line="480" w:lineRule="exact"/>
        <w:ind w:firstLineChars="200" w:firstLine="560"/>
        <w:rPr>
          <w:rFonts w:eastAsia="仿宋"/>
          <w:sz w:val="28"/>
          <w:szCs w:val="28"/>
        </w:rPr>
      </w:pPr>
      <w:r w:rsidRPr="00456EAD">
        <w:rPr>
          <w:rFonts w:eastAsia="仿宋"/>
          <w:sz w:val="28"/>
          <w:szCs w:val="28"/>
        </w:rPr>
        <w:t>13</w:t>
      </w:r>
      <w:r w:rsidRPr="00456EAD">
        <w:rPr>
          <w:rFonts w:eastAsia="仿宋" w:hAnsi="仿宋"/>
          <w:sz w:val="28"/>
          <w:szCs w:val="28"/>
        </w:rPr>
        <w:t>．若参赛选手欲提前结束竞赛，应向裁判员举手示意，竞赛终止时间由裁判员记录，参赛队结束竞赛后不得再进行任何操作。</w:t>
      </w:r>
      <w:r w:rsidRPr="00456EAD">
        <w:rPr>
          <w:rFonts w:eastAsia="仿宋"/>
          <w:sz w:val="28"/>
          <w:szCs w:val="28"/>
        </w:rPr>
        <w:t xml:space="preserve"> </w:t>
      </w:r>
    </w:p>
    <w:p w:rsidR="005A33DD" w:rsidRPr="00456EAD" w:rsidRDefault="005A33DD" w:rsidP="005A33DD">
      <w:pPr>
        <w:spacing w:line="480" w:lineRule="exact"/>
        <w:ind w:firstLineChars="200" w:firstLine="560"/>
        <w:rPr>
          <w:rFonts w:eastAsia="仿宋"/>
          <w:sz w:val="28"/>
          <w:szCs w:val="28"/>
        </w:rPr>
      </w:pPr>
      <w:r w:rsidRPr="00456EAD">
        <w:rPr>
          <w:rFonts w:eastAsia="仿宋"/>
          <w:sz w:val="28"/>
          <w:szCs w:val="28"/>
        </w:rPr>
        <w:t>14</w:t>
      </w:r>
      <w:r w:rsidRPr="00456EAD">
        <w:rPr>
          <w:rFonts w:eastAsia="仿宋" w:hAnsi="仿宋"/>
          <w:sz w:val="28"/>
          <w:szCs w:val="28"/>
        </w:rPr>
        <w:t>．</w:t>
      </w:r>
      <w:r w:rsidRPr="00676D30">
        <w:rPr>
          <w:rFonts w:eastAsia="仿宋" w:hAnsi="仿宋"/>
          <w:spacing w:val="-6"/>
          <w:sz w:val="28"/>
          <w:szCs w:val="28"/>
        </w:rPr>
        <w:t>裁判员根据参赛选手在现场操作的情况给出现场成绩，阅卷裁判员根据选手的分析结果准确度和精密度通过计算机计算给出的结果给出成绩。</w:t>
      </w:r>
      <w:r w:rsidRPr="00676D30">
        <w:rPr>
          <w:rFonts w:eastAsia="仿宋"/>
          <w:spacing w:val="-6"/>
          <w:sz w:val="28"/>
          <w:szCs w:val="28"/>
        </w:rPr>
        <w:t xml:space="preserve"> </w:t>
      </w:r>
    </w:p>
    <w:p w:rsidR="005A33DD" w:rsidRPr="00456EAD" w:rsidRDefault="005A33DD" w:rsidP="005A33DD">
      <w:pPr>
        <w:spacing w:line="480" w:lineRule="exact"/>
        <w:ind w:firstLineChars="200" w:firstLine="560"/>
        <w:rPr>
          <w:rFonts w:eastAsia="仿宋"/>
          <w:sz w:val="28"/>
          <w:szCs w:val="28"/>
        </w:rPr>
      </w:pPr>
      <w:r w:rsidRPr="00456EAD">
        <w:rPr>
          <w:rFonts w:eastAsia="仿宋"/>
          <w:sz w:val="28"/>
          <w:szCs w:val="28"/>
        </w:rPr>
        <w:t>15</w:t>
      </w:r>
      <w:r w:rsidRPr="00456EAD">
        <w:rPr>
          <w:rFonts w:eastAsia="仿宋" w:hAnsi="仿宋"/>
          <w:sz w:val="28"/>
          <w:szCs w:val="28"/>
        </w:rPr>
        <w:t>．竞赛结束后，参赛选手须完成现场清理并将设备恢复到初始状态，经裁判员确认后方可离开赛场。</w:t>
      </w:r>
      <w:r w:rsidRPr="00456EAD">
        <w:rPr>
          <w:rFonts w:eastAsia="仿宋"/>
          <w:sz w:val="28"/>
          <w:szCs w:val="28"/>
        </w:rPr>
        <w:t xml:space="preserve"> </w:t>
      </w:r>
    </w:p>
    <w:p w:rsidR="005A33DD" w:rsidRPr="00456EAD" w:rsidRDefault="005A33DD" w:rsidP="005A33DD">
      <w:pPr>
        <w:spacing w:line="480" w:lineRule="exact"/>
        <w:ind w:firstLineChars="225" w:firstLine="630"/>
        <w:outlineLvl w:val="1"/>
        <w:rPr>
          <w:rFonts w:eastAsia="仿宋"/>
          <w:sz w:val="28"/>
          <w:szCs w:val="28"/>
        </w:rPr>
      </w:pPr>
      <w:bookmarkStart w:id="44" w:name="_Toc511154138"/>
      <w:bookmarkStart w:id="45" w:name="_Toc515122642"/>
      <w:r w:rsidRPr="00456EAD">
        <w:rPr>
          <w:rFonts w:eastAsia="仿宋" w:hAnsi="仿宋"/>
          <w:sz w:val="28"/>
          <w:szCs w:val="28"/>
        </w:rPr>
        <w:t>（四）</w:t>
      </w:r>
      <w:r w:rsidRPr="00456EAD">
        <w:rPr>
          <w:rFonts w:eastAsia="仿宋" w:hAnsi="仿宋"/>
          <w:kern w:val="0"/>
          <w:sz w:val="28"/>
          <w:szCs w:val="28"/>
        </w:rPr>
        <w:t>成绩评定</w:t>
      </w:r>
      <w:bookmarkEnd w:id="44"/>
      <w:bookmarkEnd w:id="45"/>
    </w:p>
    <w:p w:rsidR="005A33DD" w:rsidRPr="00456EAD" w:rsidRDefault="005A33DD" w:rsidP="005A33DD">
      <w:pPr>
        <w:spacing w:line="480" w:lineRule="exact"/>
        <w:ind w:firstLineChars="200" w:firstLine="560"/>
        <w:rPr>
          <w:rFonts w:eastAsia="仿宋"/>
          <w:sz w:val="28"/>
          <w:szCs w:val="28"/>
        </w:rPr>
      </w:pPr>
      <w:r w:rsidRPr="00456EAD">
        <w:rPr>
          <w:rFonts w:eastAsia="仿宋"/>
          <w:sz w:val="28"/>
          <w:szCs w:val="28"/>
        </w:rPr>
        <w:t>1</w:t>
      </w:r>
      <w:r w:rsidRPr="00456EAD">
        <w:rPr>
          <w:rFonts w:eastAsia="仿宋" w:hAnsi="仿宋"/>
          <w:sz w:val="28"/>
          <w:szCs w:val="28"/>
        </w:rPr>
        <w:t>．大赛在赛项组委会领导下，裁判组负责赛项成绩评定工作；参赛队成绩通过裁判长、监督人员、仲裁人员审核，确保比赛成绩准确无误。</w:t>
      </w:r>
    </w:p>
    <w:p w:rsidR="005A33DD" w:rsidRPr="00456EAD" w:rsidRDefault="005A33DD" w:rsidP="005A33DD">
      <w:pPr>
        <w:spacing w:line="480" w:lineRule="exact"/>
        <w:ind w:firstLineChars="200" w:firstLine="560"/>
        <w:rPr>
          <w:rFonts w:eastAsia="仿宋"/>
          <w:sz w:val="28"/>
          <w:szCs w:val="28"/>
        </w:rPr>
      </w:pPr>
      <w:r w:rsidRPr="00456EAD">
        <w:rPr>
          <w:rFonts w:eastAsia="仿宋"/>
          <w:sz w:val="28"/>
          <w:szCs w:val="28"/>
        </w:rPr>
        <w:t>2</w:t>
      </w:r>
      <w:r w:rsidRPr="00456EAD">
        <w:rPr>
          <w:rFonts w:eastAsia="仿宋" w:hAnsi="仿宋"/>
          <w:sz w:val="28"/>
          <w:szCs w:val="28"/>
        </w:rPr>
        <w:t>．竞赛成绩在所有竞赛结束后闭赛式上公布。</w:t>
      </w:r>
    </w:p>
    <w:p w:rsidR="005A33DD" w:rsidRPr="00676D30" w:rsidRDefault="005A33DD" w:rsidP="005A33DD">
      <w:pPr>
        <w:snapToGrid w:val="0"/>
        <w:spacing w:line="560" w:lineRule="exact"/>
        <w:ind w:firstLineChars="200" w:firstLine="600"/>
        <w:jc w:val="left"/>
        <w:outlineLvl w:val="0"/>
        <w:rPr>
          <w:rFonts w:eastAsia="黑体"/>
          <w:sz w:val="30"/>
          <w:szCs w:val="30"/>
        </w:rPr>
      </w:pPr>
      <w:bookmarkStart w:id="46" w:name="_Toc511154139"/>
      <w:bookmarkStart w:id="47" w:name="_Toc515122643"/>
      <w:r w:rsidRPr="00676D30">
        <w:rPr>
          <w:rFonts w:eastAsia="黑体"/>
          <w:sz w:val="30"/>
          <w:szCs w:val="30"/>
        </w:rPr>
        <w:t>八、竞赛环境</w:t>
      </w:r>
      <w:bookmarkEnd w:id="46"/>
      <w:bookmarkEnd w:id="47"/>
    </w:p>
    <w:p w:rsidR="005A33DD" w:rsidRPr="00676D30" w:rsidRDefault="005A33DD" w:rsidP="005A33DD">
      <w:pPr>
        <w:spacing w:line="480" w:lineRule="exact"/>
        <w:ind w:firstLineChars="200" w:firstLine="560"/>
        <w:rPr>
          <w:rFonts w:eastAsia="仿宋"/>
          <w:sz w:val="28"/>
          <w:szCs w:val="28"/>
        </w:rPr>
      </w:pPr>
      <w:r w:rsidRPr="00676D30">
        <w:rPr>
          <w:rFonts w:eastAsia="仿宋" w:hAnsi="仿宋"/>
          <w:sz w:val="28"/>
          <w:szCs w:val="28"/>
        </w:rPr>
        <w:t>根据药品检测技术的技能要求设置竞赛场地，满足基础知识与信息化仿真考核、容量分析考核、光谱分析和色谱分析考核要求。</w:t>
      </w:r>
    </w:p>
    <w:p w:rsidR="005A33DD" w:rsidRPr="00676D30" w:rsidRDefault="005A33DD" w:rsidP="005A33DD">
      <w:pPr>
        <w:spacing w:line="480" w:lineRule="exact"/>
        <w:ind w:firstLineChars="200" w:firstLine="560"/>
        <w:outlineLvl w:val="1"/>
        <w:rPr>
          <w:rFonts w:eastAsia="仿宋"/>
          <w:sz w:val="28"/>
          <w:szCs w:val="28"/>
        </w:rPr>
      </w:pPr>
      <w:bookmarkStart w:id="48" w:name="_Toc515122644"/>
      <w:bookmarkStart w:id="49" w:name="_Toc511154140"/>
      <w:r w:rsidRPr="00676D30">
        <w:rPr>
          <w:rFonts w:eastAsia="仿宋" w:hAnsi="仿宋"/>
          <w:sz w:val="28"/>
          <w:szCs w:val="28"/>
        </w:rPr>
        <w:t>（一）赛场设定、赛场面积及场内设施</w:t>
      </w:r>
      <w:bookmarkEnd w:id="48"/>
      <w:bookmarkEnd w:id="49"/>
    </w:p>
    <w:p w:rsidR="005A33DD" w:rsidRPr="00676D30" w:rsidRDefault="005A33DD" w:rsidP="005A33DD">
      <w:pPr>
        <w:spacing w:line="480" w:lineRule="exact"/>
        <w:ind w:firstLineChars="200" w:firstLine="560"/>
        <w:rPr>
          <w:rFonts w:eastAsia="仿宋"/>
          <w:sz w:val="28"/>
          <w:szCs w:val="28"/>
        </w:rPr>
      </w:pPr>
      <w:r w:rsidRPr="00676D30">
        <w:rPr>
          <w:rFonts w:eastAsia="仿宋"/>
          <w:sz w:val="28"/>
          <w:szCs w:val="28"/>
        </w:rPr>
        <w:t>1.</w:t>
      </w:r>
      <w:r w:rsidRPr="00676D30">
        <w:rPr>
          <w:rFonts w:eastAsia="仿宋" w:hAnsi="仿宋"/>
          <w:sz w:val="28"/>
          <w:szCs w:val="28"/>
        </w:rPr>
        <w:t>赛场设基础知识与信息化仿真考核、容量分析考核、光谱分析和色谱分析考场。</w:t>
      </w:r>
    </w:p>
    <w:p w:rsidR="005A33DD" w:rsidRPr="00676D30" w:rsidRDefault="005A33DD" w:rsidP="005A33DD">
      <w:pPr>
        <w:spacing w:line="480" w:lineRule="exact"/>
        <w:ind w:firstLineChars="200" w:firstLine="560"/>
        <w:rPr>
          <w:rFonts w:eastAsia="仿宋"/>
          <w:sz w:val="28"/>
          <w:szCs w:val="28"/>
        </w:rPr>
      </w:pPr>
      <w:r w:rsidRPr="00676D30">
        <w:rPr>
          <w:rFonts w:eastAsia="仿宋"/>
          <w:sz w:val="28"/>
          <w:szCs w:val="28"/>
        </w:rPr>
        <w:t>2.</w:t>
      </w:r>
      <w:r w:rsidRPr="00676D30">
        <w:rPr>
          <w:rFonts w:eastAsia="仿宋" w:hAnsi="仿宋"/>
          <w:sz w:val="28"/>
          <w:szCs w:val="28"/>
        </w:rPr>
        <w:t>赛场设容量分析竞赛考场</w:t>
      </w:r>
      <w:r w:rsidRPr="00676D30">
        <w:rPr>
          <w:rFonts w:eastAsia="仿宋"/>
          <w:sz w:val="28"/>
          <w:szCs w:val="28"/>
        </w:rPr>
        <w:t>1</w:t>
      </w:r>
      <w:r w:rsidRPr="00676D30">
        <w:rPr>
          <w:rFonts w:eastAsia="仿宋" w:hAnsi="仿宋"/>
          <w:sz w:val="28"/>
          <w:szCs w:val="28"/>
        </w:rPr>
        <w:t>个，赛位</w:t>
      </w:r>
      <w:r w:rsidRPr="00676D30">
        <w:rPr>
          <w:rFonts w:eastAsia="仿宋"/>
          <w:sz w:val="28"/>
          <w:szCs w:val="28"/>
        </w:rPr>
        <w:t>20</w:t>
      </w:r>
      <w:r w:rsidRPr="00676D30">
        <w:rPr>
          <w:rFonts w:eastAsia="仿宋" w:hAnsi="仿宋"/>
          <w:sz w:val="28"/>
          <w:szCs w:val="28"/>
        </w:rPr>
        <w:t>个，每个考场面积不少于</w:t>
      </w:r>
      <w:r w:rsidRPr="00676D30">
        <w:rPr>
          <w:rFonts w:eastAsia="仿宋"/>
          <w:sz w:val="28"/>
          <w:szCs w:val="28"/>
        </w:rPr>
        <w:t>100m</w:t>
      </w:r>
      <w:r w:rsidRPr="00676D30">
        <w:rPr>
          <w:rFonts w:eastAsia="仿宋"/>
          <w:sz w:val="28"/>
          <w:szCs w:val="28"/>
          <w:vertAlign w:val="superscript"/>
        </w:rPr>
        <w:t>2</w:t>
      </w:r>
      <w:r w:rsidRPr="00676D30">
        <w:rPr>
          <w:rFonts w:eastAsia="仿宋" w:hAnsi="仿宋"/>
          <w:sz w:val="28"/>
          <w:szCs w:val="28"/>
        </w:rPr>
        <w:t>；天平称量室</w:t>
      </w:r>
      <w:r w:rsidRPr="00676D30">
        <w:rPr>
          <w:rFonts w:eastAsia="仿宋"/>
          <w:sz w:val="28"/>
          <w:szCs w:val="28"/>
        </w:rPr>
        <w:t>2</w:t>
      </w:r>
      <w:r w:rsidRPr="00676D30">
        <w:rPr>
          <w:rFonts w:eastAsia="仿宋" w:hAnsi="仿宋"/>
          <w:sz w:val="28"/>
          <w:szCs w:val="28"/>
        </w:rPr>
        <w:t>个，</w:t>
      </w:r>
      <w:r w:rsidRPr="00676D30">
        <w:rPr>
          <w:rFonts w:eastAsia="仿宋"/>
          <w:sz w:val="28"/>
          <w:szCs w:val="28"/>
        </w:rPr>
        <w:t>40</w:t>
      </w:r>
      <w:r w:rsidRPr="00676D30">
        <w:rPr>
          <w:rFonts w:eastAsia="仿宋" w:hAnsi="仿宋"/>
          <w:sz w:val="28"/>
          <w:szCs w:val="28"/>
        </w:rPr>
        <w:t>赛位（容量分析和光谱分析各</w:t>
      </w:r>
      <w:r w:rsidRPr="00676D30">
        <w:rPr>
          <w:rFonts w:eastAsia="仿宋"/>
          <w:sz w:val="28"/>
          <w:szCs w:val="28"/>
        </w:rPr>
        <w:t>20</w:t>
      </w:r>
      <w:r w:rsidRPr="00676D30">
        <w:rPr>
          <w:rFonts w:eastAsia="仿宋" w:hAnsi="仿宋"/>
          <w:sz w:val="28"/>
          <w:szCs w:val="28"/>
        </w:rPr>
        <w:t>个），面积不少于</w:t>
      </w:r>
      <w:r w:rsidRPr="00676D30">
        <w:rPr>
          <w:rFonts w:eastAsia="仿宋"/>
          <w:sz w:val="28"/>
          <w:szCs w:val="28"/>
        </w:rPr>
        <w:t>80m</w:t>
      </w:r>
      <w:r w:rsidRPr="00676D30">
        <w:rPr>
          <w:rFonts w:eastAsia="仿宋"/>
          <w:sz w:val="28"/>
          <w:szCs w:val="28"/>
          <w:vertAlign w:val="superscript"/>
        </w:rPr>
        <w:t>2</w:t>
      </w:r>
      <w:r w:rsidRPr="00676D30">
        <w:rPr>
          <w:rFonts w:eastAsia="仿宋" w:hAnsi="仿宋"/>
          <w:sz w:val="28"/>
          <w:szCs w:val="28"/>
        </w:rPr>
        <w:t>。赛场设光谱分析竞赛考场</w:t>
      </w:r>
      <w:r w:rsidRPr="00676D30">
        <w:rPr>
          <w:rFonts w:eastAsia="仿宋"/>
          <w:sz w:val="28"/>
          <w:szCs w:val="28"/>
        </w:rPr>
        <w:t>1</w:t>
      </w:r>
      <w:r w:rsidRPr="00676D30">
        <w:rPr>
          <w:rFonts w:eastAsia="仿宋" w:hAnsi="仿宋"/>
          <w:sz w:val="28"/>
          <w:szCs w:val="28"/>
        </w:rPr>
        <w:t>个，赛位</w:t>
      </w:r>
      <w:r w:rsidRPr="00676D30">
        <w:rPr>
          <w:rFonts w:eastAsia="仿宋"/>
          <w:sz w:val="28"/>
          <w:szCs w:val="28"/>
        </w:rPr>
        <w:t>20</w:t>
      </w:r>
      <w:r w:rsidRPr="00676D30">
        <w:rPr>
          <w:rFonts w:eastAsia="仿宋" w:hAnsi="仿宋"/>
          <w:sz w:val="28"/>
          <w:szCs w:val="28"/>
        </w:rPr>
        <w:t>个，考场面积不少于</w:t>
      </w:r>
      <w:r w:rsidRPr="00676D30">
        <w:rPr>
          <w:rFonts w:eastAsia="仿宋"/>
          <w:sz w:val="28"/>
          <w:szCs w:val="28"/>
        </w:rPr>
        <w:t>100m</w:t>
      </w:r>
      <w:r w:rsidRPr="00676D30">
        <w:rPr>
          <w:rFonts w:eastAsia="仿宋"/>
          <w:sz w:val="28"/>
          <w:szCs w:val="28"/>
          <w:vertAlign w:val="superscript"/>
        </w:rPr>
        <w:t>2</w:t>
      </w:r>
      <w:r w:rsidRPr="00676D30">
        <w:rPr>
          <w:rFonts w:eastAsia="仿宋" w:hAnsi="仿宋"/>
          <w:sz w:val="28"/>
          <w:szCs w:val="28"/>
        </w:rPr>
        <w:t>。赛场设色谱分析竞赛考场</w:t>
      </w:r>
      <w:r w:rsidRPr="00676D30">
        <w:rPr>
          <w:rFonts w:eastAsia="仿宋"/>
          <w:sz w:val="28"/>
          <w:szCs w:val="28"/>
        </w:rPr>
        <w:t>1</w:t>
      </w:r>
      <w:r w:rsidRPr="00676D30">
        <w:rPr>
          <w:rFonts w:eastAsia="仿宋" w:hAnsi="仿宋"/>
          <w:sz w:val="28"/>
          <w:szCs w:val="28"/>
        </w:rPr>
        <w:t>个，赛位</w:t>
      </w:r>
      <w:r w:rsidRPr="00676D30">
        <w:rPr>
          <w:rFonts w:eastAsia="仿宋"/>
          <w:sz w:val="28"/>
          <w:szCs w:val="28"/>
        </w:rPr>
        <w:t>20</w:t>
      </w:r>
      <w:r w:rsidRPr="00676D30">
        <w:rPr>
          <w:rFonts w:eastAsia="仿宋" w:hAnsi="仿宋"/>
          <w:sz w:val="28"/>
          <w:szCs w:val="28"/>
        </w:rPr>
        <w:t>个，考场面积不少于</w:t>
      </w:r>
      <w:r w:rsidRPr="00676D30">
        <w:rPr>
          <w:rFonts w:eastAsia="仿宋"/>
          <w:sz w:val="28"/>
          <w:szCs w:val="28"/>
        </w:rPr>
        <w:t>100m</w:t>
      </w:r>
      <w:r w:rsidRPr="00676D30">
        <w:rPr>
          <w:rFonts w:eastAsia="仿宋"/>
          <w:sz w:val="28"/>
          <w:szCs w:val="28"/>
          <w:vertAlign w:val="superscript"/>
        </w:rPr>
        <w:t>2</w:t>
      </w:r>
      <w:r w:rsidRPr="00676D30">
        <w:rPr>
          <w:rFonts w:eastAsia="仿宋" w:hAnsi="仿宋"/>
          <w:sz w:val="28"/>
          <w:szCs w:val="28"/>
        </w:rPr>
        <w:t>。</w:t>
      </w:r>
      <w:r w:rsidRPr="00676D30">
        <w:rPr>
          <w:rFonts w:eastAsia="仿宋" w:hAnsi="仿宋"/>
          <w:sz w:val="28"/>
          <w:szCs w:val="28"/>
        </w:rPr>
        <w:lastRenderedPageBreak/>
        <w:t>每个赛位按照比赛要求准备相应的设备。</w:t>
      </w:r>
    </w:p>
    <w:p w:rsidR="005A33DD" w:rsidRPr="00676D30" w:rsidRDefault="005A33DD" w:rsidP="005A33DD">
      <w:pPr>
        <w:spacing w:line="480" w:lineRule="exact"/>
        <w:ind w:firstLineChars="200" w:firstLine="560"/>
        <w:rPr>
          <w:rFonts w:eastAsia="仿宋"/>
          <w:sz w:val="28"/>
          <w:szCs w:val="28"/>
        </w:rPr>
      </w:pPr>
      <w:r w:rsidRPr="00676D30">
        <w:rPr>
          <w:rFonts w:eastAsia="仿宋"/>
          <w:sz w:val="28"/>
          <w:szCs w:val="28"/>
        </w:rPr>
        <w:t>3.</w:t>
      </w:r>
      <w:r w:rsidRPr="00676D30">
        <w:rPr>
          <w:rFonts w:eastAsia="仿宋" w:hAnsi="仿宋"/>
          <w:sz w:val="28"/>
          <w:szCs w:val="28"/>
        </w:rPr>
        <w:t>赛场设赛场监控设备，及时对选手进行评判和处理一些赛事事宜。</w:t>
      </w:r>
    </w:p>
    <w:p w:rsidR="005A33DD" w:rsidRPr="00676D30" w:rsidRDefault="005A33DD" w:rsidP="005A33DD">
      <w:pPr>
        <w:spacing w:line="480" w:lineRule="exact"/>
        <w:ind w:firstLineChars="200" w:firstLine="560"/>
        <w:rPr>
          <w:rFonts w:eastAsia="仿宋"/>
          <w:sz w:val="28"/>
          <w:szCs w:val="28"/>
        </w:rPr>
      </w:pPr>
      <w:r w:rsidRPr="00676D30">
        <w:rPr>
          <w:rFonts w:eastAsia="仿宋"/>
          <w:sz w:val="28"/>
          <w:szCs w:val="28"/>
        </w:rPr>
        <w:t>4.</w:t>
      </w:r>
      <w:r w:rsidRPr="00676D30">
        <w:rPr>
          <w:rFonts w:eastAsia="仿宋" w:hAnsi="仿宋"/>
          <w:sz w:val="28"/>
          <w:szCs w:val="28"/>
        </w:rPr>
        <w:t>检录设置隔离区，保证选手抽签后不泄露任何个人信息。</w:t>
      </w:r>
    </w:p>
    <w:p w:rsidR="005A33DD" w:rsidRPr="00603DDE" w:rsidRDefault="005A33DD" w:rsidP="005A33DD">
      <w:pPr>
        <w:spacing w:line="480" w:lineRule="exact"/>
        <w:ind w:firstLineChars="200" w:firstLine="560"/>
        <w:rPr>
          <w:rFonts w:eastAsia="仿宋"/>
          <w:sz w:val="28"/>
          <w:szCs w:val="28"/>
        </w:rPr>
      </w:pPr>
      <w:r w:rsidRPr="00603DDE">
        <w:rPr>
          <w:rFonts w:eastAsia="仿宋"/>
          <w:sz w:val="28"/>
          <w:szCs w:val="28"/>
        </w:rPr>
        <w:t>5.</w:t>
      </w:r>
      <w:r w:rsidRPr="00603DDE">
        <w:rPr>
          <w:rFonts w:eastAsia="仿宋" w:hAnsi="仿宋"/>
          <w:sz w:val="28"/>
          <w:szCs w:val="28"/>
        </w:rPr>
        <w:t>赛场设医疗服务站，比赛时安排救护车和救护人员现场服务。</w:t>
      </w:r>
    </w:p>
    <w:p w:rsidR="005A33DD" w:rsidRPr="00676D30" w:rsidRDefault="005A33DD" w:rsidP="005A33DD">
      <w:pPr>
        <w:spacing w:line="480" w:lineRule="exact"/>
        <w:ind w:firstLineChars="200" w:firstLine="560"/>
        <w:rPr>
          <w:rFonts w:eastAsia="仿宋"/>
          <w:sz w:val="28"/>
          <w:szCs w:val="28"/>
        </w:rPr>
      </w:pPr>
      <w:r w:rsidRPr="00676D30">
        <w:rPr>
          <w:rFonts w:eastAsia="仿宋"/>
          <w:sz w:val="28"/>
          <w:szCs w:val="28"/>
        </w:rPr>
        <w:t>6.</w:t>
      </w:r>
      <w:r w:rsidRPr="00676D30">
        <w:rPr>
          <w:rFonts w:eastAsia="仿宋" w:hAnsi="仿宋"/>
          <w:sz w:val="28"/>
          <w:szCs w:val="28"/>
        </w:rPr>
        <w:t>赛场服务区域有充足的男女卫生间不少于</w:t>
      </w:r>
      <w:r w:rsidRPr="00676D30">
        <w:rPr>
          <w:rFonts w:eastAsia="仿宋"/>
          <w:sz w:val="28"/>
          <w:szCs w:val="28"/>
        </w:rPr>
        <w:t>6</w:t>
      </w:r>
      <w:r w:rsidRPr="00676D30">
        <w:rPr>
          <w:rFonts w:eastAsia="仿宋" w:hAnsi="仿宋"/>
          <w:sz w:val="28"/>
          <w:szCs w:val="28"/>
        </w:rPr>
        <w:t>个。</w:t>
      </w:r>
      <w:r w:rsidRPr="00676D30">
        <w:rPr>
          <w:rFonts w:eastAsia="仿宋"/>
          <w:sz w:val="28"/>
          <w:szCs w:val="28"/>
        </w:rPr>
        <w:t xml:space="preserve"> </w:t>
      </w:r>
    </w:p>
    <w:p w:rsidR="005A33DD" w:rsidRPr="00676D30" w:rsidRDefault="005A33DD" w:rsidP="005A33DD">
      <w:pPr>
        <w:spacing w:line="480" w:lineRule="exact"/>
        <w:ind w:firstLineChars="200" w:firstLine="560"/>
        <w:rPr>
          <w:rFonts w:eastAsia="仿宋"/>
          <w:sz w:val="28"/>
          <w:szCs w:val="28"/>
        </w:rPr>
      </w:pPr>
      <w:r w:rsidRPr="00676D30">
        <w:rPr>
          <w:rFonts w:eastAsia="仿宋"/>
          <w:sz w:val="28"/>
          <w:szCs w:val="28"/>
        </w:rPr>
        <w:t>7.</w:t>
      </w:r>
      <w:r w:rsidRPr="00676D30">
        <w:rPr>
          <w:rFonts w:eastAsia="仿宋" w:hAnsi="仿宋"/>
          <w:sz w:val="28"/>
          <w:szCs w:val="28"/>
        </w:rPr>
        <w:t>赛场设裁判员检录（兼休息室）</w:t>
      </w:r>
      <w:r w:rsidRPr="00676D30">
        <w:rPr>
          <w:rFonts w:eastAsia="仿宋"/>
          <w:sz w:val="28"/>
          <w:szCs w:val="28"/>
        </w:rPr>
        <w:t>1</w:t>
      </w:r>
      <w:r w:rsidRPr="00676D30">
        <w:rPr>
          <w:rFonts w:eastAsia="仿宋" w:hAnsi="仿宋"/>
          <w:sz w:val="28"/>
          <w:szCs w:val="28"/>
        </w:rPr>
        <w:t>个，面积不少于</w:t>
      </w:r>
      <w:r w:rsidRPr="00676D30">
        <w:rPr>
          <w:rFonts w:eastAsia="仿宋"/>
          <w:sz w:val="28"/>
          <w:szCs w:val="28"/>
        </w:rPr>
        <w:t>60 m</w:t>
      </w:r>
      <w:r w:rsidRPr="00676D30">
        <w:rPr>
          <w:rFonts w:eastAsia="仿宋"/>
          <w:sz w:val="28"/>
          <w:szCs w:val="28"/>
          <w:vertAlign w:val="superscript"/>
        </w:rPr>
        <w:t>2</w:t>
      </w:r>
      <w:r w:rsidRPr="00676D30">
        <w:rPr>
          <w:rFonts w:eastAsia="仿宋" w:hAnsi="仿宋"/>
          <w:sz w:val="28"/>
          <w:szCs w:val="28"/>
        </w:rPr>
        <w:t>。</w:t>
      </w:r>
    </w:p>
    <w:p w:rsidR="005A33DD" w:rsidRPr="00676D30" w:rsidRDefault="005A33DD" w:rsidP="005A33DD">
      <w:pPr>
        <w:spacing w:line="480" w:lineRule="exact"/>
        <w:ind w:firstLineChars="200" w:firstLine="560"/>
        <w:rPr>
          <w:rFonts w:eastAsia="仿宋"/>
          <w:sz w:val="28"/>
          <w:szCs w:val="28"/>
        </w:rPr>
      </w:pPr>
      <w:r w:rsidRPr="00676D30">
        <w:rPr>
          <w:rFonts w:eastAsia="仿宋"/>
          <w:sz w:val="28"/>
          <w:szCs w:val="28"/>
        </w:rPr>
        <w:t>8.</w:t>
      </w:r>
      <w:r w:rsidRPr="00676D30">
        <w:rPr>
          <w:rFonts w:eastAsia="仿宋" w:hAnsi="仿宋"/>
          <w:sz w:val="28"/>
          <w:szCs w:val="28"/>
        </w:rPr>
        <w:t>在赛场外隔离区域内设检录处</w:t>
      </w:r>
      <w:r w:rsidRPr="00676D30">
        <w:rPr>
          <w:rFonts w:eastAsia="仿宋"/>
          <w:sz w:val="28"/>
          <w:szCs w:val="28"/>
        </w:rPr>
        <w:t>3</w:t>
      </w:r>
      <w:r w:rsidRPr="00676D30">
        <w:rPr>
          <w:rFonts w:eastAsia="仿宋" w:hAnsi="仿宋"/>
          <w:sz w:val="28"/>
          <w:szCs w:val="28"/>
        </w:rPr>
        <w:t>处，便于</w:t>
      </w:r>
      <w:r w:rsidRPr="00676D30">
        <w:rPr>
          <w:rFonts w:eastAsia="仿宋"/>
          <w:sz w:val="28"/>
          <w:szCs w:val="28"/>
        </w:rPr>
        <w:t>2</w:t>
      </w:r>
      <w:r w:rsidRPr="00676D30">
        <w:rPr>
          <w:rFonts w:eastAsia="仿宋" w:hAnsi="仿宋"/>
          <w:sz w:val="28"/>
          <w:szCs w:val="28"/>
        </w:rPr>
        <w:t>次加密检录。</w:t>
      </w:r>
    </w:p>
    <w:p w:rsidR="005A33DD" w:rsidRPr="00676D30" w:rsidRDefault="005A33DD" w:rsidP="005A33DD">
      <w:pPr>
        <w:spacing w:line="480" w:lineRule="exact"/>
        <w:ind w:firstLineChars="200" w:firstLine="560"/>
        <w:outlineLvl w:val="1"/>
        <w:rPr>
          <w:rFonts w:eastAsia="仿宋"/>
          <w:sz w:val="28"/>
          <w:szCs w:val="28"/>
        </w:rPr>
      </w:pPr>
      <w:bookmarkStart w:id="50" w:name="_Toc511154141"/>
      <w:bookmarkStart w:id="51" w:name="_Toc515122645"/>
      <w:r w:rsidRPr="00676D30">
        <w:rPr>
          <w:rFonts w:eastAsia="仿宋" w:hAnsi="仿宋"/>
          <w:sz w:val="28"/>
          <w:szCs w:val="28"/>
        </w:rPr>
        <w:t>（二）赛场内仪器设备</w:t>
      </w:r>
      <w:bookmarkEnd w:id="50"/>
      <w:bookmarkEnd w:id="51"/>
    </w:p>
    <w:p w:rsidR="005A33DD" w:rsidRPr="00676D30" w:rsidRDefault="005A33DD" w:rsidP="005A33DD">
      <w:pPr>
        <w:spacing w:line="480" w:lineRule="exact"/>
        <w:ind w:firstLineChars="200" w:firstLine="560"/>
        <w:rPr>
          <w:rFonts w:eastAsia="仿宋"/>
          <w:sz w:val="28"/>
          <w:szCs w:val="28"/>
        </w:rPr>
      </w:pPr>
      <w:r w:rsidRPr="00676D30">
        <w:rPr>
          <w:rFonts w:eastAsia="仿宋"/>
          <w:sz w:val="28"/>
          <w:szCs w:val="28"/>
        </w:rPr>
        <w:t>1.</w:t>
      </w:r>
      <w:r w:rsidRPr="00676D30">
        <w:rPr>
          <w:rFonts w:eastAsia="仿宋" w:hAnsi="仿宋"/>
          <w:sz w:val="28"/>
          <w:szCs w:val="28"/>
        </w:rPr>
        <w:t>关于仪器使用的要求和说明</w:t>
      </w:r>
    </w:p>
    <w:p w:rsidR="005A33DD" w:rsidRPr="00676D30" w:rsidRDefault="005A33DD" w:rsidP="005A33DD">
      <w:pPr>
        <w:spacing w:line="480" w:lineRule="exact"/>
        <w:ind w:firstLineChars="200" w:firstLine="560"/>
        <w:rPr>
          <w:rFonts w:eastAsia="仿宋"/>
          <w:sz w:val="28"/>
          <w:szCs w:val="28"/>
        </w:rPr>
      </w:pPr>
      <w:r w:rsidRPr="00676D30">
        <w:rPr>
          <w:rFonts w:eastAsia="仿宋" w:hAnsi="仿宋"/>
          <w:sz w:val="28"/>
          <w:szCs w:val="28"/>
        </w:rPr>
        <w:t>⑴普通的玻璃仪器可自己带，也可使用现场准备的玻璃仪器，考虑换场时间比较短，承办校无法完成赛位的玻璃仪器清洗，建议使用自己检定或校准过的量具和玻璃仪器。</w:t>
      </w:r>
    </w:p>
    <w:p w:rsidR="005A33DD" w:rsidRPr="00676D30" w:rsidRDefault="005A33DD" w:rsidP="005A33DD">
      <w:pPr>
        <w:spacing w:line="480" w:lineRule="exact"/>
        <w:ind w:firstLineChars="200" w:firstLine="560"/>
        <w:rPr>
          <w:rFonts w:eastAsia="仿宋"/>
          <w:sz w:val="28"/>
          <w:szCs w:val="28"/>
        </w:rPr>
      </w:pPr>
      <w:r w:rsidRPr="00676D30">
        <w:rPr>
          <w:rFonts w:eastAsia="仿宋" w:hAnsi="仿宋"/>
          <w:sz w:val="28"/>
          <w:szCs w:val="28"/>
        </w:rPr>
        <w:t>⑵仪器分析赛项使用指定设备。</w:t>
      </w:r>
    </w:p>
    <w:p w:rsidR="005A33DD" w:rsidRPr="00676D30" w:rsidRDefault="005A33DD" w:rsidP="005A33DD">
      <w:pPr>
        <w:spacing w:line="480" w:lineRule="exact"/>
        <w:ind w:firstLineChars="200" w:firstLine="560"/>
        <w:rPr>
          <w:rFonts w:eastAsia="仿宋"/>
          <w:sz w:val="28"/>
          <w:szCs w:val="28"/>
        </w:rPr>
      </w:pPr>
      <w:r w:rsidRPr="00676D30">
        <w:rPr>
          <w:rFonts w:eastAsia="仿宋"/>
          <w:sz w:val="28"/>
          <w:szCs w:val="28"/>
        </w:rPr>
        <w:t>2.</w:t>
      </w:r>
      <w:r w:rsidRPr="00676D30">
        <w:rPr>
          <w:rFonts w:eastAsia="仿宋" w:hAnsi="仿宋"/>
          <w:sz w:val="28"/>
          <w:szCs w:val="28"/>
        </w:rPr>
        <w:t>关于分析天平</w:t>
      </w:r>
    </w:p>
    <w:p w:rsidR="005A33DD" w:rsidRPr="00676D30" w:rsidRDefault="005A33DD" w:rsidP="005A33DD">
      <w:pPr>
        <w:spacing w:line="480" w:lineRule="exact"/>
        <w:ind w:firstLineChars="200" w:firstLine="560"/>
        <w:rPr>
          <w:rFonts w:eastAsia="仿宋"/>
          <w:sz w:val="28"/>
          <w:szCs w:val="28"/>
        </w:rPr>
      </w:pPr>
      <w:r w:rsidRPr="00676D30">
        <w:rPr>
          <w:rFonts w:eastAsia="仿宋" w:hAnsi="仿宋"/>
          <w:sz w:val="28"/>
          <w:szCs w:val="28"/>
        </w:rPr>
        <w:t>赛场使用的分析天平为</w:t>
      </w:r>
      <w:r w:rsidRPr="00676D30">
        <w:rPr>
          <w:rFonts w:eastAsia="仿宋"/>
          <w:kern w:val="0"/>
          <w:sz w:val="28"/>
          <w:szCs w:val="28"/>
        </w:rPr>
        <w:t>METTLER TOLEDO LE204E</w:t>
      </w:r>
      <w:r w:rsidRPr="00676D30">
        <w:rPr>
          <w:rFonts w:eastAsia="仿宋" w:hAnsi="仿宋"/>
          <w:sz w:val="28"/>
          <w:szCs w:val="28"/>
        </w:rPr>
        <w:t>，选手练习可以可以使用其他品牌的天平，精度为</w:t>
      </w:r>
      <w:r w:rsidRPr="00676D30">
        <w:rPr>
          <w:rFonts w:eastAsia="仿宋"/>
          <w:sz w:val="28"/>
          <w:szCs w:val="28"/>
        </w:rPr>
        <w:t>0.1mg</w:t>
      </w:r>
      <w:r w:rsidRPr="00676D30">
        <w:rPr>
          <w:rFonts w:eastAsia="仿宋" w:hAnsi="仿宋"/>
          <w:sz w:val="28"/>
          <w:szCs w:val="28"/>
        </w:rPr>
        <w:t>。</w:t>
      </w:r>
    </w:p>
    <w:p w:rsidR="005A33DD" w:rsidRPr="00676D30" w:rsidRDefault="005A33DD" w:rsidP="005A33DD">
      <w:pPr>
        <w:spacing w:line="480" w:lineRule="exact"/>
        <w:ind w:firstLineChars="200" w:firstLine="560"/>
        <w:outlineLvl w:val="1"/>
        <w:rPr>
          <w:rFonts w:eastAsia="仿宋"/>
          <w:sz w:val="28"/>
          <w:szCs w:val="28"/>
        </w:rPr>
      </w:pPr>
      <w:bookmarkStart w:id="52" w:name="_Toc511154142"/>
      <w:bookmarkStart w:id="53" w:name="_Toc515122646"/>
      <w:r w:rsidRPr="00676D30">
        <w:rPr>
          <w:rFonts w:eastAsia="仿宋" w:hAnsi="仿宋"/>
          <w:sz w:val="28"/>
          <w:szCs w:val="28"/>
        </w:rPr>
        <w:t>（三）赛场技术支持</w:t>
      </w:r>
      <w:bookmarkEnd w:id="52"/>
      <w:bookmarkEnd w:id="53"/>
    </w:p>
    <w:p w:rsidR="005A33DD" w:rsidRPr="00676D30" w:rsidRDefault="005A33DD" w:rsidP="005A33DD">
      <w:pPr>
        <w:spacing w:line="480" w:lineRule="exact"/>
        <w:ind w:firstLineChars="200" w:firstLine="560"/>
        <w:rPr>
          <w:rFonts w:eastAsia="仿宋"/>
          <w:sz w:val="28"/>
          <w:szCs w:val="28"/>
        </w:rPr>
      </w:pPr>
      <w:r w:rsidRPr="00676D30">
        <w:rPr>
          <w:rFonts w:eastAsia="仿宋"/>
          <w:sz w:val="28"/>
          <w:szCs w:val="28"/>
        </w:rPr>
        <w:t>1.</w:t>
      </w:r>
      <w:r w:rsidRPr="00676D30">
        <w:rPr>
          <w:rFonts w:eastAsia="仿宋" w:hAnsi="仿宋"/>
          <w:sz w:val="28"/>
          <w:szCs w:val="28"/>
        </w:rPr>
        <w:t>基础知识和信息化仿真考核系统由北京东方仿真软件技术公司提供技术支持，现场有工程师技术培训、维护和技术支持。</w:t>
      </w:r>
    </w:p>
    <w:p w:rsidR="005A33DD" w:rsidRPr="00676D30" w:rsidRDefault="005A33DD" w:rsidP="005A33DD">
      <w:pPr>
        <w:spacing w:line="480" w:lineRule="exact"/>
        <w:ind w:firstLineChars="200" w:firstLine="560"/>
        <w:rPr>
          <w:rFonts w:eastAsia="仿宋"/>
          <w:sz w:val="28"/>
          <w:szCs w:val="28"/>
        </w:rPr>
      </w:pPr>
      <w:r w:rsidRPr="00676D30">
        <w:rPr>
          <w:rFonts w:eastAsia="仿宋"/>
          <w:sz w:val="28"/>
          <w:szCs w:val="28"/>
        </w:rPr>
        <w:t>2.</w:t>
      </w:r>
      <w:r w:rsidRPr="00676D30">
        <w:rPr>
          <w:rFonts w:eastAsia="仿宋" w:hAnsi="仿宋"/>
          <w:sz w:val="28"/>
          <w:szCs w:val="28"/>
        </w:rPr>
        <w:t>仪器分析赛项使用设备，由设备的仪器公司厂商提供现场技术支持。</w:t>
      </w:r>
    </w:p>
    <w:p w:rsidR="005A33DD" w:rsidRPr="00676D30" w:rsidRDefault="005A33DD" w:rsidP="005A33DD">
      <w:pPr>
        <w:snapToGrid w:val="0"/>
        <w:spacing w:line="560" w:lineRule="exact"/>
        <w:ind w:firstLineChars="200" w:firstLine="600"/>
        <w:jc w:val="left"/>
        <w:outlineLvl w:val="0"/>
        <w:rPr>
          <w:rFonts w:eastAsia="黑体"/>
          <w:sz w:val="30"/>
          <w:szCs w:val="30"/>
        </w:rPr>
      </w:pPr>
      <w:bookmarkStart w:id="54" w:name="_Toc515122647"/>
      <w:bookmarkStart w:id="55" w:name="_Toc511154143"/>
      <w:r w:rsidRPr="00676D30">
        <w:rPr>
          <w:rFonts w:eastAsia="黑体"/>
          <w:sz w:val="30"/>
          <w:szCs w:val="30"/>
        </w:rPr>
        <w:t>九、技术规范</w:t>
      </w:r>
      <w:bookmarkEnd w:id="54"/>
      <w:bookmarkEnd w:id="55"/>
    </w:p>
    <w:p w:rsidR="005A33DD" w:rsidRPr="00676D30" w:rsidRDefault="005A33DD" w:rsidP="005A33DD">
      <w:pPr>
        <w:spacing w:line="480" w:lineRule="exact"/>
        <w:ind w:firstLineChars="200" w:firstLine="560"/>
        <w:rPr>
          <w:rFonts w:eastAsia="仿宋"/>
          <w:sz w:val="28"/>
          <w:szCs w:val="28"/>
        </w:rPr>
      </w:pPr>
      <w:r w:rsidRPr="00676D30">
        <w:rPr>
          <w:rFonts w:eastAsia="仿宋"/>
          <w:sz w:val="28"/>
          <w:szCs w:val="28"/>
        </w:rPr>
        <w:t>1.</w:t>
      </w:r>
      <w:r w:rsidRPr="00676D30">
        <w:rPr>
          <w:rFonts w:eastAsia="仿宋" w:hAnsi="仿宋"/>
          <w:sz w:val="28"/>
          <w:szCs w:val="28"/>
        </w:rPr>
        <w:t>《中华人民共和国药典》（</w:t>
      </w:r>
      <w:r w:rsidRPr="00676D30">
        <w:rPr>
          <w:rFonts w:eastAsia="仿宋"/>
          <w:sz w:val="28"/>
          <w:szCs w:val="28"/>
        </w:rPr>
        <w:t>2015</w:t>
      </w:r>
      <w:r w:rsidRPr="00676D30">
        <w:rPr>
          <w:rFonts w:eastAsia="仿宋" w:hAnsi="仿宋"/>
          <w:sz w:val="28"/>
          <w:szCs w:val="28"/>
        </w:rPr>
        <w:t>年版）二部、四部</w:t>
      </w:r>
    </w:p>
    <w:p w:rsidR="005A33DD" w:rsidRPr="00676D30" w:rsidRDefault="005A33DD" w:rsidP="005A33DD">
      <w:pPr>
        <w:spacing w:line="480" w:lineRule="exact"/>
        <w:ind w:firstLineChars="200" w:firstLine="560"/>
        <w:rPr>
          <w:rFonts w:eastAsia="仿宋"/>
          <w:sz w:val="28"/>
          <w:szCs w:val="28"/>
        </w:rPr>
      </w:pPr>
      <w:r w:rsidRPr="00676D30">
        <w:rPr>
          <w:rFonts w:eastAsia="仿宋"/>
          <w:sz w:val="28"/>
          <w:szCs w:val="28"/>
        </w:rPr>
        <w:t>2.</w:t>
      </w:r>
      <w:r w:rsidRPr="00676D30">
        <w:rPr>
          <w:rFonts w:eastAsia="仿宋" w:hAnsi="仿宋"/>
          <w:sz w:val="28"/>
          <w:szCs w:val="28"/>
        </w:rPr>
        <w:t>《中国药品检验标准操作规范》</w:t>
      </w:r>
    </w:p>
    <w:p w:rsidR="005A33DD" w:rsidRPr="00852A8C" w:rsidRDefault="005A33DD" w:rsidP="005A33DD">
      <w:pPr>
        <w:snapToGrid w:val="0"/>
        <w:spacing w:line="560" w:lineRule="exact"/>
        <w:ind w:firstLineChars="200" w:firstLine="600"/>
        <w:jc w:val="left"/>
        <w:outlineLvl w:val="0"/>
        <w:rPr>
          <w:rFonts w:eastAsia="黑体"/>
          <w:sz w:val="30"/>
          <w:szCs w:val="30"/>
        </w:rPr>
      </w:pPr>
      <w:bookmarkStart w:id="56" w:name="_Toc511154144"/>
      <w:bookmarkStart w:id="57" w:name="_Toc515122648"/>
      <w:r w:rsidRPr="00852A8C">
        <w:rPr>
          <w:rFonts w:eastAsia="黑体"/>
          <w:sz w:val="30"/>
          <w:szCs w:val="30"/>
        </w:rPr>
        <w:t>十、技术平台</w:t>
      </w:r>
      <w:bookmarkEnd w:id="56"/>
      <w:bookmarkEnd w:id="57"/>
    </w:p>
    <w:p w:rsidR="005A33DD" w:rsidRPr="00852A8C" w:rsidRDefault="005A33DD" w:rsidP="005A33DD">
      <w:pPr>
        <w:spacing w:line="480" w:lineRule="exact"/>
        <w:ind w:firstLineChars="200" w:firstLine="560"/>
        <w:rPr>
          <w:rFonts w:eastAsia="仿宋"/>
          <w:kern w:val="0"/>
          <w:sz w:val="28"/>
          <w:szCs w:val="28"/>
        </w:rPr>
      </w:pPr>
      <w:r w:rsidRPr="00852A8C">
        <w:rPr>
          <w:rFonts w:eastAsia="仿宋" w:hAnsi="仿宋"/>
          <w:kern w:val="0"/>
          <w:sz w:val="28"/>
          <w:szCs w:val="28"/>
        </w:rPr>
        <w:t>（一）技术平台包括比赛软件、比赛的设备，如表</w:t>
      </w:r>
      <w:r w:rsidRPr="00852A8C">
        <w:rPr>
          <w:rFonts w:eastAsia="仿宋"/>
          <w:kern w:val="0"/>
          <w:sz w:val="28"/>
          <w:szCs w:val="28"/>
        </w:rPr>
        <w:t>6</w:t>
      </w:r>
      <w:r w:rsidRPr="00852A8C">
        <w:rPr>
          <w:rFonts w:eastAsia="仿宋" w:hAnsi="仿宋"/>
          <w:kern w:val="0"/>
          <w:sz w:val="28"/>
          <w:szCs w:val="28"/>
        </w:rPr>
        <w:t>和表</w:t>
      </w:r>
      <w:r w:rsidRPr="00852A8C">
        <w:rPr>
          <w:rFonts w:eastAsia="仿宋"/>
          <w:kern w:val="0"/>
          <w:sz w:val="28"/>
          <w:szCs w:val="28"/>
        </w:rPr>
        <w:t>7</w:t>
      </w:r>
      <w:r w:rsidRPr="00852A8C">
        <w:rPr>
          <w:rFonts w:eastAsia="仿宋" w:hAnsi="仿宋"/>
          <w:kern w:val="0"/>
          <w:sz w:val="28"/>
          <w:szCs w:val="28"/>
        </w:rPr>
        <w:t>：</w:t>
      </w:r>
    </w:p>
    <w:p w:rsidR="005A33DD" w:rsidRDefault="005A33DD" w:rsidP="005A33DD">
      <w:pPr>
        <w:spacing w:line="480" w:lineRule="exact"/>
        <w:ind w:firstLineChars="200" w:firstLine="480"/>
        <w:jc w:val="center"/>
        <w:rPr>
          <w:rFonts w:eastAsia="黑体"/>
          <w:kern w:val="0"/>
          <w:sz w:val="24"/>
        </w:rPr>
      </w:pPr>
    </w:p>
    <w:p w:rsidR="005A33DD" w:rsidRPr="000A7BD9" w:rsidRDefault="005A33DD" w:rsidP="005A33DD">
      <w:pPr>
        <w:spacing w:line="480" w:lineRule="exact"/>
        <w:ind w:firstLineChars="200" w:firstLine="480"/>
        <w:jc w:val="center"/>
        <w:rPr>
          <w:rFonts w:eastAsia="黑体"/>
          <w:kern w:val="0"/>
          <w:sz w:val="24"/>
        </w:rPr>
      </w:pPr>
      <w:r w:rsidRPr="000A7BD9">
        <w:rPr>
          <w:rFonts w:eastAsia="黑体"/>
          <w:kern w:val="0"/>
          <w:sz w:val="24"/>
        </w:rPr>
        <w:t>表</w:t>
      </w:r>
      <w:r w:rsidRPr="000A7BD9">
        <w:rPr>
          <w:rFonts w:eastAsia="黑体"/>
          <w:kern w:val="0"/>
          <w:sz w:val="24"/>
        </w:rPr>
        <w:t xml:space="preserve">6  </w:t>
      </w:r>
      <w:r w:rsidRPr="000A7BD9">
        <w:rPr>
          <w:rFonts w:eastAsia="黑体"/>
          <w:kern w:val="0"/>
          <w:sz w:val="24"/>
        </w:rPr>
        <w:t>一般的玻璃量器</w:t>
      </w:r>
    </w:p>
    <w:tbl>
      <w:tblPr>
        <w:tblW w:w="8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916"/>
        <w:gridCol w:w="3004"/>
      </w:tblGrid>
      <w:tr w:rsidR="005A33DD" w:rsidRPr="000A7BD9" w:rsidTr="00393A9B">
        <w:trPr>
          <w:trHeight w:val="544"/>
          <w:jc w:val="center"/>
        </w:trPr>
        <w:tc>
          <w:tcPr>
            <w:tcW w:w="2235" w:type="dxa"/>
            <w:vAlign w:val="center"/>
          </w:tcPr>
          <w:p w:rsidR="005A33DD" w:rsidRPr="000A7BD9" w:rsidRDefault="005A33DD" w:rsidP="00393A9B">
            <w:pPr>
              <w:autoSpaceDE w:val="0"/>
              <w:autoSpaceDN w:val="0"/>
              <w:adjustRightInd w:val="0"/>
              <w:jc w:val="center"/>
              <w:rPr>
                <w:b/>
                <w:kern w:val="0"/>
                <w:sz w:val="24"/>
              </w:rPr>
            </w:pPr>
            <w:r w:rsidRPr="000A7BD9">
              <w:rPr>
                <w:b/>
                <w:kern w:val="0"/>
                <w:sz w:val="24"/>
              </w:rPr>
              <w:t>名称</w:t>
            </w:r>
          </w:p>
        </w:tc>
        <w:tc>
          <w:tcPr>
            <w:tcW w:w="2916" w:type="dxa"/>
            <w:vAlign w:val="center"/>
          </w:tcPr>
          <w:p w:rsidR="005A33DD" w:rsidRPr="000A7BD9" w:rsidRDefault="005A33DD" w:rsidP="00393A9B">
            <w:pPr>
              <w:autoSpaceDE w:val="0"/>
              <w:autoSpaceDN w:val="0"/>
              <w:adjustRightInd w:val="0"/>
              <w:jc w:val="center"/>
              <w:rPr>
                <w:b/>
                <w:kern w:val="0"/>
                <w:sz w:val="24"/>
              </w:rPr>
            </w:pPr>
            <w:r w:rsidRPr="000A7BD9">
              <w:rPr>
                <w:b/>
                <w:kern w:val="0"/>
                <w:sz w:val="24"/>
              </w:rPr>
              <w:t>规格</w:t>
            </w:r>
          </w:p>
        </w:tc>
        <w:tc>
          <w:tcPr>
            <w:tcW w:w="3004" w:type="dxa"/>
            <w:vAlign w:val="center"/>
          </w:tcPr>
          <w:p w:rsidR="005A33DD" w:rsidRPr="000A7BD9" w:rsidRDefault="005A33DD" w:rsidP="00393A9B">
            <w:pPr>
              <w:autoSpaceDE w:val="0"/>
              <w:autoSpaceDN w:val="0"/>
              <w:adjustRightInd w:val="0"/>
              <w:jc w:val="center"/>
              <w:rPr>
                <w:b/>
                <w:kern w:val="0"/>
                <w:sz w:val="24"/>
              </w:rPr>
            </w:pPr>
            <w:r w:rsidRPr="000A7BD9">
              <w:rPr>
                <w:b/>
                <w:kern w:val="0"/>
                <w:sz w:val="24"/>
              </w:rPr>
              <w:t>生产企业</w:t>
            </w:r>
          </w:p>
        </w:tc>
      </w:tr>
      <w:tr w:rsidR="005A33DD" w:rsidRPr="000A7BD9" w:rsidTr="00393A9B">
        <w:trPr>
          <w:trHeight w:val="299"/>
          <w:jc w:val="center"/>
        </w:trPr>
        <w:tc>
          <w:tcPr>
            <w:tcW w:w="2235" w:type="dxa"/>
            <w:vAlign w:val="center"/>
          </w:tcPr>
          <w:p w:rsidR="005A33DD" w:rsidRPr="000A7BD9" w:rsidRDefault="005A33DD" w:rsidP="00393A9B">
            <w:pPr>
              <w:autoSpaceDE w:val="0"/>
              <w:autoSpaceDN w:val="0"/>
              <w:adjustRightInd w:val="0"/>
              <w:rPr>
                <w:kern w:val="0"/>
                <w:sz w:val="24"/>
              </w:rPr>
            </w:pPr>
            <w:r w:rsidRPr="000A7BD9">
              <w:rPr>
                <w:kern w:val="0"/>
                <w:sz w:val="24"/>
              </w:rPr>
              <w:t>烧杯</w:t>
            </w:r>
            <w:r w:rsidRPr="000A7BD9">
              <w:rPr>
                <w:kern w:val="0"/>
                <w:sz w:val="24"/>
              </w:rPr>
              <w:t xml:space="preserve"> </w:t>
            </w:r>
          </w:p>
        </w:tc>
        <w:tc>
          <w:tcPr>
            <w:tcW w:w="2916" w:type="dxa"/>
            <w:vAlign w:val="center"/>
          </w:tcPr>
          <w:p w:rsidR="005A33DD" w:rsidRPr="000A7BD9" w:rsidRDefault="005A33DD" w:rsidP="00393A9B">
            <w:pPr>
              <w:autoSpaceDE w:val="0"/>
              <w:autoSpaceDN w:val="0"/>
              <w:adjustRightInd w:val="0"/>
              <w:rPr>
                <w:kern w:val="0"/>
                <w:sz w:val="24"/>
              </w:rPr>
            </w:pPr>
            <w:r w:rsidRPr="000A7BD9">
              <w:rPr>
                <w:kern w:val="0"/>
                <w:sz w:val="24"/>
              </w:rPr>
              <w:t xml:space="preserve">50mL,100mL,250mL </w:t>
            </w:r>
          </w:p>
        </w:tc>
        <w:tc>
          <w:tcPr>
            <w:tcW w:w="3004" w:type="dxa"/>
            <w:vAlign w:val="center"/>
          </w:tcPr>
          <w:p w:rsidR="005A33DD" w:rsidRPr="000A7BD9" w:rsidRDefault="005A33DD" w:rsidP="00393A9B">
            <w:pPr>
              <w:autoSpaceDE w:val="0"/>
              <w:autoSpaceDN w:val="0"/>
              <w:adjustRightInd w:val="0"/>
              <w:rPr>
                <w:kern w:val="0"/>
                <w:sz w:val="24"/>
              </w:rPr>
            </w:pPr>
            <w:r w:rsidRPr="000A7BD9">
              <w:rPr>
                <w:kern w:val="0"/>
                <w:sz w:val="24"/>
              </w:rPr>
              <w:t>北京玻璃仪器有限公司</w:t>
            </w:r>
            <w:r w:rsidRPr="000A7BD9">
              <w:rPr>
                <w:kern w:val="0"/>
                <w:sz w:val="24"/>
              </w:rPr>
              <w:t>/</w:t>
            </w:r>
            <w:r w:rsidRPr="000A7BD9">
              <w:rPr>
                <w:kern w:val="0"/>
                <w:sz w:val="24"/>
              </w:rPr>
              <w:t>天</w:t>
            </w:r>
            <w:r w:rsidRPr="000A7BD9">
              <w:rPr>
                <w:kern w:val="0"/>
                <w:sz w:val="24"/>
              </w:rPr>
              <w:lastRenderedPageBreak/>
              <w:t>津玻璃仪器有限公司</w:t>
            </w:r>
            <w:r w:rsidRPr="000A7BD9">
              <w:rPr>
                <w:kern w:val="0"/>
                <w:sz w:val="24"/>
              </w:rPr>
              <w:t>/</w:t>
            </w:r>
            <w:r w:rsidRPr="000A7BD9">
              <w:rPr>
                <w:kern w:val="0"/>
                <w:sz w:val="24"/>
              </w:rPr>
              <w:t>其他厂家</w:t>
            </w:r>
          </w:p>
        </w:tc>
      </w:tr>
      <w:tr w:rsidR="005A33DD" w:rsidRPr="000A7BD9" w:rsidTr="00393A9B">
        <w:trPr>
          <w:trHeight w:val="299"/>
          <w:jc w:val="center"/>
        </w:trPr>
        <w:tc>
          <w:tcPr>
            <w:tcW w:w="2235" w:type="dxa"/>
            <w:vAlign w:val="center"/>
          </w:tcPr>
          <w:p w:rsidR="005A33DD" w:rsidRPr="000A7BD9" w:rsidRDefault="005A33DD" w:rsidP="00393A9B">
            <w:pPr>
              <w:autoSpaceDE w:val="0"/>
              <w:autoSpaceDN w:val="0"/>
              <w:adjustRightInd w:val="0"/>
              <w:rPr>
                <w:kern w:val="0"/>
                <w:sz w:val="24"/>
              </w:rPr>
            </w:pPr>
            <w:r w:rsidRPr="000A7BD9">
              <w:rPr>
                <w:kern w:val="0"/>
                <w:sz w:val="24"/>
              </w:rPr>
              <w:lastRenderedPageBreak/>
              <w:t>试管</w:t>
            </w:r>
            <w:r w:rsidRPr="000A7BD9">
              <w:rPr>
                <w:kern w:val="0"/>
                <w:sz w:val="24"/>
              </w:rPr>
              <w:t xml:space="preserve"> </w:t>
            </w:r>
          </w:p>
        </w:tc>
        <w:tc>
          <w:tcPr>
            <w:tcW w:w="2916" w:type="dxa"/>
            <w:vAlign w:val="center"/>
          </w:tcPr>
          <w:p w:rsidR="005A33DD" w:rsidRPr="000A7BD9" w:rsidRDefault="005A33DD" w:rsidP="00393A9B">
            <w:pPr>
              <w:autoSpaceDE w:val="0"/>
              <w:autoSpaceDN w:val="0"/>
              <w:adjustRightInd w:val="0"/>
              <w:rPr>
                <w:kern w:val="0"/>
                <w:sz w:val="24"/>
              </w:rPr>
            </w:pPr>
            <w:r w:rsidRPr="000A7BD9">
              <w:rPr>
                <w:kern w:val="0"/>
                <w:sz w:val="24"/>
              </w:rPr>
              <w:t>常规</w:t>
            </w:r>
            <w:r w:rsidRPr="000A7BD9">
              <w:rPr>
                <w:kern w:val="0"/>
                <w:sz w:val="24"/>
              </w:rPr>
              <w:t xml:space="preserve"> </w:t>
            </w:r>
          </w:p>
        </w:tc>
        <w:tc>
          <w:tcPr>
            <w:tcW w:w="3004" w:type="dxa"/>
          </w:tcPr>
          <w:p w:rsidR="005A33DD" w:rsidRPr="000A7BD9" w:rsidRDefault="005A33DD" w:rsidP="00393A9B">
            <w:r w:rsidRPr="000A7BD9">
              <w:rPr>
                <w:kern w:val="0"/>
                <w:sz w:val="24"/>
              </w:rPr>
              <w:t>北京玻璃仪器有限公司</w:t>
            </w:r>
            <w:r w:rsidRPr="000A7BD9">
              <w:rPr>
                <w:kern w:val="0"/>
                <w:sz w:val="24"/>
              </w:rPr>
              <w:t>/</w:t>
            </w:r>
            <w:r w:rsidRPr="000A7BD9">
              <w:rPr>
                <w:kern w:val="0"/>
                <w:sz w:val="24"/>
              </w:rPr>
              <w:t>天津玻璃仪器有限公司</w:t>
            </w:r>
            <w:r w:rsidRPr="000A7BD9">
              <w:rPr>
                <w:kern w:val="0"/>
                <w:sz w:val="24"/>
              </w:rPr>
              <w:t>/</w:t>
            </w:r>
            <w:r w:rsidRPr="000A7BD9">
              <w:rPr>
                <w:kern w:val="0"/>
                <w:sz w:val="24"/>
              </w:rPr>
              <w:t>其他厂家</w:t>
            </w:r>
          </w:p>
        </w:tc>
      </w:tr>
      <w:tr w:rsidR="005A33DD" w:rsidRPr="000A7BD9" w:rsidTr="00393A9B">
        <w:trPr>
          <w:trHeight w:val="435"/>
          <w:jc w:val="center"/>
        </w:trPr>
        <w:tc>
          <w:tcPr>
            <w:tcW w:w="2235" w:type="dxa"/>
            <w:vAlign w:val="center"/>
          </w:tcPr>
          <w:p w:rsidR="005A33DD" w:rsidRPr="000A7BD9" w:rsidRDefault="005A33DD" w:rsidP="00393A9B">
            <w:pPr>
              <w:autoSpaceDE w:val="0"/>
              <w:autoSpaceDN w:val="0"/>
              <w:adjustRightInd w:val="0"/>
              <w:rPr>
                <w:kern w:val="0"/>
                <w:sz w:val="24"/>
              </w:rPr>
            </w:pPr>
            <w:r w:rsidRPr="000A7BD9">
              <w:rPr>
                <w:kern w:val="0"/>
                <w:sz w:val="24"/>
              </w:rPr>
              <w:t>容量瓶</w:t>
            </w:r>
            <w:r w:rsidRPr="000A7BD9">
              <w:rPr>
                <w:kern w:val="0"/>
                <w:sz w:val="24"/>
              </w:rPr>
              <w:t xml:space="preserve"> </w:t>
            </w:r>
          </w:p>
        </w:tc>
        <w:tc>
          <w:tcPr>
            <w:tcW w:w="2916" w:type="dxa"/>
            <w:vAlign w:val="center"/>
          </w:tcPr>
          <w:p w:rsidR="005A33DD" w:rsidRPr="000A7BD9" w:rsidRDefault="005A33DD" w:rsidP="00393A9B">
            <w:pPr>
              <w:autoSpaceDE w:val="0"/>
              <w:autoSpaceDN w:val="0"/>
              <w:adjustRightInd w:val="0"/>
              <w:rPr>
                <w:kern w:val="0"/>
                <w:sz w:val="24"/>
              </w:rPr>
            </w:pPr>
            <w:r w:rsidRPr="000A7BD9">
              <w:rPr>
                <w:kern w:val="0"/>
                <w:sz w:val="24"/>
              </w:rPr>
              <w:t xml:space="preserve">25mL,50mL,100mL,200mL, 250mL,500mL </w:t>
            </w:r>
          </w:p>
        </w:tc>
        <w:tc>
          <w:tcPr>
            <w:tcW w:w="3004" w:type="dxa"/>
          </w:tcPr>
          <w:p w:rsidR="005A33DD" w:rsidRPr="000A7BD9" w:rsidRDefault="005A33DD" w:rsidP="00393A9B">
            <w:r w:rsidRPr="000A7BD9">
              <w:rPr>
                <w:kern w:val="0"/>
                <w:sz w:val="24"/>
              </w:rPr>
              <w:t>北京玻璃仪器有限公司</w:t>
            </w:r>
            <w:r w:rsidRPr="000A7BD9">
              <w:rPr>
                <w:kern w:val="0"/>
                <w:sz w:val="24"/>
              </w:rPr>
              <w:t>/</w:t>
            </w:r>
            <w:r w:rsidRPr="000A7BD9">
              <w:rPr>
                <w:kern w:val="0"/>
                <w:sz w:val="24"/>
              </w:rPr>
              <w:t>天津玻璃仪器有限公司</w:t>
            </w:r>
            <w:r w:rsidRPr="000A7BD9">
              <w:rPr>
                <w:kern w:val="0"/>
                <w:sz w:val="24"/>
              </w:rPr>
              <w:t>/</w:t>
            </w:r>
            <w:r w:rsidRPr="000A7BD9">
              <w:rPr>
                <w:kern w:val="0"/>
                <w:sz w:val="24"/>
              </w:rPr>
              <w:t>其他厂家</w:t>
            </w:r>
          </w:p>
        </w:tc>
      </w:tr>
      <w:tr w:rsidR="005A33DD" w:rsidRPr="000A7BD9" w:rsidTr="00393A9B">
        <w:trPr>
          <w:trHeight w:val="299"/>
          <w:jc w:val="center"/>
        </w:trPr>
        <w:tc>
          <w:tcPr>
            <w:tcW w:w="2235" w:type="dxa"/>
            <w:vAlign w:val="center"/>
          </w:tcPr>
          <w:p w:rsidR="005A33DD" w:rsidRPr="000A7BD9" w:rsidRDefault="005A33DD" w:rsidP="00393A9B">
            <w:pPr>
              <w:autoSpaceDE w:val="0"/>
              <w:autoSpaceDN w:val="0"/>
              <w:adjustRightInd w:val="0"/>
              <w:rPr>
                <w:kern w:val="0"/>
                <w:sz w:val="24"/>
              </w:rPr>
            </w:pPr>
            <w:r w:rsidRPr="000A7BD9">
              <w:rPr>
                <w:kern w:val="0"/>
                <w:sz w:val="24"/>
              </w:rPr>
              <w:t>滴管</w:t>
            </w:r>
            <w:r w:rsidRPr="000A7BD9">
              <w:rPr>
                <w:kern w:val="0"/>
                <w:sz w:val="24"/>
              </w:rPr>
              <w:t xml:space="preserve"> </w:t>
            </w:r>
          </w:p>
        </w:tc>
        <w:tc>
          <w:tcPr>
            <w:tcW w:w="2916" w:type="dxa"/>
            <w:vAlign w:val="center"/>
          </w:tcPr>
          <w:p w:rsidR="005A33DD" w:rsidRPr="000A7BD9" w:rsidRDefault="005A33DD" w:rsidP="00393A9B">
            <w:pPr>
              <w:autoSpaceDE w:val="0"/>
              <w:autoSpaceDN w:val="0"/>
              <w:adjustRightInd w:val="0"/>
              <w:rPr>
                <w:kern w:val="0"/>
                <w:sz w:val="24"/>
              </w:rPr>
            </w:pPr>
            <w:r w:rsidRPr="000A7BD9">
              <w:rPr>
                <w:kern w:val="0"/>
                <w:sz w:val="24"/>
              </w:rPr>
              <w:t>常规</w:t>
            </w:r>
            <w:r w:rsidRPr="000A7BD9">
              <w:rPr>
                <w:kern w:val="0"/>
                <w:sz w:val="24"/>
              </w:rPr>
              <w:t xml:space="preserve"> </w:t>
            </w:r>
          </w:p>
        </w:tc>
        <w:tc>
          <w:tcPr>
            <w:tcW w:w="3004" w:type="dxa"/>
          </w:tcPr>
          <w:p w:rsidR="005A33DD" w:rsidRPr="000A7BD9" w:rsidRDefault="005A33DD" w:rsidP="00393A9B">
            <w:r w:rsidRPr="000A7BD9">
              <w:rPr>
                <w:kern w:val="0"/>
                <w:sz w:val="24"/>
              </w:rPr>
              <w:t>北京玻璃仪器有限公司</w:t>
            </w:r>
            <w:r w:rsidRPr="000A7BD9">
              <w:rPr>
                <w:kern w:val="0"/>
                <w:sz w:val="24"/>
              </w:rPr>
              <w:t>/</w:t>
            </w:r>
            <w:r w:rsidRPr="000A7BD9">
              <w:rPr>
                <w:kern w:val="0"/>
                <w:sz w:val="24"/>
              </w:rPr>
              <w:t>天津玻璃仪器有限公司</w:t>
            </w:r>
            <w:r w:rsidRPr="000A7BD9">
              <w:rPr>
                <w:kern w:val="0"/>
                <w:sz w:val="24"/>
              </w:rPr>
              <w:t>/</w:t>
            </w:r>
            <w:r w:rsidRPr="000A7BD9">
              <w:rPr>
                <w:kern w:val="0"/>
                <w:sz w:val="24"/>
              </w:rPr>
              <w:t>其他厂家</w:t>
            </w:r>
          </w:p>
        </w:tc>
      </w:tr>
      <w:tr w:rsidR="005A33DD" w:rsidRPr="000A7BD9" w:rsidTr="00393A9B">
        <w:trPr>
          <w:trHeight w:val="298"/>
          <w:jc w:val="center"/>
        </w:trPr>
        <w:tc>
          <w:tcPr>
            <w:tcW w:w="2235" w:type="dxa"/>
            <w:vAlign w:val="center"/>
          </w:tcPr>
          <w:p w:rsidR="005A33DD" w:rsidRPr="000A7BD9" w:rsidRDefault="005A33DD" w:rsidP="00393A9B">
            <w:pPr>
              <w:autoSpaceDE w:val="0"/>
              <w:autoSpaceDN w:val="0"/>
              <w:adjustRightInd w:val="0"/>
              <w:rPr>
                <w:kern w:val="0"/>
                <w:sz w:val="24"/>
              </w:rPr>
            </w:pPr>
            <w:r w:rsidRPr="000A7BD9">
              <w:rPr>
                <w:kern w:val="0"/>
                <w:sz w:val="24"/>
              </w:rPr>
              <w:t>量筒</w:t>
            </w:r>
            <w:r w:rsidRPr="000A7BD9">
              <w:rPr>
                <w:kern w:val="0"/>
                <w:sz w:val="24"/>
              </w:rPr>
              <w:t xml:space="preserve"> </w:t>
            </w:r>
          </w:p>
        </w:tc>
        <w:tc>
          <w:tcPr>
            <w:tcW w:w="2916" w:type="dxa"/>
            <w:vAlign w:val="center"/>
          </w:tcPr>
          <w:p w:rsidR="005A33DD" w:rsidRPr="000A7BD9" w:rsidRDefault="005A33DD" w:rsidP="00393A9B">
            <w:pPr>
              <w:autoSpaceDE w:val="0"/>
              <w:autoSpaceDN w:val="0"/>
              <w:adjustRightInd w:val="0"/>
              <w:rPr>
                <w:kern w:val="0"/>
                <w:sz w:val="24"/>
              </w:rPr>
            </w:pPr>
            <w:r w:rsidRPr="000A7BD9">
              <w:rPr>
                <w:kern w:val="0"/>
                <w:sz w:val="24"/>
              </w:rPr>
              <w:t xml:space="preserve">5mL, 20mL,50mL,100mL </w:t>
            </w:r>
          </w:p>
        </w:tc>
        <w:tc>
          <w:tcPr>
            <w:tcW w:w="3004" w:type="dxa"/>
          </w:tcPr>
          <w:p w:rsidR="005A33DD" w:rsidRPr="000A7BD9" w:rsidRDefault="005A33DD" w:rsidP="00393A9B">
            <w:r w:rsidRPr="000A7BD9">
              <w:rPr>
                <w:kern w:val="0"/>
                <w:sz w:val="24"/>
              </w:rPr>
              <w:t>北京玻璃仪器有限公司</w:t>
            </w:r>
            <w:r w:rsidRPr="000A7BD9">
              <w:rPr>
                <w:kern w:val="0"/>
                <w:sz w:val="24"/>
              </w:rPr>
              <w:t>/</w:t>
            </w:r>
            <w:r w:rsidRPr="000A7BD9">
              <w:rPr>
                <w:kern w:val="0"/>
                <w:sz w:val="24"/>
              </w:rPr>
              <w:t>天津玻璃仪器有限公司</w:t>
            </w:r>
            <w:r w:rsidRPr="000A7BD9">
              <w:rPr>
                <w:kern w:val="0"/>
                <w:sz w:val="24"/>
              </w:rPr>
              <w:t>/</w:t>
            </w:r>
            <w:r w:rsidRPr="000A7BD9">
              <w:rPr>
                <w:kern w:val="0"/>
                <w:sz w:val="24"/>
              </w:rPr>
              <w:t>其他厂家</w:t>
            </w:r>
          </w:p>
        </w:tc>
      </w:tr>
      <w:tr w:rsidR="005A33DD" w:rsidRPr="000A7BD9" w:rsidTr="00393A9B">
        <w:trPr>
          <w:trHeight w:val="299"/>
          <w:jc w:val="center"/>
        </w:trPr>
        <w:tc>
          <w:tcPr>
            <w:tcW w:w="2235" w:type="dxa"/>
            <w:vAlign w:val="center"/>
          </w:tcPr>
          <w:p w:rsidR="005A33DD" w:rsidRPr="000A7BD9" w:rsidRDefault="005A33DD" w:rsidP="00393A9B">
            <w:pPr>
              <w:autoSpaceDE w:val="0"/>
              <w:autoSpaceDN w:val="0"/>
              <w:adjustRightInd w:val="0"/>
              <w:rPr>
                <w:kern w:val="0"/>
                <w:sz w:val="24"/>
              </w:rPr>
            </w:pPr>
            <w:r w:rsidRPr="000A7BD9">
              <w:rPr>
                <w:kern w:val="0"/>
                <w:sz w:val="24"/>
              </w:rPr>
              <w:t>锥形瓶</w:t>
            </w:r>
            <w:r w:rsidRPr="000A7BD9">
              <w:rPr>
                <w:kern w:val="0"/>
                <w:sz w:val="24"/>
              </w:rPr>
              <w:t xml:space="preserve"> </w:t>
            </w:r>
          </w:p>
        </w:tc>
        <w:tc>
          <w:tcPr>
            <w:tcW w:w="2916" w:type="dxa"/>
            <w:vAlign w:val="center"/>
          </w:tcPr>
          <w:p w:rsidR="005A33DD" w:rsidRPr="000A7BD9" w:rsidRDefault="005A33DD" w:rsidP="00393A9B">
            <w:pPr>
              <w:autoSpaceDE w:val="0"/>
              <w:autoSpaceDN w:val="0"/>
              <w:adjustRightInd w:val="0"/>
              <w:rPr>
                <w:kern w:val="0"/>
                <w:sz w:val="24"/>
              </w:rPr>
            </w:pPr>
            <w:r w:rsidRPr="000A7BD9">
              <w:rPr>
                <w:kern w:val="0"/>
                <w:sz w:val="24"/>
              </w:rPr>
              <w:t xml:space="preserve">100mL,250mL </w:t>
            </w:r>
          </w:p>
        </w:tc>
        <w:tc>
          <w:tcPr>
            <w:tcW w:w="3004" w:type="dxa"/>
          </w:tcPr>
          <w:p w:rsidR="005A33DD" w:rsidRPr="000A7BD9" w:rsidRDefault="005A33DD" w:rsidP="00393A9B">
            <w:r w:rsidRPr="000A7BD9">
              <w:rPr>
                <w:kern w:val="0"/>
                <w:sz w:val="24"/>
              </w:rPr>
              <w:t>北京玻璃仪器有限公司</w:t>
            </w:r>
            <w:r w:rsidRPr="000A7BD9">
              <w:rPr>
                <w:kern w:val="0"/>
                <w:sz w:val="24"/>
              </w:rPr>
              <w:t>/</w:t>
            </w:r>
            <w:r w:rsidRPr="000A7BD9">
              <w:rPr>
                <w:kern w:val="0"/>
                <w:sz w:val="24"/>
              </w:rPr>
              <w:t>天津玻璃仪器有限公司</w:t>
            </w:r>
            <w:r w:rsidRPr="000A7BD9">
              <w:rPr>
                <w:kern w:val="0"/>
                <w:sz w:val="24"/>
              </w:rPr>
              <w:t>/</w:t>
            </w:r>
            <w:r w:rsidRPr="000A7BD9">
              <w:rPr>
                <w:kern w:val="0"/>
                <w:sz w:val="24"/>
              </w:rPr>
              <w:t>其他厂家</w:t>
            </w:r>
          </w:p>
        </w:tc>
      </w:tr>
      <w:tr w:rsidR="005A33DD" w:rsidRPr="000A7BD9" w:rsidTr="00393A9B">
        <w:trPr>
          <w:trHeight w:val="435"/>
          <w:jc w:val="center"/>
        </w:trPr>
        <w:tc>
          <w:tcPr>
            <w:tcW w:w="2235" w:type="dxa"/>
            <w:vAlign w:val="center"/>
          </w:tcPr>
          <w:p w:rsidR="005A33DD" w:rsidRPr="000A7BD9" w:rsidRDefault="005A33DD" w:rsidP="00393A9B">
            <w:pPr>
              <w:autoSpaceDE w:val="0"/>
              <w:autoSpaceDN w:val="0"/>
              <w:adjustRightInd w:val="0"/>
              <w:rPr>
                <w:kern w:val="0"/>
                <w:sz w:val="24"/>
              </w:rPr>
            </w:pPr>
            <w:r w:rsidRPr="000A7BD9">
              <w:rPr>
                <w:kern w:val="0"/>
                <w:sz w:val="24"/>
              </w:rPr>
              <w:t>移液管</w:t>
            </w:r>
            <w:r w:rsidRPr="000A7BD9">
              <w:rPr>
                <w:kern w:val="0"/>
                <w:sz w:val="24"/>
              </w:rPr>
              <w:t xml:space="preserve"> </w:t>
            </w:r>
          </w:p>
        </w:tc>
        <w:tc>
          <w:tcPr>
            <w:tcW w:w="2916" w:type="dxa"/>
            <w:vAlign w:val="center"/>
          </w:tcPr>
          <w:p w:rsidR="005A33DD" w:rsidRPr="000A7BD9" w:rsidRDefault="005A33DD" w:rsidP="00393A9B">
            <w:pPr>
              <w:autoSpaceDE w:val="0"/>
              <w:autoSpaceDN w:val="0"/>
              <w:adjustRightInd w:val="0"/>
              <w:rPr>
                <w:kern w:val="0"/>
                <w:sz w:val="24"/>
              </w:rPr>
            </w:pPr>
            <w:r w:rsidRPr="000A7BD9">
              <w:rPr>
                <w:kern w:val="0"/>
                <w:sz w:val="24"/>
              </w:rPr>
              <w:t xml:space="preserve">0.5mL,1mL,2mL,5mL,10mL,25mL </w:t>
            </w:r>
          </w:p>
        </w:tc>
        <w:tc>
          <w:tcPr>
            <w:tcW w:w="3004" w:type="dxa"/>
          </w:tcPr>
          <w:p w:rsidR="005A33DD" w:rsidRPr="000A7BD9" w:rsidRDefault="005A33DD" w:rsidP="00393A9B">
            <w:r w:rsidRPr="000A7BD9">
              <w:rPr>
                <w:kern w:val="0"/>
                <w:sz w:val="24"/>
              </w:rPr>
              <w:t>北京玻璃仪器有限公司</w:t>
            </w:r>
            <w:r w:rsidRPr="000A7BD9">
              <w:rPr>
                <w:kern w:val="0"/>
                <w:sz w:val="24"/>
              </w:rPr>
              <w:t>/</w:t>
            </w:r>
            <w:r w:rsidRPr="000A7BD9">
              <w:rPr>
                <w:kern w:val="0"/>
                <w:sz w:val="24"/>
              </w:rPr>
              <w:t>天津玻璃仪器有限公司</w:t>
            </w:r>
            <w:r w:rsidRPr="000A7BD9">
              <w:rPr>
                <w:kern w:val="0"/>
                <w:sz w:val="24"/>
              </w:rPr>
              <w:t>/</w:t>
            </w:r>
            <w:r w:rsidRPr="000A7BD9">
              <w:rPr>
                <w:kern w:val="0"/>
                <w:sz w:val="24"/>
              </w:rPr>
              <w:t>其他厂家</w:t>
            </w:r>
          </w:p>
        </w:tc>
      </w:tr>
      <w:tr w:rsidR="005A33DD" w:rsidRPr="000A7BD9" w:rsidTr="00393A9B">
        <w:trPr>
          <w:trHeight w:val="435"/>
          <w:jc w:val="center"/>
        </w:trPr>
        <w:tc>
          <w:tcPr>
            <w:tcW w:w="2235" w:type="dxa"/>
            <w:vAlign w:val="center"/>
          </w:tcPr>
          <w:p w:rsidR="005A33DD" w:rsidRPr="000A7BD9" w:rsidRDefault="005A33DD" w:rsidP="00393A9B">
            <w:pPr>
              <w:autoSpaceDE w:val="0"/>
              <w:autoSpaceDN w:val="0"/>
              <w:adjustRightInd w:val="0"/>
              <w:rPr>
                <w:kern w:val="0"/>
                <w:sz w:val="24"/>
              </w:rPr>
            </w:pPr>
            <w:r w:rsidRPr="000A7BD9">
              <w:rPr>
                <w:kern w:val="0"/>
                <w:sz w:val="24"/>
              </w:rPr>
              <w:t>刻度吸管</w:t>
            </w:r>
            <w:r w:rsidRPr="000A7BD9">
              <w:rPr>
                <w:kern w:val="0"/>
                <w:sz w:val="24"/>
              </w:rPr>
              <w:t xml:space="preserve"> </w:t>
            </w:r>
          </w:p>
        </w:tc>
        <w:tc>
          <w:tcPr>
            <w:tcW w:w="2916" w:type="dxa"/>
            <w:vAlign w:val="center"/>
          </w:tcPr>
          <w:p w:rsidR="005A33DD" w:rsidRPr="000A7BD9" w:rsidRDefault="005A33DD" w:rsidP="00393A9B">
            <w:pPr>
              <w:autoSpaceDE w:val="0"/>
              <w:autoSpaceDN w:val="0"/>
              <w:adjustRightInd w:val="0"/>
              <w:rPr>
                <w:kern w:val="0"/>
                <w:sz w:val="24"/>
              </w:rPr>
            </w:pPr>
            <w:r w:rsidRPr="000A7BD9">
              <w:rPr>
                <w:kern w:val="0"/>
                <w:sz w:val="24"/>
              </w:rPr>
              <w:t xml:space="preserve">0.5mL,1mL,2mL,5mL,10mL,25mL </w:t>
            </w:r>
          </w:p>
        </w:tc>
        <w:tc>
          <w:tcPr>
            <w:tcW w:w="3004" w:type="dxa"/>
          </w:tcPr>
          <w:p w:rsidR="005A33DD" w:rsidRPr="000A7BD9" w:rsidRDefault="005A33DD" w:rsidP="00393A9B">
            <w:r w:rsidRPr="000A7BD9">
              <w:rPr>
                <w:kern w:val="0"/>
                <w:sz w:val="24"/>
              </w:rPr>
              <w:t>北京玻璃仪器有限公司</w:t>
            </w:r>
            <w:r w:rsidRPr="000A7BD9">
              <w:rPr>
                <w:kern w:val="0"/>
                <w:sz w:val="24"/>
              </w:rPr>
              <w:t>/</w:t>
            </w:r>
            <w:r w:rsidRPr="000A7BD9">
              <w:rPr>
                <w:kern w:val="0"/>
                <w:sz w:val="24"/>
              </w:rPr>
              <w:t>天津玻璃仪器有限公司</w:t>
            </w:r>
            <w:r w:rsidRPr="000A7BD9">
              <w:rPr>
                <w:kern w:val="0"/>
                <w:sz w:val="24"/>
              </w:rPr>
              <w:t>/</w:t>
            </w:r>
            <w:r w:rsidRPr="000A7BD9">
              <w:rPr>
                <w:kern w:val="0"/>
                <w:sz w:val="24"/>
              </w:rPr>
              <w:t>其他厂家</w:t>
            </w:r>
          </w:p>
        </w:tc>
      </w:tr>
      <w:tr w:rsidR="005A33DD" w:rsidRPr="000A7BD9" w:rsidTr="00393A9B">
        <w:trPr>
          <w:trHeight w:val="299"/>
          <w:jc w:val="center"/>
        </w:trPr>
        <w:tc>
          <w:tcPr>
            <w:tcW w:w="2235" w:type="dxa"/>
            <w:vAlign w:val="center"/>
          </w:tcPr>
          <w:p w:rsidR="005A33DD" w:rsidRPr="000A7BD9" w:rsidRDefault="005A33DD" w:rsidP="00393A9B">
            <w:pPr>
              <w:widowControl/>
              <w:spacing w:before="100" w:beforeAutospacing="1" w:after="100" w:afterAutospacing="1"/>
              <w:rPr>
                <w:kern w:val="0"/>
                <w:sz w:val="24"/>
              </w:rPr>
            </w:pPr>
            <w:r w:rsidRPr="000A7BD9">
              <w:rPr>
                <w:kern w:val="0"/>
                <w:sz w:val="24"/>
              </w:rPr>
              <w:t>聚四氟滴定管</w:t>
            </w:r>
          </w:p>
        </w:tc>
        <w:tc>
          <w:tcPr>
            <w:tcW w:w="2916" w:type="dxa"/>
            <w:vAlign w:val="center"/>
          </w:tcPr>
          <w:p w:rsidR="005A33DD" w:rsidRPr="000A7BD9" w:rsidRDefault="005A33DD" w:rsidP="00393A9B">
            <w:pPr>
              <w:widowControl/>
              <w:spacing w:before="100" w:beforeAutospacing="1" w:after="100" w:afterAutospacing="1"/>
              <w:rPr>
                <w:kern w:val="0"/>
                <w:sz w:val="24"/>
              </w:rPr>
            </w:pPr>
            <w:r w:rsidRPr="000A7BD9">
              <w:rPr>
                <w:kern w:val="0"/>
                <w:sz w:val="24"/>
              </w:rPr>
              <w:t>50mL</w:t>
            </w:r>
          </w:p>
        </w:tc>
        <w:tc>
          <w:tcPr>
            <w:tcW w:w="3004" w:type="dxa"/>
          </w:tcPr>
          <w:p w:rsidR="005A33DD" w:rsidRPr="000A7BD9" w:rsidRDefault="005A33DD" w:rsidP="00393A9B">
            <w:pPr>
              <w:rPr>
                <w:szCs w:val="21"/>
              </w:rPr>
            </w:pPr>
            <w:r w:rsidRPr="000A7BD9">
              <w:rPr>
                <w:szCs w:val="21"/>
              </w:rPr>
              <w:t>北京玻璃仪器有限公司</w:t>
            </w:r>
            <w:r w:rsidRPr="000A7BD9">
              <w:rPr>
                <w:szCs w:val="21"/>
              </w:rPr>
              <w:t>/</w:t>
            </w:r>
            <w:r w:rsidRPr="000A7BD9">
              <w:rPr>
                <w:szCs w:val="21"/>
              </w:rPr>
              <w:t>天津玻璃仪器有限公司</w:t>
            </w:r>
          </w:p>
        </w:tc>
      </w:tr>
    </w:tbl>
    <w:p w:rsidR="005A33DD" w:rsidRPr="000A7BD9" w:rsidRDefault="005A33DD" w:rsidP="005A33DD">
      <w:pPr>
        <w:spacing w:line="480" w:lineRule="exact"/>
        <w:jc w:val="center"/>
        <w:rPr>
          <w:rFonts w:eastAsia="黑体"/>
          <w:kern w:val="0"/>
          <w:sz w:val="24"/>
        </w:rPr>
      </w:pPr>
      <w:r w:rsidRPr="000A7BD9">
        <w:rPr>
          <w:rFonts w:eastAsia="黑体"/>
          <w:kern w:val="0"/>
          <w:sz w:val="24"/>
        </w:rPr>
        <w:t>表</w:t>
      </w:r>
      <w:r w:rsidRPr="000A7BD9">
        <w:rPr>
          <w:rFonts w:eastAsia="黑体"/>
          <w:kern w:val="0"/>
          <w:sz w:val="24"/>
        </w:rPr>
        <w:t xml:space="preserve">7 </w:t>
      </w:r>
      <w:r w:rsidRPr="000A7BD9">
        <w:rPr>
          <w:rFonts w:eastAsia="黑体"/>
          <w:kern w:val="0"/>
          <w:sz w:val="24"/>
        </w:rPr>
        <w:t>比赛设备要求</w:t>
      </w:r>
    </w:p>
    <w:tbl>
      <w:tblPr>
        <w:tblW w:w="8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916"/>
        <w:gridCol w:w="3004"/>
      </w:tblGrid>
      <w:tr w:rsidR="005A33DD" w:rsidRPr="000A7BD9" w:rsidTr="00393A9B">
        <w:trPr>
          <w:trHeight w:val="544"/>
          <w:jc w:val="center"/>
        </w:trPr>
        <w:tc>
          <w:tcPr>
            <w:tcW w:w="2235" w:type="dxa"/>
            <w:vAlign w:val="center"/>
          </w:tcPr>
          <w:p w:rsidR="005A33DD" w:rsidRPr="000A7BD9" w:rsidRDefault="005A33DD" w:rsidP="00393A9B">
            <w:pPr>
              <w:autoSpaceDE w:val="0"/>
              <w:autoSpaceDN w:val="0"/>
              <w:adjustRightInd w:val="0"/>
              <w:jc w:val="center"/>
              <w:rPr>
                <w:b/>
                <w:kern w:val="0"/>
                <w:sz w:val="24"/>
              </w:rPr>
            </w:pPr>
            <w:r w:rsidRPr="000A7BD9">
              <w:rPr>
                <w:b/>
                <w:kern w:val="0"/>
                <w:sz w:val="24"/>
              </w:rPr>
              <w:t>名称</w:t>
            </w:r>
          </w:p>
        </w:tc>
        <w:tc>
          <w:tcPr>
            <w:tcW w:w="2916" w:type="dxa"/>
            <w:vAlign w:val="center"/>
          </w:tcPr>
          <w:p w:rsidR="005A33DD" w:rsidRPr="000A7BD9" w:rsidRDefault="005A33DD" w:rsidP="00393A9B">
            <w:pPr>
              <w:autoSpaceDE w:val="0"/>
              <w:autoSpaceDN w:val="0"/>
              <w:adjustRightInd w:val="0"/>
              <w:jc w:val="center"/>
              <w:rPr>
                <w:b/>
                <w:kern w:val="0"/>
                <w:sz w:val="24"/>
              </w:rPr>
            </w:pPr>
            <w:r w:rsidRPr="000A7BD9">
              <w:rPr>
                <w:b/>
                <w:kern w:val="0"/>
                <w:sz w:val="24"/>
              </w:rPr>
              <w:t>设备规格</w:t>
            </w:r>
          </w:p>
        </w:tc>
        <w:tc>
          <w:tcPr>
            <w:tcW w:w="3004" w:type="dxa"/>
            <w:vAlign w:val="center"/>
          </w:tcPr>
          <w:p w:rsidR="005A33DD" w:rsidRPr="000A7BD9" w:rsidRDefault="005A33DD" w:rsidP="00393A9B">
            <w:pPr>
              <w:autoSpaceDE w:val="0"/>
              <w:autoSpaceDN w:val="0"/>
              <w:adjustRightInd w:val="0"/>
              <w:jc w:val="center"/>
              <w:rPr>
                <w:b/>
                <w:kern w:val="0"/>
                <w:sz w:val="24"/>
              </w:rPr>
            </w:pPr>
            <w:r w:rsidRPr="000A7BD9">
              <w:rPr>
                <w:b/>
                <w:kern w:val="0"/>
                <w:sz w:val="24"/>
              </w:rPr>
              <w:t>参数要求</w:t>
            </w:r>
          </w:p>
        </w:tc>
      </w:tr>
      <w:tr w:rsidR="005A33DD" w:rsidRPr="000A7BD9" w:rsidTr="00393A9B">
        <w:trPr>
          <w:trHeight w:val="299"/>
          <w:jc w:val="center"/>
        </w:trPr>
        <w:tc>
          <w:tcPr>
            <w:tcW w:w="2235" w:type="dxa"/>
            <w:vAlign w:val="center"/>
          </w:tcPr>
          <w:p w:rsidR="005A33DD" w:rsidRPr="000A7BD9" w:rsidRDefault="005A33DD" w:rsidP="00393A9B">
            <w:pPr>
              <w:autoSpaceDE w:val="0"/>
              <w:autoSpaceDN w:val="0"/>
              <w:adjustRightInd w:val="0"/>
              <w:rPr>
                <w:kern w:val="0"/>
                <w:sz w:val="24"/>
              </w:rPr>
            </w:pPr>
            <w:r w:rsidRPr="000A7BD9">
              <w:rPr>
                <w:kern w:val="0"/>
                <w:sz w:val="24"/>
              </w:rPr>
              <w:t>紫外可见分光光度计</w:t>
            </w:r>
          </w:p>
        </w:tc>
        <w:tc>
          <w:tcPr>
            <w:tcW w:w="2916" w:type="dxa"/>
            <w:vAlign w:val="center"/>
          </w:tcPr>
          <w:p w:rsidR="005A33DD" w:rsidRPr="000A7BD9" w:rsidRDefault="005A33DD" w:rsidP="00393A9B">
            <w:pPr>
              <w:autoSpaceDE w:val="0"/>
              <w:autoSpaceDN w:val="0"/>
              <w:adjustRightInd w:val="0"/>
              <w:rPr>
                <w:kern w:val="0"/>
                <w:sz w:val="24"/>
              </w:rPr>
            </w:pPr>
            <w:r w:rsidRPr="000A7BD9">
              <w:rPr>
                <w:kern w:val="0"/>
                <w:sz w:val="24"/>
              </w:rPr>
              <w:t>普析</w:t>
            </w:r>
            <w:r w:rsidRPr="000A7BD9">
              <w:rPr>
                <w:kern w:val="0"/>
                <w:sz w:val="24"/>
              </w:rPr>
              <w:t>UV-1810</w:t>
            </w:r>
            <w:r w:rsidRPr="000A7BD9">
              <w:rPr>
                <w:rFonts w:hint="eastAsia"/>
                <w:kern w:val="0"/>
                <w:sz w:val="24"/>
              </w:rPr>
              <w:t>APC</w:t>
            </w:r>
          </w:p>
        </w:tc>
        <w:tc>
          <w:tcPr>
            <w:tcW w:w="3004" w:type="dxa"/>
            <w:vAlign w:val="center"/>
          </w:tcPr>
          <w:p w:rsidR="005A33DD" w:rsidRPr="000A7BD9" w:rsidRDefault="005A33DD" w:rsidP="00393A9B">
            <w:pPr>
              <w:autoSpaceDE w:val="0"/>
              <w:autoSpaceDN w:val="0"/>
              <w:adjustRightInd w:val="0"/>
              <w:rPr>
                <w:kern w:val="0"/>
                <w:sz w:val="24"/>
              </w:rPr>
            </w:pPr>
            <w:r w:rsidRPr="000A7BD9">
              <w:rPr>
                <w:kern w:val="0"/>
                <w:sz w:val="24"/>
              </w:rPr>
              <w:t>波长范围：</w:t>
            </w:r>
            <w:r w:rsidRPr="000A7BD9">
              <w:rPr>
                <w:kern w:val="0"/>
                <w:sz w:val="24"/>
              </w:rPr>
              <w:t>190</w:t>
            </w:r>
            <w:r w:rsidRPr="000A7BD9">
              <w:rPr>
                <w:kern w:val="0"/>
                <w:sz w:val="24"/>
              </w:rPr>
              <w:t>～</w:t>
            </w:r>
            <w:r w:rsidRPr="000A7BD9">
              <w:rPr>
                <w:kern w:val="0"/>
                <w:sz w:val="24"/>
              </w:rPr>
              <w:t>1100nm</w:t>
            </w:r>
            <w:r w:rsidRPr="000A7BD9">
              <w:rPr>
                <w:kern w:val="0"/>
                <w:sz w:val="24"/>
              </w:rPr>
              <w:t>；光谱带宽：</w:t>
            </w:r>
            <w:r w:rsidRPr="000A7BD9">
              <w:rPr>
                <w:kern w:val="0"/>
                <w:sz w:val="24"/>
              </w:rPr>
              <w:t>0.5</w:t>
            </w:r>
            <w:r w:rsidRPr="000A7BD9">
              <w:rPr>
                <w:kern w:val="0"/>
                <w:sz w:val="24"/>
              </w:rPr>
              <w:t>，</w:t>
            </w:r>
            <w:r w:rsidRPr="000A7BD9">
              <w:rPr>
                <w:kern w:val="0"/>
                <w:sz w:val="24"/>
              </w:rPr>
              <w:t>1</w:t>
            </w:r>
            <w:r w:rsidRPr="000A7BD9">
              <w:rPr>
                <w:kern w:val="0"/>
                <w:sz w:val="24"/>
              </w:rPr>
              <w:t>，</w:t>
            </w:r>
            <w:r w:rsidRPr="000A7BD9">
              <w:rPr>
                <w:kern w:val="0"/>
                <w:sz w:val="24"/>
              </w:rPr>
              <w:t>2</w:t>
            </w:r>
            <w:r w:rsidRPr="000A7BD9">
              <w:rPr>
                <w:kern w:val="0"/>
                <w:sz w:val="24"/>
              </w:rPr>
              <w:t>，</w:t>
            </w:r>
            <w:r w:rsidRPr="000A7BD9">
              <w:rPr>
                <w:kern w:val="0"/>
                <w:sz w:val="24"/>
              </w:rPr>
              <w:t>4</w:t>
            </w:r>
            <w:r w:rsidRPr="000A7BD9">
              <w:rPr>
                <w:kern w:val="0"/>
                <w:sz w:val="24"/>
              </w:rPr>
              <w:t>，</w:t>
            </w:r>
            <w:r w:rsidRPr="000A7BD9">
              <w:rPr>
                <w:kern w:val="0"/>
                <w:sz w:val="24"/>
              </w:rPr>
              <w:t>5nm</w:t>
            </w:r>
            <w:r w:rsidRPr="000A7BD9">
              <w:rPr>
                <w:kern w:val="0"/>
                <w:sz w:val="24"/>
              </w:rPr>
              <w:t>可调；波长设定单位：</w:t>
            </w:r>
            <w:r w:rsidRPr="000A7BD9">
              <w:rPr>
                <w:kern w:val="0"/>
                <w:sz w:val="24"/>
              </w:rPr>
              <w:t>0.05nm</w:t>
            </w:r>
            <w:r w:rsidRPr="000A7BD9">
              <w:rPr>
                <w:kern w:val="0"/>
                <w:sz w:val="24"/>
              </w:rPr>
              <w:t>单位；光学双光束，使用</w:t>
            </w:r>
            <w:r w:rsidRPr="000A7BD9">
              <w:rPr>
                <w:kern w:val="0"/>
                <w:sz w:val="24"/>
              </w:rPr>
              <w:t>USB</w:t>
            </w:r>
            <w:r w:rsidRPr="000A7BD9">
              <w:rPr>
                <w:kern w:val="0"/>
                <w:sz w:val="24"/>
              </w:rPr>
              <w:t>接口，可连接电脑、</w:t>
            </w:r>
            <w:r w:rsidRPr="000A7BD9">
              <w:rPr>
                <w:kern w:val="0"/>
                <w:sz w:val="24"/>
              </w:rPr>
              <w:t>USB</w:t>
            </w:r>
            <w:r w:rsidRPr="000A7BD9">
              <w:rPr>
                <w:kern w:val="0"/>
                <w:sz w:val="24"/>
              </w:rPr>
              <w:t>储存器和打印机；附配对石英比色皿</w:t>
            </w:r>
            <w:r w:rsidRPr="000A7BD9">
              <w:rPr>
                <w:kern w:val="0"/>
                <w:sz w:val="24"/>
              </w:rPr>
              <w:t>(1cm</w:t>
            </w:r>
            <w:r w:rsidRPr="000A7BD9">
              <w:rPr>
                <w:kern w:val="0"/>
                <w:sz w:val="24"/>
              </w:rPr>
              <w:t>规格</w:t>
            </w:r>
            <w:r w:rsidRPr="000A7BD9">
              <w:rPr>
                <w:kern w:val="0"/>
                <w:sz w:val="24"/>
              </w:rPr>
              <w:t>)</w:t>
            </w:r>
            <w:r w:rsidRPr="000A7BD9">
              <w:rPr>
                <w:kern w:val="0"/>
                <w:sz w:val="24"/>
              </w:rPr>
              <w:t>一对。</w:t>
            </w:r>
          </w:p>
        </w:tc>
      </w:tr>
      <w:tr w:rsidR="005A33DD" w:rsidRPr="000A7BD9" w:rsidTr="00393A9B">
        <w:trPr>
          <w:trHeight w:val="299"/>
          <w:jc w:val="center"/>
        </w:trPr>
        <w:tc>
          <w:tcPr>
            <w:tcW w:w="2235" w:type="dxa"/>
            <w:vAlign w:val="center"/>
          </w:tcPr>
          <w:p w:rsidR="005A33DD" w:rsidRPr="000A7BD9" w:rsidRDefault="005A33DD" w:rsidP="00393A9B">
            <w:pPr>
              <w:autoSpaceDE w:val="0"/>
              <w:autoSpaceDN w:val="0"/>
              <w:adjustRightInd w:val="0"/>
              <w:rPr>
                <w:kern w:val="0"/>
                <w:sz w:val="24"/>
              </w:rPr>
            </w:pPr>
            <w:r w:rsidRPr="000A7BD9">
              <w:rPr>
                <w:kern w:val="0"/>
                <w:sz w:val="24"/>
              </w:rPr>
              <w:t>电子分析天平</w:t>
            </w:r>
          </w:p>
        </w:tc>
        <w:tc>
          <w:tcPr>
            <w:tcW w:w="2916" w:type="dxa"/>
            <w:vAlign w:val="center"/>
          </w:tcPr>
          <w:p w:rsidR="005A33DD" w:rsidRPr="000A7BD9" w:rsidRDefault="005A33DD" w:rsidP="00393A9B">
            <w:pPr>
              <w:autoSpaceDE w:val="0"/>
              <w:autoSpaceDN w:val="0"/>
              <w:adjustRightInd w:val="0"/>
              <w:rPr>
                <w:rFonts w:eastAsiaTheme="minorEastAsia"/>
                <w:kern w:val="0"/>
                <w:sz w:val="24"/>
              </w:rPr>
            </w:pPr>
            <w:r w:rsidRPr="000A7BD9">
              <w:rPr>
                <w:rFonts w:eastAsiaTheme="minorEastAsia"/>
                <w:kern w:val="0"/>
                <w:sz w:val="24"/>
              </w:rPr>
              <w:t>METTLER</w:t>
            </w:r>
            <w:r w:rsidRPr="000A7BD9">
              <w:rPr>
                <w:rFonts w:eastAsiaTheme="minorEastAsia" w:hint="eastAsia"/>
                <w:kern w:val="0"/>
                <w:sz w:val="24"/>
              </w:rPr>
              <w:t xml:space="preserve"> </w:t>
            </w:r>
            <w:r w:rsidRPr="000A7BD9">
              <w:rPr>
                <w:rFonts w:eastAsiaTheme="minorEastAsia"/>
                <w:kern w:val="0"/>
                <w:sz w:val="24"/>
              </w:rPr>
              <w:t xml:space="preserve">TOLEDO </w:t>
            </w:r>
          </w:p>
          <w:p w:rsidR="005A33DD" w:rsidRPr="000A7BD9" w:rsidRDefault="005A33DD" w:rsidP="00393A9B">
            <w:pPr>
              <w:autoSpaceDE w:val="0"/>
              <w:autoSpaceDN w:val="0"/>
              <w:adjustRightInd w:val="0"/>
              <w:rPr>
                <w:kern w:val="0"/>
                <w:szCs w:val="21"/>
              </w:rPr>
            </w:pPr>
            <w:r w:rsidRPr="000A7BD9">
              <w:rPr>
                <w:rFonts w:eastAsiaTheme="minorEastAsia"/>
                <w:kern w:val="0"/>
                <w:sz w:val="24"/>
              </w:rPr>
              <w:t>LE204E</w:t>
            </w:r>
          </w:p>
        </w:tc>
        <w:tc>
          <w:tcPr>
            <w:tcW w:w="3004" w:type="dxa"/>
            <w:vAlign w:val="center"/>
          </w:tcPr>
          <w:p w:rsidR="005A33DD" w:rsidRPr="000A7BD9" w:rsidRDefault="005A33DD" w:rsidP="00393A9B">
            <w:pPr>
              <w:autoSpaceDE w:val="0"/>
              <w:autoSpaceDN w:val="0"/>
              <w:adjustRightInd w:val="0"/>
              <w:rPr>
                <w:kern w:val="0"/>
                <w:sz w:val="24"/>
              </w:rPr>
            </w:pPr>
            <w:r w:rsidRPr="000A7BD9">
              <w:rPr>
                <w:kern w:val="0"/>
                <w:sz w:val="24"/>
              </w:rPr>
              <w:t>量程：</w:t>
            </w:r>
            <w:r w:rsidRPr="000A7BD9">
              <w:rPr>
                <w:kern w:val="0"/>
                <w:sz w:val="24"/>
              </w:rPr>
              <w:t>220g</w:t>
            </w:r>
            <w:r w:rsidRPr="000A7BD9">
              <w:rPr>
                <w:kern w:val="0"/>
                <w:sz w:val="24"/>
              </w:rPr>
              <w:t>；精度：</w:t>
            </w:r>
            <w:r w:rsidRPr="000A7BD9">
              <w:rPr>
                <w:kern w:val="0"/>
                <w:sz w:val="24"/>
              </w:rPr>
              <w:t>0.1mg</w:t>
            </w:r>
            <w:r w:rsidRPr="000A7BD9">
              <w:rPr>
                <w:kern w:val="0"/>
                <w:sz w:val="24"/>
              </w:rPr>
              <w:t>；重复性：</w:t>
            </w:r>
            <w:r w:rsidRPr="000A7BD9">
              <w:rPr>
                <w:kern w:val="0"/>
                <w:sz w:val="24"/>
              </w:rPr>
              <w:t>0.1mg</w:t>
            </w:r>
            <w:r w:rsidRPr="000A7BD9">
              <w:rPr>
                <w:kern w:val="0"/>
                <w:sz w:val="24"/>
              </w:rPr>
              <w:t>；线性：</w:t>
            </w:r>
            <w:r w:rsidRPr="000A7BD9">
              <w:rPr>
                <w:kern w:val="0"/>
                <w:sz w:val="24"/>
              </w:rPr>
              <w:t>0.2mg</w:t>
            </w:r>
            <w:r w:rsidRPr="000A7BD9">
              <w:rPr>
                <w:kern w:val="0"/>
                <w:sz w:val="24"/>
              </w:rPr>
              <w:t>；响应时间：</w:t>
            </w:r>
            <w:r w:rsidRPr="000A7BD9">
              <w:rPr>
                <w:kern w:val="0"/>
                <w:sz w:val="24"/>
              </w:rPr>
              <w:t>2.5s</w:t>
            </w:r>
            <w:r w:rsidRPr="000A7BD9">
              <w:rPr>
                <w:kern w:val="0"/>
                <w:sz w:val="24"/>
              </w:rPr>
              <w:t>；称盘尺寸：</w:t>
            </w:r>
            <w:r w:rsidRPr="000A7BD9">
              <w:rPr>
                <w:kern w:val="0"/>
                <w:sz w:val="24"/>
              </w:rPr>
              <w:t>91mm</w:t>
            </w:r>
            <w:r w:rsidRPr="000A7BD9">
              <w:rPr>
                <w:kern w:val="0"/>
                <w:sz w:val="24"/>
              </w:rPr>
              <w:t>。</w:t>
            </w:r>
          </w:p>
        </w:tc>
      </w:tr>
      <w:tr w:rsidR="005A33DD" w:rsidRPr="000A7BD9" w:rsidTr="00393A9B">
        <w:trPr>
          <w:trHeight w:val="435"/>
          <w:jc w:val="center"/>
        </w:trPr>
        <w:tc>
          <w:tcPr>
            <w:tcW w:w="2235" w:type="dxa"/>
            <w:vAlign w:val="center"/>
          </w:tcPr>
          <w:p w:rsidR="005A33DD" w:rsidRPr="000A7BD9" w:rsidRDefault="005A33DD" w:rsidP="00393A9B">
            <w:pPr>
              <w:autoSpaceDE w:val="0"/>
              <w:autoSpaceDN w:val="0"/>
              <w:adjustRightInd w:val="0"/>
              <w:rPr>
                <w:kern w:val="0"/>
                <w:sz w:val="24"/>
              </w:rPr>
            </w:pPr>
            <w:r w:rsidRPr="000A7BD9">
              <w:rPr>
                <w:kern w:val="0"/>
                <w:sz w:val="24"/>
              </w:rPr>
              <w:t>高效液相色谱仪</w:t>
            </w:r>
          </w:p>
        </w:tc>
        <w:tc>
          <w:tcPr>
            <w:tcW w:w="2916" w:type="dxa"/>
            <w:vAlign w:val="center"/>
          </w:tcPr>
          <w:p w:rsidR="005A33DD" w:rsidRPr="000A7BD9" w:rsidRDefault="005A33DD" w:rsidP="00393A9B">
            <w:pPr>
              <w:autoSpaceDE w:val="0"/>
              <w:autoSpaceDN w:val="0"/>
              <w:adjustRightInd w:val="0"/>
              <w:rPr>
                <w:kern w:val="0"/>
                <w:sz w:val="24"/>
              </w:rPr>
            </w:pPr>
            <w:r w:rsidRPr="000A7BD9">
              <w:rPr>
                <w:kern w:val="0"/>
                <w:sz w:val="24"/>
              </w:rPr>
              <w:t>LC-16</w:t>
            </w:r>
            <w:r w:rsidRPr="000A7BD9">
              <w:rPr>
                <w:kern w:val="0"/>
                <w:sz w:val="24"/>
              </w:rPr>
              <w:t>或</w:t>
            </w:r>
            <w:r w:rsidRPr="000A7BD9">
              <w:rPr>
                <w:kern w:val="0"/>
                <w:sz w:val="24"/>
              </w:rPr>
              <w:t>LC-20A</w:t>
            </w:r>
            <w:r w:rsidRPr="000A7BD9">
              <w:rPr>
                <w:rFonts w:eastAsiaTheme="minorEastAsia"/>
                <w:kern w:val="0"/>
                <w:sz w:val="24"/>
              </w:rPr>
              <w:t>（系统操作界面一致）</w:t>
            </w:r>
          </w:p>
        </w:tc>
        <w:tc>
          <w:tcPr>
            <w:tcW w:w="3004" w:type="dxa"/>
            <w:vAlign w:val="center"/>
          </w:tcPr>
          <w:p w:rsidR="005A33DD" w:rsidRPr="000A7BD9" w:rsidRDefault="005A33DD" w:rsidP="00393A9B">
            <w:pPr>
              <w:autoSpaceDE w:val="0"/>
              <w:autoSpaceDN w:val="0"/>
              <w:adjustRightInd w:val="0"/>
              <w:rPr>
                <w:kern w:val="0"/>
                <w:sz w:val="24"/>
              </w:rPr>
            </w:pPr>
            <w:r w:rsidRPr="000A7BD9">
              <w:rPr>
                <w:kern w:val="0"/>
                <w:sz w:val="24"/>
              </w:rPr>
              <w:t>串联双柱塞方式；手动进样器（</w:t>
            </w:r>
            <w:r w:rsidRPr="000A7BD9">
              <w:rPr>
                <w:kern w:val="0"/>
                <w:sz w:val="24"/>
              </w:rPr>
              <w:t>7725i:</w:t>
            </w:r>
            <w:r w:rsidRPr="000A7BD9">
              <w:rPr>
                <w:kern w:val="0"/>
                <w:sz w:val="24"/>
              </w:rPr>
              <w:t>六通阀进样器，含</w:t>
            </w:r>
            <w:r w:rsidRPr="000A7BD9">
              <w:rPr>
                <w:kern w:val="0"/>
                <w:sz w:val="24"/>
              </w:rPr>
              <w:t xml:space="preserve"> 20μL</w:t>
            </w:r>
            <w:r w:rsidRPr="000A7BD9">
              <w:rPr>
                <w:kern w:val="0"/>
                <w:sz w:val="24"/>
              </w:rPr>
              <w:t>和</w:t>
            </w:r>
            <w:r w:rsidRPr="000A7BD9">
              <w:rPr>
                <w:kern w:val="0"/>
                <w:sz w:val="24"/>
              </w:rPr>
              <w:t>10μL</w:t>
            </w:r>
            <w:r w:rsidRPr="000A7BD9">
              <w:rPr>
                <w:kern w:val="0"/>
                <w:sz w:val="24"/>
              </w:rPr>
              <w:t>定量环，带信号启动线）</w:t>
            </w:r>
            <w:r w:rsidRPr="000A7BD9">
              <w:rPr>
                <w:kern w:val="0"/>
                <w:sz w:val="24"/>
              </w:rPr>
              <w:t xml:space="preserve">; </w:t>
            </w:r>
            <w:r w:rsidRPr="000A7BD9">
              <w:rPr>
                <w:kern w:val="0"/>
                <w:sz w:val="24"/>
              </w:rPr>
              <w:t>色谱柱温箱</w:t>
            </w:r>
            <w:r w:rsidRPr="000A7BD9">
              <w:rPr>
                <w:kern w:val="0"/>
                <w:sz w:val="24"/>
              </w:rPr>
              <w:lastRenderedPageBreak/>
              <w:t>(</w:t>
            </w:r>
            <w:r w:rsidRPr="000A7BD9">
              <w:rPr>
                <w:kern w:val="0"/>
                <w:sz w:val="24"/>
              </w:rPr>
              <w:t>设定温度范围：</w:t>
            </w:r>
            <w:r w:rsidRPr="000A7BD9">
              <w:rPr>
                <w:kern w:val="0"/>
                <w:sz w:val="24"/>
              </w:rPr>
              <w:t>14~60</w:t>
            </w:r>
            <w:r w:rsidRPr="000A7BD9">
              <w:rPr>
                <w:rFonts w:ascii="宋体" w:hAnsi="宋体" w:cs="宋体" w:hint="eastAsia"/>
                <w:kern w:val="0"/>
                <w:sz w:val="24"/>
              </w:rPr>
              <w:t>℃</w:t>
            </w:r>
            <w:r w:rsidRPr="000A7BD9">
              <w:rPr>
                <w:kern w:val="0"/>
                <w:sz w:val="24"/>
              </w:rPr>
              <w:t>)</w:t>
            </w:r>
            <w:r w:rsidRPr="000A7BD9">
              <w:rPr>
                <w:kern w:val="0"/>
                <w:sz w:val="24"/>
              </w:rPr>
              <w:t>；紫外可见检测器</w:t>
            </w:r>
            <w:r w:rsidRPr="000A7BD9">
              <w:rPr>
                <w:kern w:val="0"/>
                <w:sz w:val="24"/>
              </w:rPr>
              <w:t>(</w:t>
            </w:r>
            <w:r w:rsidRPr="000A7BD9">
              <w:rPr>
                <w:kern w:val="0"/>
                <w:sz w:val="24"/>
              </w:rPr>
              <w:t>波长范围：</w:t>
            </w:r>
            <w:r w:rsidRPr="000A7BD9">
              <w:rPr>
                <w:kern w:val="0"/>
                <w:sz w:val="24"/>
              </w:rPr>
              <w:t>190~700nm)</w:t>
            </w:r>
            <w:r w:rsidRPr="000A7BD9">
              <w:rPr>
                <w:kern w:val="0"/>
                <w:sz w:val="24"/>
              </w:rPr>
              <w:t>；工作站：</w:t>
            </w:r>
            <w:r w:rsidRPr="000A7BD9">
              <w:rPr>
                <w:kern w:val="0"/>
                <w:sz w:val="24"/>
              </w:rPr>
              <w:t>LabSolutions</w:t>
            </w:r>
            <w:r w:rsidRPr="000A7BD9">
              <w:rPr>
                <w:kern w:val="0"/>
                <w:sz w:val="24"/>
              </w:rPr>
              <w:t>；配</w:t>
            </w:r>
            <w:r w:rsidRPr="000A7BD9">
              <w:rPr>
                <w:kern w:val="0"/>
                <w:sz w:val="24"/>
              </w:rPr>
              <w:t>C</w:t>
            </w:r>
            <w:r w:rsidRPr="000A7BD9">
              <w:rPr>
                <w:kern w:val="0"/>
                <w:sz w:val="24"/>
                <w:vertAlign w:val="subscript"/>
              </w:rPr>
              <w:t>18</w:t>
            </w:r>
            <w:r w:rsidRPr="000A7BD9">
              <w:rPr>
                <w:kern w:val="0"/>
                <w:sz w:val="24"/>
              </w:rPr>
              <w:t>色谱柱（十八烷基硅烷键合硅胶为填充剂，</w:t>
            </w:r>
            <w:r w:rsidRPr="000A7BD9">
              <w:rPr>
                <w:kern w:val="0"/>
                <w:sz w:val="24"/>
              </w:rPr>
              <w:t>150mm×4.6mm</w:t>
            </w:r>
            <w:r w:rsidRPr="000A7BD9">
              <w:rPr>
                <w:kern w:val="0"/>
                <w:sz w:val="24"/>
              </w:rPr>
              <w:t>，</w:t>
            </w:r>
            <w:r w:rsidRPr="000A7BD9">
              <w:rPr>
                <w:kern w:val="0"/>
                <w:sz w:val="24"/>
              </w:rPr>
              <w:t>5µm</w:t>
            </w:r>
            <w:r w:rsidRPr="000A7BD9">
              <w:rPr>
                <w:kern w:val="0"/>
                <w:sz w:val="24"/>
              </w:rPr>
              <w:t>）。</w:t>
            </w:r>
          </w:p>
        </w:tc>
      </w:tr>
    </w:tbl>
    <w:p w:rsidR="005A33DD" w:rsidRPr="00852A8C" w:rsidRDefault="005A33DD" w:rsidP="005A33DD">
      <w:pPr>
        <w:spacing w:line="480" w:lineRule="exact"/>
        <w:ind w:firstLineChars="200" w:firstLine="560"/>
        <w:rPr>
          <w:rFonts w:eastAsia="仿宋"/>
          <w:kern w:val="0"/>
          <w:sz w:val="28"/>
          <w:szCs w:val="28"/>
        </w:rPr>
      </w:pPr>
      <w:r w:rsidRPr="00852A8C">
        <w:rPr>
          <w:rFonts w:eastAsia="仿宋" w:hAnsi="仿宋"/>
          <w:kern w:val="0"/>
          <w:sz w:val="28"/>
          <w:szCs w:val="28"/>
        </w:rPr>
        <w:lastRenderedPageBreak/>
        <w:t>（二）软件设计是按照国家对行业的规范和标准设计，使用的软件是行业多年使用的技术平台和操作规范。</w:t>
      </w:r>
    </w:p>
    <w:p w:rsidR="005A33DD" w:rsidRPr="000A7BD9" w:rsidRDefault="005A33DD" w:rsidP="005A33DD">
      <w:pPr>
        <w:spacing w:line="480" w:lineRule="exact"/>
        <w:ind w:firstLineChars="200" w:firstLine="560"/>
        <w:rPr>
          <w:kern w:val="0"/>
          <w:sz w:val="24"/>
        </w:rPr>
      </w:pPr>
      <w:r w:rsidRPr="00852A8C">
        <w:rPr>
          <w:rFonts w:eastAsia="仿宋" w:hAnsi="仿宋"/>
          <w:kern w:val="0"/>
          <w:sz w:val="28"/>
          <w:szCs w:val="28"/>
        </w:rPr>
        <w:t>（三）玻璃量器是参照国家规范和行业标准的要求，玻璃仪器符合</w:t>
      </w:r>
      <w:r w:rsidRPr="00852A8C">
        <w:rPr>
          <w:rFonts w:eastAsia="仿宋"/>
          <w:kern w:val="0"/>
          <w:sz w:val="28"/>
          <w:szCs w:val="28"/>
        </w:rPr>
        <w:t>JJG196-2006</w:t>
      </w:r>
      <w:r w:rsidRPr="00852A8C">
        <w:rPr>
          <w:rFonts w:eastAsia="仿宋" w:hAnsi="仿宋"/>
          <w:kern w:val="0"/>
          <w:sz w:val="28"/>
          <w:szCs w:val="28"/>
        </w:rPr>
        <w:t>。其中设备符合国家质量监督局相关仪器检测标准，各项指标均符合或高于国家标准。</w:t>
      </w:r>
    </w:p>
    <w:p w:rsidR="005A33DD" w:rsidRPr="00852A8C" w:rsidRDefault="005A33DD" w:rsidP="005A33DD">
      <w:pPr>
        <w:snapToGrid w:val="0"/>
        <w:spacing w:line="560" w:lineRule="exact"/>
        <w:ind w:firstLineChars="200" w:firstLine="600"/>
        <w:jc w:val="left"/>
        <w:outlineLvl w:val="0"/>
        <w:rPr>
          <w:rFonts w:eastAsia="黑体"/>
          <w:sz w:val="30"/>
          <w:szCs w:val="30"/>
        </w:rPr>
      </w:pPr>
      <w:bookmarkStart w:id="58" w:name="_Toc515122649"/>
      <w:bookmarkStart w:id="59" w:name="_Toc511154145"/>
      <w:r w:rsidRPr="00852A8C">
        <w:rPr>
          <w:rFonts w:eastAsia="黑体"/>
          <w:sz w:val="30"/>
          <w:szCs w:val="30"/>
        </w:rPr>
        <w:t>十一、成绩评定</w:t>
      </w:r>
      <w:bookmarkEnd w:id="58"/>
      <w:bookmarkEnd w:id="59"/>
    </w:p>
    <w:p w:rsidR="005A33DD" w:rsidRPr="00852A8C" w:rsidRDefault="005A33DD" w:rsidP="005A33DD">
      <w:pPr>
        <w:spacing w:line="480" w:lineRule="exact"/>
        <w:ind w:firstLineChars="200" w:firstLine="560"/>
        <w:outlineLvl w:val="1"/>
        <w:rPr>
          <w:rFonts w:eastAsia="仿宋"/>
          <w:kern w:val="0"/>
          <w:sz w:val="28"/>
          <w:szCs w:val="28"/>
        </w:rPr>
      </w:pPr>
      <w:bookmarkStart w:id="60" w:name="_Toc515122650"/>
      <w:bookmarkStart w:id="61" w:name="_Toc511154146"/>
      <w:r w:rsidRPr="00852A8C">
        <w:rPr>
          <w:rFonts w:eastAsia="仿宋" w:hAnsi="仿宋"/>
          <w:kern w:val="0"/>
          <w:sz w:val="28"/>
          <w:szCs w:val="28"/>
        </w:rPr>
        <w:t>（一）评分方法</w:t>
      </w:r>
      <w:bookmarkEnd w:id="60"/>
      <w:bookmarkEnd w:id="61"/>
    </w:p>
    <w:p w:rsidR="005A33DD" w:rsidRPr="00852A8C" w:rsidRDefault="005A33DD" w:rsidP="005A33DD">
      <w:pPr>
        <w:spacing w:line="480" w:lineRule="exact"/>
        <w:ind w:firstLineChars="200" w:firstLine="560"/>
        <w:rPr>
          <w:rFonts w:eastAsia="仿宋"/>
          <w:kern w:val="0"/>
          <w:sz w:val="28"/>
          <w:szCs w:val="28"/>
        </w:rPr>
      </w:pPr>
      <w:r w:rsidRPr="00852A8C">
        <w:rPr>
          <w:rFonts w:eastAsia="仿宋"/>
          <w:kern w:val="0"/>
          <w:sz w:val="28"/>
          <w:szCs w:val="28"/>
        </w:rPr>
        <w:t>1.</w:t>
      </w:r>
      <w:r w:rsidRPr="00852A8C">
        <w:rPr>
          <w:rFonts w:eastAsia="仿宋" w:hAnsi="仿宋"/>
          <w:kern w:val="0"/>
          <w:sz w:val="28"/>
          <w:szCs w:val="28"/>
        </w:rPr>
        <w:t>评分标准制订原则：依据国家职业标准设定评分细则。</w:t>
      </w:r>
    </w:p>
    <w:p w:rsidR="005A33DD" w:rsidRPr="00852A8C" w:rsidRDefault="005A33DD" w:rsidP="005A33DD">
      <w:pPr>
        <w:spacing w:line="480" w:lineRule="exact"/>
        <w:ind w:firstLineChars="200" w:firstLine="560"/>
        <w:rPr>
          <w:rFonts w:eastAsia="仿宋"/>
          <w:kern w:val="0"/>
          <w:sz w:val="28"/>
          <w:szCs w:val="28"/>
        </w:rPr>
      </w:pPr>
      <w:r w:rsidRPr="00852A8C">
        <w:rPr>
          <w:rFonts w:eastAsia="仿宋"/>
          <w:kern w:val="0"/>
          <w:sz w:val="28"/>
          <w:szCs w:val="28"/>
        </w:rPr>
        <w:t>2.</w:t>
      </w:r>
      <w:r w:rsidRPr="00852A8C">
        <w:rPr>
          <w:rFonts w:eastAsia="仿宋" w:hAnsi="仿宋"/>
          <w:kern w:val="0"/>
          <w:sz w:val="28"/>
          <w:szCs w:val="28"/>
        </w:rPr>
        <w:t>基础知识与信息化仿真竞赛试卷由计算机自动阅卷评分，经评审裁判审核后生效。</w:t>
      </w:r>
    </w:p>
    <w:p w:rsidR="005A33DD" w:rsidRPr="00852A8C" w:rsidRDefault="005A33DD" w:rsidP="005A33DD">
      <w:pPr>
        <w:spacing w:line="480" w:lineRule="exact"/>
        <w:ind w:firstLineChars="200" w:firstLine="560"/>
        <w:rPr>
          <w:rFonts w:eastAsia="仿宋"/>
          <w:kern w:val="0"/>
          <w:sz w:val="28"/>
          <w:szCs w:val="28"/>
        </w:rPr>
      </w:pPr>
      <w:r w:rsidRPr="00852A8C">
        <w:rPr>
          <w:rFonts w:eastAsia="仿宋"/>
          <w:kern w:val="0"/>
          <w:sz w:val="28"/>
          <w:szCs w:val="28"/>
        </w:rPr>
        <w:t>3.</w:t>
      </w:r>
      <w:r w:rsidRPr="00852A8C">
        <w:rPr>
          <w:rFonts w:eastAsia="仿宋" w:hAnsi="仿宋"/>
          <w:kern w:val="0"/>
          <w:sz w:val="28"/>
          <w:szCs w:val="28"/>
        </w:rPr>
        <w:t>技能操作竞赛成绩分两步得出，现场部分由裁判员根据选手现场实际操作规范程度、操作质量、文明操作情况和现场分析结果，依据评分细则对每个单元单独评分后得出；分析结果准确性部分则等所有分析结果数据汇总并经专人按规范进行真值、差异性等取舍处理后得出。</w:t>
      </w:r>
    </w:p>
    <w:p w:rsidR="005A33DD" w:rsidRPr="00852A8C" w:rsidRDefault="005A33DD" w:rsidP="005A33DD">
      <w:pPr>
        <w:spacing w:line="480" w:lineRule="exact"/>
        <w:ind w:firstLineChars="200" w:firstLine="560"/>
        <w:rPr>
          <w:rFonts w:eastAsia="仿宋"/>
          <w:kern w:val="0"/>
          <w:sz w:val="28"/>
          <w:szCs w:val="28"/>
        </w:rPr>
      </w:pPr>
      <w:r w:rsidRPr="00852A8C">
        <w:rPr>
          <w:rFonts w:eastAsia="仿宋"/>
          <w:kern w:val="0"/>
          <w:sz w:val="28"/>
          <w:szCs w:val="28"/>
        </w:rPr>
        <w:t xml:space="preserve">4. </w:t>
      </w:r>
      <w:r w:rsidRPr="00852A8C">
        <w:rPr>
          <w:rFonts w:eastAsia="仿宋" w:hAnsi="仿宋"/>
          <w:kern w:val="0"/>
          <w:sz w:val="28"/>
          <w:szCs w:val="28"/>
        </w:rPr>
        <w:t>基础知识与信息化仿真、容量分析技能操作考核、光谱分析技能操作考核、色谱分析技能操作考核均以满分</w:t>
      </w:r>
      <w:r w:rsidRPr="00852A8C">
        <w:rPr>
          <w:rFonts w:eastAsia="仿宋"/>
          <w:kern w:val="0"/>
          <w:sz w:val="28"/>
          <w:szCs w:val="28"/>
        </w:rPr>
        <w:t>100</w:t>
      </w:r>
      <w:r w:rsidRPr="00852A8C">
        <w:rPr>
          <w:rFonts w:eastAsia="仿宋" w:hAnsi="仿宋"/>
          <w:kern w:val="0"/>
          <w:sz w:val="28"/>
          <w:szCs w:val="28"/>
        </w:rPr>
        <w:t>分计，最后按基础知识与信息化仿真占</w:t>
      </w:r>
      <w:r w:rsidRPr="00852A8C">
        <w:rPr>
          <w:rFonts w:eastAsia="仿宋"/>
          <w:kern w:val="0"/>
          <w:sz w:val="28"/>
          <w:szCs w:val="28"/>
        </w:rPr>
        <w:t>30%</w:t>
      </w:r>
      <w:r w:rsidRPr="00852A8C">
        <w:rPr>
          <w:rFonts w:eastAsia="仿宋" w:hAnsi="仿宋"/>
          <w:kern w:val="0"/>
          <w:sz w:val="28"/>
          <w:szCs w:val="28"/>
        </w:rPr>
        <w:t>，技能操作考核占</w:t>
      </w:r>
      <w:r w:rsidRPr="00852A8C">
        <w:rPr>
          <w:rFonts w:eastAsia="仿宋"/>
          <w:kern w:val="0"/>
          <w:sz w:val="28"/>
          <w:szCs w:val="28"/>
        </w:rPr>
        <w:t>70%</w:t>
      </w:r>
      <w:r w:rsidRPr="00852A8C">
        <w:rPr>
          <w:rFonts w:eastAsia="仿宋" w:hAnsi="仿宋"/>
          <w:kern w:val="0"/>
          <w:sz w:val="28"/>
          <w:szCs w:val="28"/>
        </w:rPr>
        <w:t>，计算个人得分。团体总分为</w:t>
      </w:r>
      <w:r w:rsidRPr="00852A8C">
        <w:rPr>
          <w:rFonts w:eastAsia="仿宋"/>
          <w:kern w:val="0"/>
          <w:sz w:val="28"/>
          <w:szCs w:val="28"/>
        </w:rPr>
        <w:t>3</w:t>
      </w:r>
      <w:r w:rsidRPr="00852A8C">
        <w:rPr>
          <w:rFonts w:eastAsia="仿宋" w:hAnsi="仿宋"/>
          <w:kern w:val="0"/>
          <w:sz w:val="28"/>
          <w:szCs w:val="28"/>
        </w:rPr>
        <w:t>名选手成绩总和。</w:t>
      </w:r>
    </w:p>
    <w:p w:rsidR="005A33DD" w:rsidRPr="00852A8C" w:rsidRDefault="005A33DD" w:rsidP="005A33DD">
      <w:pPr>
        <w:spacing w:line="480" w:lineRule="exact"/>
        <w:ind w:firstLineChars="200" w:firstLine="560"/>
        <w:rPr>
          <w:rFonts w:eastAsia="仿宋"/>
          <w:kern w:val="0"/>
          <w:sz w:val="28"/>
          <w:szCs w:val="28"/>
        </w:rPr>
      </w:pPr>
      <w:r w:rsidRPr="00852A8C">
        <w:rPr>
          <w:rFonts w:eastAsia="仿宋"/>
          <w:kern w:val="0"/>
          <w:sz w:val="28"/>
          <w:szCs w:val="28"/>
        </w:rPr>
        <w:t>5.</w:t>
      </w:r>
      <w:r w:rsidRPr="00852A8C">
        <w:rPr>
          <w:rFonts w:eastAsia="仿宋" w:hAnsi="仿宋"/>
          <w:spacing w:val="-16"/>
          <w:kern w:val="0"/>
          <w:sz w:val="28"/>
          <w:szCs w:val="28"/>
        </w:rPr>
        <w:t>竞赛名次按照得分高低排序。当总分相同时，再分别按照完成的时间排序。</w:t>
      </w:r>
    </w:p>
    <w:p w:rsidR="005A33DD" w:rsidRPr="00852A8C" w:rsidRDefault="005A33DD" w:rsidP="005A33DD">
      <w:pPr>
        <w:spacing w:line="480" w:lineRule="exact"/>
        <w:ind w:firstLineChars="200" w:firstLine="560"/>
        <w:rPr>
          <w:rFonts w:eastAsia="仿宋"/>
          <w:kern w:val="0"/>
          <w:sz w:val="28"/>
          <w:szCs w:val="28"/>
        </w:rPr>
      </w:pPr>
      <w:r w:rsidRPr="00852A8C">
        <w:rPr>
          <w:rFonts w:eastAsia="仿宋"/>
          <w:kern w:val="0"/>
          <w:sz w:val="28"/>
          <w:szCs w:val="28"/>
        </w:rPr>
        <w:t>6.</w:t>
      </w:r>
      <w:r w:rsidRPr="00852A8C">
        <w:rPr>
          <w:rFonts w:eastAsia="仿宋" w:hAnsi="仿宋"/>
          <w:kern w:val="0"/>
          <w:sz w:val="28"/>
          <w:szCs w:val="28"/>
        </w:rPr>
        <w:t>成绩的计算</w:t>
      </w:r>
    </w:p>
    <w:p w:rsidR="005A33DD" w:rsidRPr="00852A8C" w:rsidRDefault="005A33DD" w:rsidP="005A33DD">
      <w:pPr>
        <w:snapToGrid w:val="0"/>
        <w:spacing w:line="480" w:lineRule="exact"/>
        <w:ind w:firstLineChars="200" w:firstLine="562"/>
        <w:jc w:val="left"/>
        <w:rPr>
          <w:rFonts w:eastAsia="仿宋"/>
          <w:b/>
          <w:kern w:val="0"/>
          <w:sz w:val="28"/>
          <w:szCs w:val="28"/>
        </w:rPr>
      </w:pPr>
      <w:r w:rsidRPr="00852A8C">
        <w:rPr>
          <w:rFonts w:eastAsia="仿宋" w:hAnsi="仿宋"/>
          <w:b/>
          <w:kern w:val="0"/>
          <w:sz w:val="28"/>
          <w:szCs w:val="28"/>
        </w:rPr>
        <w:t>①个人得分</w:t>
      </w:r>
      <w:r w:rsidRPr="00852A8C">
        <w:rPr>
          <w:rFonts w:eastAsia="仿宋"/>
          <w:b/>
          <w:kern w:val="0"/>
          <w:sz w:val="28"/>
          <w:szCs w:val="28"/>
        </w:rPr>
        <w:t>= A×30</w:t>
      </w:r>
      <w:r w:rsidRPr="00852A8C">
        <w:rPr>
          <w:rFonts w:eastAsia="仿宋" w:hAnsi="仿宋"/>
          <w:b/>
          <w:kern w:val="0"/>
          <w:sz w:val="28"/>
          <w:szCs w:val="28"/>
        </w:rPr>
        <w:t>％＋</w:t>
      </w:r>
      <w:r w:rsidRPr="00852A8C">
        <w:rPr>
          <w:rFonts w:eastAsia="仿宋"/>
          <w:b/>
          <w:kern w:val="0"/>
          <w:sz w:val="28"/>
          <w:szCs w:val="28"/>
        </w:rPr>
        <w:t>B×70</w:t>
      </w:r>
      <w:r w:rsidRPr="00852A8C">
        <w:rPr>
          <w:rFonts w:eastAsia="仿宋" w:hAnsi="仿宋"/>
          <w:b/>
          <w:kern w:val="0"/>
          <w:sz w:val="28"/>
          <w:szCs w:val="28"/>
        </w:rPr>
        <w:t>％</w:t>
      </w:r>
    </w:p>
    <w:p w:rsidR="005A33DD" w:rsidRPr="00852A8C" w:rsidRDefault="005A33DD" w:rsidP="005A33DD">
      <w:pPr>
        <w:snapToGrid w:val="0"/>
        <w:spacing w:line="480" w:lineRule="exact"/>
        <w:ind w:firstLineChars="200" w:firstLine="560"/>
        <w:jc w:val="left"/>
        <w:rPr>
          <w:rFonts w:eastAsia="仿宋"/>
          <w:kern w:val="0"/>
          <w:sz w:val="28"/>
          <w:szCs w:val="28"/>
        </w:rPr>
      </w:pPr>
      <w:r w:rsidRPr="00852A8C">
        <w:rPr>
          <w:rFonts w:eastAsia="仿宋"/>
          <w:kern w:val="0"/>
          <w:sz w:val="28"/>
          <w:szCs w:val="28"/>
        </w:rPr>
        <w:t>A—</w:t>
      </w:r>
      <w:r w:rsidRPr="00852A8C">
        <w:rPr>
          <w:rFonts w:eastAsia="仿宋" w:hAnsi="仿宋"/>
          <w:kern w:val="0"/>
          <w:sz w:val="28"/>
          <w:szCs w:val="28"/>
        </w:rPr>
        <w:t>基础知识与信息化仿真考核得分</w:t>
      </w:r>
    </w:p>
    <w:p w:rsidR="005A33DD" w:rsidRPr="00852A8C" w:rsidRDefault="005A33DD" w:rsidP="005A33DD">
      <w:pPr>
        <w:snapToGrid w:val="0"/>
        <w:spacing w:line="480" w:lineRule="exact"/>
        <w:ind w:firstLineChars="200" w:firstLine="560"/>
        <w:jc w:val="left"/>
        <w:rPr>
          <w:rFonts w:eastAsia="仿宋"/>
          <w:kern w:val="0"/>
          <w:sz w:val="28"/>
          <w:szCs w:val="28"/>
        </w:rPr>
      </w:pPr>
      <w:r w:rsidRPr="00852A8C">
        <w:rPr>
          <w:rFonts w:eastAsia="仿宋"/>
          <w:kern w:val="0"/>
          <w:sz w:val="28"/>
          <w:szCs w:val="28"/>
        </w:rPr>
        <w:t>B—</w:t>
      </w:r>
      <w:r w:rsidRPr="00852A8C">
        <w:rPr>
          <w:rFonts w:eastAsia="仿宋" w:hAnsi="仿宋"/>
          <w:kern w:val="0"/>
          <w:sz w:val="28"/>
          <w:szCs w:val="28"/>
        </w:rPr>
        <w:t>操作考核得分</w:t>
      </w:r>
    </w:p>
    <w:p w:rsidR="005A33DD" w:rsidRPr="00852A8C" w:rsidRDefault="005A33DD" w:rsidP="005A33DD">
      <w:pPr>
        <w:snapToGrid w:val="0"/>
        <w:spacing w:line="480" w:lineRule="exact"/>
        <w:ind w:firstLineChars="200" w:firstLine="562"/>
        <w:jc w:val="left"/>
        <w:rPr>
          <w:rFonts w:eastAsia="仿宋"/>
          <w:b/>
          <w:kern w:val="0"/>
          <w:sz w:val="28"/>
          <w:szCs w:val="28"/>
        </w:rPr>
      </w:pPr>
      <w:r w:rsidRPr="00852A8C">
        <w:rPr>
          <w:rFonts w:eastAsia="仿宋" w:hAnsi="仿宋"/>
          <w:b/>
          <w:kern w:val="0"/>
          <w:sz w:val="28"/>
          <w:szCs w:val="28"/>
        </w:rPr>
        <w:t>②团体得分</w:t>
      </w:r>
      <w:r w:rsidRPr="00852A8C">
        <w:rPr>
          <w:rFonts w:eastAsia="仿宋"/>
          <w:b/>
          <w:kern w:val="0"/>
          <w:sz w:val="28"/>
          <w:szCs w:val="28"/>
        </w:rPr>
        <w:t>=A</w:t>
      </w:r>
      <w:r w:rsidRPr="00852A8C">
        <w:rPr>
          <w:rFonts w:eastAsia="仿宋" w:hAnsi="仿宋"/>
          <w:b/>
          <w:kern w:val="0"/>
          <w:sz w:val="28"/>
          <w:szCs w:val="28"/>
        </w:rPr>
        <w:t>＋</w:t>
      </w:r>
      <w:r w:rsidRPr="00852A8C">
        <w:rPr>
          <w:rFonts w:eastAsia="仿宋"/>
          <w:b/>
          <w:kern w:val="0"/>
          <w:sz w:val="28"/>
          <w:szCs w:val="28"/>
        </w:rPr>
        <w:t>B</w:t>
      </w:r>
      <w:r w:rsidRPr="00852A8C">
        <w:rPr>
          <w:rFonts w:eastAsia="仿宋" w:hAnsi="仿宋"/>
          <w:b/>
          <w:kern w:val="0"/>
          <w:sz w:val="28"/>
          <w:szCs w:val="28"/>
        </w:rPr>
        <w:t>＋</w:t>
      </w:r>
      <w:r w:rsidRPr="00852A8C">
        <w:rPr>
          <w:rFonts w:eastAsia="仿宋"/>
          <w:b/>
          <w:kern w:val="0"/>
          <w:sz w:val="28"/>
          <w:szCs w:val="28"/>
        </w:rPr>
        <w:t xml:space="preserve">C </w:t>
      </w:r>
    </w:p>
    <w:p w:rsidR="005A33DD" w:rsidRPr="00852A8C" w:rsidRDefault="005A33DD" w:rsidP="005A33DD">
      <w:pPr>
        <w:snapToGrid w:val="0"/>
        <w:spacing w:line="480" w:lineRule="exact"/>
        <w:ind w:firstLineChars="200" w:firstLine="560"/>
        <w:jc w:val="left"/>
        <w:rPr>
          <w:rFonts w:eastAsia="仿宋"/>
          <w:kern w:val="0"/>
          <w:sz w:val="28"/>
          <w:szCs w:val="28"/>
        </w:rPr>
      </w:pPr>
      <w:r w:rsidRPr="00852A8C">
        <w:rPr>
          <w:rFonts w:eastAsia="仿宋"/>
          <w:kern w:val="0"/>
          <w:sz w:val="28"/>
          <w:szCs w:val="28"/>
        </w:rPr>
        <w:lastRenderedPageBreak/>
        <w:t>A —</w:t>
      </w:r>
      <w:r w:rsidRPr="00852A8C">
        <w:rPr>
          <w:rFonts w:eastAsia="仿宋" w:hAnsi="仿宋"/>
          <w:kern w:val="0"/>
          <w:sz w:val="28"/>
          <w:szCs w:val="28"/>
        </w:rPr>
        <w:t>选手</w:t>
      </w:r>
      <w:r w:rsidRPr="00852A8C">
        <w:rPr>
          <w:rFonts w:eastAsia="仿宋"/>
          <w:kern w:val="0"/>
          <w:sz w:val="28"/>
          <w:szCs w:val="28"/>
        </w:rPr>
        <w:t>A</w:t>
      </w:r>
      <w:r w:rsidRPr="00852A8C">
        <w:rPr>
          <w:rFonts w:eastAsia="仿宋" w:hAnsi="仿宋"/>
          <w:kern w:val="0"/>
          <w:sz w:val="28"/>
          <w:szCs w:val="28"/>
        </w:rPr>
        <w:t>得分</w:t>
      </w:r>
    </w:p>
    <w:p w:rsidR="005A33DD" w:rsidRPr="00852A8C" w:rsidRDefault="005A33DD" w:rsidP="005A33DD">
      <w:pPr>
        <w:snapToGrid w:val="0"/>
        <w:spacing w:line="480" w:lineRule="exact"/>
        <w:ind w:firstLineChars="200" w:firstLine="560"/>
        <w:jc w:val="left"/>
        <w:rPr>
          <w:rFonts w:eastAsia="仿宋"/>
          <w:kern w:val="0"/>
          <w:sz w:val="28"/>
          <w:szCs w:val="28"/>
        </w:rPr>
      </w:pPr>
      <w:r w:rsidRPr="00852A8C">
        <w:rPr>
          <w:rFonts w:eastAsia="仿宋"/>
          <w:kern w:val="0"/>
          <w:sz w:val="28"/>
          <w:szCs w:val="28"/>
        </w:rPr>
        <w:t>B —</w:t>
      </w:r>
      <w:r w:rsidRPr="00852A8C">
        <w:rPr>
          <w:rFonts w:eastAsia="仿宋" w:hAnsi="仿宋"/>
          <w:kern w:val="0"/>
          <w:sz w:val="28"/>
          <w:szCs w:val="28"/>
        </w:rPr>
        <w:t>选手</w:t>
      </w:r>
      <w:r w:rsidRPr="00852A8C">
        <w:rPr>
          <w:rFonts w:eastAsia="仿宋"/>
          <w:kern w:val="0"/>
          <w:sz w:val="28"/>
          <w:szCs w:val="28"/>
        </w:rPr>
        <w:t>B</w:t>
      </w:r>
      <w:r w:rsidRPr="00852A8C">
        <w:rPr>
          <w:rFonts w:eastAsia="仿宋" w:hAnsi="仿宋"/>
          <w:kern w:val="0"/>
          <w:sz w:val="28"/>
          <w:szCs w:val="28"/>
        </w:rPr>
        <w:t>得分</w:t>
      </w:r>
    </w:p>
    <w:p w:rsidR="005A33DD" w:rsidRPr="00852A8C" w:rsidRDefault="005A33DD" w:rsidP="005A33DD">
      <w:pPr>
        <w:snapToGrid w:val="0"/>
        <w:spacing w:line="480" w:lineRule="exact"/>
        <w:ind w:firstLineChars="200" w:firstLine="560"/>
        <w:jc w:val="left"/>
        <w:rPr>
          <w:rFonts w:eastAsia="仿宋"/>
          <w:kern w:val="0"/>
          <w:sz w:val="28"/>
          <w:szCs w:val="28"/>
        </w:rPr>
      </w:pPr>
      <w:r w:rsidRPr="00852A8C">
        <w:rPr>
          <w:rFonts w:eastAsia="仿宋"/>
          <w:kern w:val="0"/>
          <w:sz w:val="28"/>
          <w:szCs w:val="28"/>
        </w:rPr>
        <w:t>C —</w:t>
      </w:r>
      <w:r w:rsidRPr="00852A8C">
        <w:rPr>
          <w:rFonts w:eastAsia="仿宋" w:hAnsi="仿宋"/>
          <w:kern w:val="0"/>
          <w:sz w:val="28"/>
          <w:szCs w:val="28"/>
        </w:rPr>
        <w:t>选手</w:t>
      </w:r>
      <w:r w:rsidRPr="00852A8C">
        <w:rPr>
          <w:rFonts w:eastAsia="仿宋"/>
          <w:kern w:val="0"/>
          <w:sz w:val="28"/>
          <w:szCs w:val="28"/>
        </w:rPr>
        <w:t>C</w:t>
      </w:r>
      <w:r w:rsidRPr="00852A8C">
        <w:rPr>
          <w:rFonts w:eastAsia="仿宋" w:hAnsi="仿宋"/>
          <w:kern w:val="0"/>
          <w:sz w:val="28"/>
          <w:szCs w:val="28"/>
        </w:rPr>
        <w:t>得分</w:t>
      </w:r>
    </w:p>
    <w:p w:rsidR="005A33DD" w:rsidRPr="00852A8C" w:rsidRDefault="005A33DD" w:rsidP="005A33DD">
      <w:pPr>
        <w:snapToGrid w:val="0"/>
        <w:spacing w:line="480" w:lineRule="exact"/>
        <w:ind w:firstLineChars="200" w:firstLine="560"/>
        <w:jc w:val="left"/>
        <w:outlineLvl w:val="1"/>
        <w:rPr>
          <w:rFonts w:eastAsia="仿宋"/>
          <w:kern w:val="0"/>
          <w:sz w:val="28"/>
          <w:szCs w:val="28"/>
        </w:rPr>
      </w:pPr>
      <w:bookmarkStart w:id="62" w:name="_Toc511154147"/>
      <w:bookmarkStart w:id="63" w:name="_Toc515122651"/>
      <w:r w:rsidRPr="00852A8C">
        <w:rPr>
          <w:rFonts w:eastAsia="仿宋" w:hAnsi="仿宋"/>
          <w:kern w:val="0"/>
          <w:sz w:val="28"/>
          <w:szCs w:val="28"/>
        </w:rPr>
        <w:t>（二）成绩公布</w:t>
      </w:r>
      <w:bookmarkEnd w:id="62"/>
      <w:bookmarkEnd w:id="63"/>
    </w:p>
    <w:p w:rsidR="005A33DD" w:rsidRPr="00852A8C" w:rsidRDefault="005A33DD" w:rsidP="005A33DD">
      <w:pPr>
        <w:snapToGrid w:val="0"/>
        <w:spacing w:line="480" w:lineRule="exact"/>
        <w:ind w:firstLineChars="200" w:firstLine="560"/>
        <w:jc w:val="left"/>
        <w:rPr>
          <w:rFonts w:eastAsia="仿宋"/>
          <w:kern w:val="0"/>
          <w:sz w:val="28"/>
          <w:szCs w:val="28"/>
        </w:rPr>
      </w:pPr>
      <w:r w:rsidRPr="00852A8C">
        <w:rPr>
          <w:rFonts w:eastAsia="仿宋" w:hAnsi="仿宋"/>
          <w:kern w:val="0"/>
          <w:sz w:val="28"/>
          <w:szCs w:val="28"/>
        </w:rPr>
        <w:t>闭赛式前，比赛成绩由工作人员统计、汇总、排序，经裁判长审核签字后，交由赛项执委会在闭赛式上公布。</w:t>
      </w:r>
    </w:p>
    <w:p w:rsidR="005A33DD" w:rsidRPr="00852A8C" w:rsidRDefault="005A33DD" w:rsidP="005A33DD">
      <w:pPr>
        <w:spacing w:line="480" w:lineRule="exact"/>
        <w:ind w:firstLineChars="200" w:firstLine="560"/>
        <w:outlineLvl w:val="1"/>
        <w:rPr>
          <w:rFonts w:eastAsia="仿宋"/>
          <w:kern w:val="0"/>
          <w:sz w:val="28"/>
          <w:szCs w:val="28"/>
        </w:rPr>
      </w:pPr>
      <w:bookmarkStart w:id="64" w:name="_Toc511154148"/>
      <w:bookmarkStart w:id="65" w:name="_Toc515122652"/>
      <w:r w:rsidRPr="00852A8C">
        <w:rPr>
          <w:rFonts w:eastAsia="仿宋" w:hAnsi="仿宋"/>
          <w:kern w:val="0"/>
          <w:sz w:val="28"/>
          <w:szCs w:val="28"/>
        </w:rPr>
        <w:t>（三）评分标准</w:t>
      </w:r>
      <w:bookmarkEnd w:id="64"/>
      <w:bookmarkEnd w:id="65"/>
    </w:p>
    <w:p w:rsidR="005A33DD" w:rsidRPr="00852A8C" w:rsidRDefault="005A33DD" w:rsidP="005A33DD">
      <w:pPr>
        <w:spacing w:line="480" w:lineRule="exact"/>
        <w:ind w:firstLineChars="200" w:firstLine="560"/>
        <w:rPr>
          <w:rFonts w:eastAsia="仿宋"/>
          <w:kern w:val="0"/>
          <w:sz w:val="28"/>
          <w:szCs w:val="28"/>
        </w:rPr>
      </w:pPr>
      <w:r w:rsidRPr="00852A8C">
        <w:rPr>
          <w:rFonts w:eastAsia="仿宋"/>
          <w:kern w:val="0"/>
          <w:sz w:val="28"/>
          <w:szCs w:val="28"/>
        </w:rPr>
        <w:t>1.</w:t>
      </w:r>
      <w:r w:rsidRPr="00852A8C">
        <w:rPr>
          <w:rFonts w:eastAsia="仿宋" w:hAnsi="仿宋"/>
          <w:kern w:val="0"/>
          <w:sz w:val="28"/>
          <w:szCs w:val="28"/>
        </w:rPr>
        <w:t>容量分析评分细则</w:t>
      </w:r>
    </w:p>
    <w:p w:rsidR="005A33DD" w:rsidRPr="000A7BD9" w:rsidRDefault="005A33DD" w:rsidP="005A33DD">
      <w:pPr>
        <w:ind w:firstLineChars="200" w:firstLine="482"/>
        <w:jc w:val="center"/>
        <w:rPr>
          <w:b/>
          <w:sz w:val="24"/>
        </w:rPr>
      </w:pPr>
      <w:r w:rsidRPr="000A7BD9">
        <w:rPr>
          <w:b/>
          <w:sz w:val="24"/>
        </w:rPr>
        <w:t>表</w:t>
      </w:r>
      <w:r w:rsidRPr="000A7BD9">
        <w:rPr>
          <w:b/>
          <w:sz w:val="24"/>
        </w:rPr>
        <w:t xml:space="preserve">8  </w:t>
      </w:r>
      <w:r w:rsidRPr="000A7BD9">
        <w:rPr>
          <w:b/>
          <w:sz w:val="24"/>
        </w:rPr>
        <w:t>容量分析操作考核评分细则（</w:t>
      </w:r>
      <w:r w:rsidRPr="000A7BD9">
        <w:rPr>
          <w:b/>
          <w:sz w:val="24"/>
        </w:rPr>
        <w:t>100</w:t>
      </w:r>
      <w:r w:rsidRPr="000A7BD9">
        <w:rPr>
          <w:b/>
          <w:sz w:val="24"/>
        </w:rPr>
        <w:t>分）</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1021"/>
        <w:gridCol w:w="709"/>
        <w:gridCol w:w="672"/>
        <w:gridCol w:w="603"/>
        <w:gridCol w:w="2410"/>
        <w:gridCol w:w="2431"/>
        <w:gridCol w:w="709"/>
        <w:gridCol w:w="425"/>
        <w:gridCol w:w="509"/>
      </w:tblGrid>
      <w:tr w:rsidR="005A33DD" w:rsidRPr="000A7BD9" w:rsidTr="00393A9B">
        <w:trPr>
          <w:trHeight w:val="734"/>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序号</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作业项目</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考核内容</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配分</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操作要求</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扣分说明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A33DD" w:rsidRPr="000A7BD9" w:rsidRDefault="005A33DD" w:rsidP="00393A9B">
            <w:pPr>
              <w:jc w:val="center"/>
              <w:rPr>
                <w:sz w:val="18"/>
                <w:szCs w:val="18"/>
              </w:rPr>
            </w:pPr>
            <w:r w:rsidRPr="000A7BD9">
              <w:rPr>
                <w:sz w:val="18"/>
                <w:szCs w:val="18"/>
              </w:rPr>
              <w:t>考核</w:t>
            </w:r>
          </w:p>
          <w:p w:rsidR="005A33DD" w:rsidRPr="000A7BD9" w:rsidRDefault="005A33DD" w:rsidP="00393A9B">
            <w:pPr>
              <w:jc w:val="center"/>
              <w:rPr>
                <w:sz w:val="18"/>
                <w:szCs w:val="18"/>
              </w:rPr>
            </w:pPr>
            <w:r w:rsidRPr="000A7BD9">
              <w:rPr>
                <w:sz w:val="18"/>
                <w:szCs w:val="18"/>
              </w:rPr>
              <w:t>记录</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扣分</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得分</w:t>
            </w:r>
          </w:p>
        </w:tc>
      </w:tr>
      <w:tr w:rsidR="005A33DD" w:rsidRPr="000A7BD9" w:rsidTr="00393A9B">
        <w:trPr>
          <w:trHeight w:val="284"/>
          <w:jc w:val="center"/>
        </w:trPr>
        <w:tc>
          <w:tcPr>
            <w:tcW w:w="625"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hint="eastAsia"/>
                <w:sz w:val="18"/>
                <w:szCs w:val="18"/>
              </w:rPr>
              <w:t>一</w:t>
            </w:r>
          </w:p>
        </w:tc>
        <w:tc>
          <w:tcPr>
            <w:tcW w:w="1021"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hint="eastAsia"/>
                <w:sz w:val="18"/>
                <w:szCs w:val="18"/>
              </w:rPr>
              <w:t>仪器清洗</w:t>
            </w:r>
          </w:p>
          <w:p w:rsidR="005A33DD" w:rsidRPr="000A7BD9" w:rsidRDefault="005A33DD" w:rsidP="00393A9B">
            <w:pPr>
              <w:jc w:val="center"/>
              <w:rPr>
                <w:sz w:val="18"/>
                <w:szCs w:val="18"/>
              </w:rPr>
            </w:pPr>
            <w:r w:rsidRPr="000A7BD9">
              <w:rPr>
                <w:rFonts w:hint="eastAsia"/>
                <w:sz w:val="18"/>
                <w:szCs w:val="18"/>
              </w:rPr>
              <w:t>（</w:t>
            </w:r>
            <w:r w:rsidRPr="000A7BD9">
              <w:rPr>
                <w:rFonts w:hint="eastAsia"/>
                <w:sz w:val="18"/>
                <w:szCs w:val="18"/>
              </w:rPr>
              <w:t>2.5</w:t>
            </w:r>
            <w:r w:rsidRPr="000A7BD9">
              <w:rPr>
                <w:rFonts w:hint="eastAsia"/>
                <w:sz w:val="18"/>
                <w:szCs w:val="18"/>
              </w:rPr>
              <w:t>分）</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hint="eastAsia"/>
                <w:sz w:val="18"/>
                <w:szCs w:val="18"/>
              </w:rPr>
              <w:t>玻璃仪器清洗</w:t>
            </w:r>
          </w:p>
        </w:tc>
        <w:tc>
          <w:tcPr>
            <w:tcW w:w="603" w:type="dxa"/>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hint="eastAsia"/>
                <w:sz w:val="18"/>
                <w:szCs w:val="18"/>
              </w:rPr>
              <w:t>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rFonts w:hint="eastAsia"/>
                <w:sz w:val="18"/>
                <w:szCs w:val="18"/>
              </w:rPr>
              <w:t>玻璃仪器洁净</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rFonts w:hint="eastAsia"/>
                <w:sz w:val="18"/>
                <w:szCs w:val="18"/>
              </w:rPr>
              <w:t>未洗干净扣</w:t>
            </w:r>
            <w:r w:rsidRPr="000A7BD9">
              <w:rPr>
                <w:rFonts w:hint="eastAsia"/>
                <w:sz w:val="18"/>
                <w:szCs w:val="18"/>
              </w:rPr>
              <w:t>0.5</w:t>
            </w:r>
            <w:r w:rsidRPr="000A7BD9">
              <w:rPr>
                <w:rFonts w:hint="eastAsia"/>
                <w:sz w:val="18"/>
                <w:szCs w:val="18"/>
              </w:rPr>
              <w:t>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hint="eastAsia"/>
                <w:sz w:val="18"/>
                <w:szCs w:val="18"/>
              </w:rPr>
              <w:t>容量瓶试漏</w:t>
            </w:r>
          </w:p>
        </w:tc>
        <w:tc>
          <w:tcPr>
            <w:tcW w:w="603" w:type="dxa"/>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hint="eastAsia"/>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rFonts w:hint="eastAsia"/>
                <w:sz w:val="18"/>
                <w:szCs w:val="18"/>
              </w:rPr>
              <w:t>正确进行容量瓶试漏</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rFonts w:hint="eastAsia"/>
                <w:sz w:val="18"/>
                <w:szCs w:val="18"/>
              </w:rPr>
              <w:t>未进行或不正确扣</w:t>
            </w:r>
            <w:r w:rsidRPr="000A7BD9">
              <w:rPr>
                <w:rFonts w:hint="eastAsia"/>
                <w:sz w:val="18"/>
                <w:szCs w:val="18"/>
              </w:rPr>
              <w:t>1</w:t>
            </w:r>
            <w:r w:rsidRPr="000A7BD9">
              <w:rPr>
                <w:rFonts w:hint="eastAsia"/>
                <w:sz w:val="18"/>
                <w:szCs w:val="18"/>
              </w:rPr>
              <w:t>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1021"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hint="eastAsia"/>
                <w:sz w:val="18"/>
                <w:szCs w:val="18"/>
              </w:rPr>
              <w:t>滴定管试漏</w:t>
            </w:r>
          </w:p>
        </w:tc>
        <w:tc>
          <w:tcPr>
            <w:tcW w:w="603" w:type="dxa"/>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hint="eastAsia"/>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rFonts w:hint="eastAsia"/>
                <w:sz w:val="18"/>
                <w:szCs w:val="18"/>
              </w:rPr>
              <w:t>正确进行容量瓶试漏</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rFonts w:hint="eastAsia"/>
                <w:sz w:val="18"/>
                <w:szCs w:val="18"/>
              </w:rPr>
              <w:t>未进行或不正确扣</w:t>
            </w:r>
            <w:r w:rsidRPr="000A7BD9">
              <w:rPr>
                <w:rFonts w:hint="eastAsia"/>
                <w:sz w:val="18"/>
                <w:szCs w:val="18"/>
              </w:rPr>
              <w:t>1</w:t>
            </w:r>
            <w:r w:rsidRPr="000A7BD9">
              <w:rPr>
                <w:rFonts w:hint="eastAsia"/>
                <w:sz w:val="18"/>
                <w:szCs w:val="18"/>
              </w:rPr>
              <w:t>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hint="eastAsia"/>
                <w:sz w:val="18"/>
                <w:szCs w:val="18"/>
              </w:rPr>
              <w:t>二</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基准物及试样的称量</w:t>
            </w:r>
          </w:p>
          <w:p w:rsidR="005A33DD" w:rsidRPr="000A7BD9" w:rsidRDefault="005A33DD" w:rsidP="00393A9B">
            <w:pPr>
              <w:jc w:val="center"/>
              <w:rPr>
                <w:sz w:val="18"/>
                <w:szCs w:val="18"/>
              </w:rPr>
            </w:pPr>
            <w:r w:rsidRPr="000A7BD9">
              <w:rPr>
                <w:sz w:val="18"/>
                <w:szCs w:val="18"/>
              </w:rPr>
              <w:t>（</w:t>
            </w:r>
            <w:r w:rsidRPr="000A7BD9">
              <w:rPr>
                <w:sz w:val="18"/>
                <w:szCs w:val="18"/>
              </w:rPr>
              <w:t>8.5</w:t>
            </w:r>
            <w:r w:rsidRPr="000A7BD9">
              <w:rPr>
                <w:sz w:val="18"/>
                <w:szCs w:val="18"/>
              </w:rPr>
              <w:t>分）</w:t>
            </w:r>
          </w:p>
        </w:tc>
        <w:tc>
          <w:tcPr>
            <w:tcW w:w="13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称量操作</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检查天平水平</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每错一项扣</w:t>
            </w:r>
            <w:r w:rsidRPr="000A7BD9">
              <w:rPr>
                <w:sz w:val="18"/>
                <w:szCs w:val="18"/>
              </w:rPr>
              <w:t>0.5</w:t>
            </w:r>
            <w:r w:rsidRPr="000A7BD9">
              <w:rPr>
                <w:sz w:val="18"/>
                <w:szCs w:val="18"/>
              </w:rPr>
              <w:t>分，扣完为止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清扫天平、调零</w:t>
            </w:r>
          </w:p>
        </w:tc>
        <w:tc>
          <w:tcPr>
            <w:tcW w:w="2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敲样</w:t>
            </w:r>
            <w:r w:rsidRPr="000A7BD9">
              <w:rPr>
                <w:rFonts w:hint="eastAsia"/>
                <w:sz w:val="18"/>
                <w:szCs w:val="18"/>
              </w:rPr>
              <w:t>、称样</w:t>
            </w:r>
            <w:r w:rsidRPr="000A7BD9">
              <w:rPr>
                <w:sz w:val="18"/>
                <w:szCs w:val="18"/>
              </w:rPr>
              <w:t>动作正确</w:t>
            </w:r>
          </w:p>
        </w:tc>
        <w:tc>
          <w:tcPr>
            <w:tcW w:w="2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基准物的称量范围</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3.5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不超过</w:t>
            </w:r>
            <w:r w:rsidRPr="000A7BD9">
              <w:rPr>
                <w:sz w:val="18"/>
                <w:szCs w:val="18"/>
              </w:rPr>
              <w:t>±5%</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不扣分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在规定量</w:t>
            </w:r>
            <w:r w:rsidRPr="000A7BD9">
              <w:rPr>
                <w:sz w:val="18"/>
                <w:szCs w:val="18"/>
              </w:rPr>
              <w:t>±5%~±10%</w:t>
            </w:r>
            <w:r w:rsidRPr="000A7BD9">
              <w:rPr>
                <w:sz w:val="18"/>
                <w:szCs w:val="18"/>
              </w:rPr>
              <w:t>内</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每份扣</w:t>
            </w:r>
            <w:r w:rsidRPr="000A7BD9">
              <w:rPr>
                <w:sz w:val="18"/>
                <w:szCs w:val="18"/>
              </w:rPr>
              <w:t>1</w:t>
            </w:r>
            <w:r w:rsidRPr="000A7BD9">
              <w:rPr>
                <w:sz w:val="18"/>
                <w:szCs w:val="18"/>
              </w:rPr>
              <w:t>分，扣完为止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称量范围最多不超过</w:t>
            </w:r>
            <w:r w:rsidRPr="000A7BD9">
              <w:rPr>
                <w:sz w:val="18"/>
                <w:szCs w:val="18"/>
              </w:rPr>
              <w:t>±10%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每份扣</w:t>
            </w:r>
            <w:r w:rsidRPr="000A7BD9">
              <w:rPr>
                <w:sz w:val="18"/>
                <w:szCs w:val="18"/>
              </w:rPr>
              <w:t>2</w:t>
            </w:r>
            <w:r w:rsidRPr="000A7BD9">
              <w:rPr>
                <w:sz w:val="18"/>
                <w:szCs w:val="18"/>
              </w:rPr>
              <w:t>分，扣完为止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供试品的称量范围</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3.5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不超过</w:t>
            </w:r>
            <w:r w:rsidRPr="000A7BD9">
              <w:rPr>
                <w:sz w:val="18"/>
                <w:szCs w:val="18"/>
              </w:rPr>
              <w:t>±5%</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不扣分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在规定量</w:t>
            </w:r>
            <w:r w:rsidRPr="000A7BD9">
              <w:rPr>
                <w:sz w:val="18"/>
                <w:szCs w:val="18"/>
              </w:rPr>
              <w:t>±5%~±10%</w:t>
            </w:r>
            <w:r w:rsidRPr="000A7BD9">
              <w:rPr>
                <w:sz w:val="18"/>
                <w:szCs w:val="18"/>
              </w:rPr>
              <w:t>内</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每份扣</w:t>
            </w:r>
            <w:r w:rsidRPr="000A7BD9">
              <w:rPr>
                <w:sz w:val="18"/>
                <w:szCs w:val="18"/>
              </w:rPr>
              <w:t>1</w:t>
            </w:r>
            <w:r w:rsidRPr="000A7BD9">
              <w:rPr>
                <w:sz w:val="18"/>
                <w:szCs w:val="18"/>
              </w:rPr>
              <w:t>分，扣完为止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称量范围最多不超过</w:t>
            </w:r>
            <w:r w:rsidRPr="000A7BD9">
              <w:rPr>
                <w:sz w:val="18"/>
                <w:szCs w:val="18"/>
              </w:rPr>
              <w:t>±10%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每份扣</w:t>
            </w:r>
            <w:r w:rsidRPr="000A7BD9">
              <w:rPr>
                <w:sz w:val="18"/>
                <w:szCs w:val="18"/>
              </w:rPr>
              <w:t>2</w:t>
            </w:r>
            <w:r w:rsidRPr="000A7BD9">
              <w:rPr>
                <w:sz w:val="18"/>
                <w:szCs w:val="18"/>
              </w:rPr>
              <w:t>分</w:t>
            </w:r>
            <w:r w:rsidRPr="000A7BD9">
              <w:rPr>
                <w:rFonts w:hint="eastAsia"/>
                <w:sz w:val="18"/>
                <w:szCs w:val="18"/>
              </w:rPr>
              <w:t>，</w:t>
            </w:r>
            <w:r w:rsidRPr="000A7BD9">
              <w:rPr>
                <w:sz w:val="18"/>
                <w:szCs w:val="18"/>
              </w:rPr>
              <w:t>扣完为止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结束工作</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复原、清扫天平</w:t>
            </w:r>
            <w:r w:rsidRPr="000A7BD9">
              <w:rPr>
                <w:rFonts w:hint="eastAsia"/>
                <w:sz w:val="18"/>
                <w:szCs w:val="18"/>
              </w:rPr>
              <w:t>，</w:t>
            </w:r>
            <w:r w:rsidRPr="000A7BD9">
              <w:rPr>
                <w:sz w:val="18"/>
                <w:szCs w:val="18"/>
              </w:rPr>
              <w:t>登记、放回凳子</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每错一项扣</w:t>
            </w:r>
            <w:r w:rsidRPr="000A7BD9">
              <w:rPr>
                <w:sz w:val="18"/>
                <w:szCs w:val="18"/>
              </w:rPr>
              <w:t>0.5</w:t>
            </w:r>
            <w:r w:rsidRPr="000A7BD9">
              <w:rPr>
                <w:sz w:val="18"/>
                <w:szCs w:val="18"/>
              </w:rPr>
              <w:t>分，扣完为止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hint="eastAsia"/>
                <w:sz w:val="18"/>
                <w:szCs w:val="18"/>
              </w:rPr>
              <w:t>三</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定量转移并定容</w:t>
            </w:r>
          </w:p>
          <w:p w:rsidR="005A33DD" w:rsidRPr="000A7BD9" w:rsidRDefault="005A33DD" w:rsidP="00393A9B">
            <w:pPr>
              <w:jc w:val="center"/>
              <w:rPr>
                <w:sz w:val="18"/>
                <w:szCs w:val="18"/>
              </w:rPr>
            </w:pPr>
            <w:r w:rsidRPr="000A7BD9">
              <w:rPr>
                <w:rFonts w:hint="eastAsia"/>
                <w:sz w:val="18"/>
                <w:szCs w:val="18"/>
              </w:rPr>
              <w:t>（</w:t>
            </w:r>
            <w:r w:rsidRPr="000A7BD9">
              <w:rPr>
                <w:rFonts w:hint="eastAsia"/>
                <w:sz w:val="18"/>
                <w:szCs w:val="18"/>
              </w:rPr>
              <w:t>8.</w:t>
            </w:r>
            <w:r w:rsidRPr="000A7BD9">
              <w:rPr>
                <w:sz w:val="18"/>
                <w:szCs w:val="18"/>
              </w:rPr>
              <w:t>5</w:t>
            </w:r>
            <w:r w:rsidRPr="000A7BD9">
              <w:rPr>
                <w:sz w:val="18"/>
                <w:szCs w:val="18"/>
              </w:rPr>
              <w:t>分）</w:t>
            </w:r>
          </w:p>
        </w:tc>
        <w:tc>
          <w:tcPr>
            <w:tcW w:w="13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溶解</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试剂沿内壁加入</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每错一项扣</w:t>
            </w:r>
            <w:r w:rsidRPr="000A7BD9">
              <w:rPr>
                <w:sz w:val="18"/>
                <w:szCs w:val="18"/>
              </w:rPr>
              <w:t>0.5</w:t>
            </w:r>
            <w:r w:rsidRPr="000A7BD9">
              <w:rPr>
                <w:sz w:val="18"/>
                <w:szCs w:val="18"/>
              </w:rPr>
              <w:t>分，扣完为止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溶解操作正确</w:t>
            </w:r>
          </w:p>
        </w:tc>
        <w:tc>
          <w:tcPr>
            <w:tcW w:w="2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425"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定量转移</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转移动作规范，溶液不洒落，洗涤次数不少于</w:t>
            </w:r>
            <w:r w:rsidRPr="000A7BD9">
              <w:rPr>
                <w:rFonts w:hint="eastAsia"/>
                <w:sz w:val="18"/>
                <w:szCs w:val="18"/>
              </w:rPr>
              <w:t>3</w:t>
            </w:r>
            <w:r w:rsidRPr="000A7BD9">
              <w:rPr>
                <w:sz w:val="18"/>
                <w:szCs w:val="18"/>
              </w:rPr>
              <w:t>次</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不规范每项扣</w:t>
            </w:r>
            <w:r w:rsidRPr="000A7BD9">
              <w:rPr>
                <w:sz w:val="18"/>
                <w:szCs w:val="18"/>
              </w:rPr>
              <w:t>0.5</w:t>
            </w:r>
            <w:r w:rsidRPr="000A7BD9">
              <w:rPr>
                <w:sz w:val="18"/>
                <w:szCs w:val="18"/>
              </w:rPr>
              <w:t>分，扣完为止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定容</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rFonts w:hint="eastAsia"/>
                <w:sz w:val="18"/>
                <w:szCs w:val="18"/>
              </w:rPr>
              <w:t>2/3</w:t>
            </w:r>
            <w:r w:rsidRPr="000A7BD9">
              <w:rPr>
                <w:sz w:val="18"/>
                <w:szCs w:val="18"/>
              </w:rPr>
              <w:t>处水平摇动</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每错一项扣</w:t>
            </w:r>
            <w:r w:rsidRPr="000A7BD9">
              <w:rPr>
                <w:sz w:val="18"/>
                <w:szCs w:val="18"/>
              </w:rPr>
              <w:t>0.5</w:t>
            </w:r>
            <w:r w:rsidRPr="000A7BD9">
              <w:rPr>
                <w:sz w:val="18"/>
                <w:szCs w:val="18"/>
              </w:rPr>
              <w:t>分，扣完为止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准确稀释至刻度线</w:t>
            </w:r>
          </w:p>
        </w:tc>
        <w:tc>
          <w:tcPr>
            <w:tcW w:w="2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r>
      <w:tr w:rsidR="005A33DD" w:rsidRPr="000A7BD9" w:rsidTr="00393A9B">
        <w:trPr>
          <w:trHeight w:val="22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摇匀动作正确</w:t>
            </w:r>
          </w:p>
        </w:tc>
        <w:tc>
          <w:tcPr>
            <w:tcW w:w="2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425"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移液管润洗</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润洗方法正确</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从容量瓶或原瓶直接移取溶液扣</w:t>
            </w:r>
            <w:r w:rsidRPr="000A7BD9">
              <w:rPr>
                <w:sz w:val="18"/>
                <w:szCs w:val="18"/>
              </w:rPr>
              <w:t>1</w:t>
            </w:r>
            <w:r w:rsidRPr="000A7BD9">
              <w:rPr>
                <w:sz w:val="18"/>
                <w:szCs w:val="18"/>
              </w:rPr>
              <w:t>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吸溶液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hint="eastAsia"/>
                <w:sz w:val="18"/>
                <w:szCs w:val="18"/>
              </w:rPr>
              <w:t>0.5</w:t>
            </w:r>
          </w:p>
        </w:tc>
        <w:tc>
          <w:tcPr>
            <w:tcW w:w="2410" w:type="dxa"/>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不吸空</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rFonts w:hint="eastAsia"/>
                <w:sz w:val="18"/>
                <w:szCs w:val="18"/>
              </w:rPr>
              <w:t>吸空扣</w:t>
            </w:r>
            <w:r w:rsidRPr="000A7BD9">
              <w:rPr>
                <w:rFonts w:hint="eastAsia"/>
                <w:sz w:val="18"/>
                <w:szCs w:val="18"/>
              </w:rPr>
              <w:t>0.5</w:t>
            </w:r>
            <w:r w:rsidRPr="000A7BD9">
              <w:rPr>
                <w:rFonts w:hint="eastAsia"/>
                <w:sz w:val="18"/>
                <w:szCs w:val="18"/>
              </w:rPr>
              <w:t>分</w:t>
            </w:r>
          </w:p>
        </w:tc>
        <w:tc>
          <w:tcPr>
            <w:tcW w:w="709" w:type="dxa"/>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调刻线</w:t>
            </w:r>
          </w:p>
        </w:tc>
        <w:tc>
          <w:tcPr>
            <w:tcW w:w="603"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1</w:t>
            </w:r>
            <w:r w:rsidRPr="000A7BD9">
              <w:rPr>
                <w:rFonts w:hint="eastAsia"/>
                <w:sz w:val="18"/>
                <w:szCs w:val="18"/>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调刻线前擦干外壁</w:t>
            </w:r>
          </w:p>
        </w:tc>
        <w:tc>
          <w:tcPr>
            <w:tcW w:w="2431"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每错一项扣</w:t>
            </w:r>
            <w:r w:rsidRPr="000A7BD9">
              <w:rPr>
                <w:sz w:val="18"/>
                <w:szCs w:val="18"/>
              </w:rPr>
              <w:t>0.5</w:t>
            </w:r>
            <w:r w:rsidRPr="000A7BD9">
              <w:rPr>
                <w:sz w:val="18"/>
                <w:szCs w:val="18"/>
              </w:rPr>
              <w:t>分，扣完为止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rFonts w:hint="eastAsia"/>
                <w:sz w:val="18"/>
                <w:szCs w:val="18"/>
              </w:rPr>
              <w:t>调刻线后不能重吸</w:t>
            </w:r>
          </w:p>
        </w:tc>
        <w:tc>
          <w:tcPr>
            <w:tcW w:w="2431" w:type="dxa"/>
            <w:vMerge/>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调节液面操作熟练</w:t>
            </w:r>
          </w:p>
        </w:tc>
        <w:tc>
          <w:tcPr>
            <w:tcW w:w="2431" w:type="dxa"/>
            <w:vMerge/>
            <w:tcBorders>
              <w:left w:val="single" w:sz="4" w:space="0" w:color="auto"/>
              <w:right w:val="single" w:sz="4" w:space="0" w:color="auto"/>
            </w:tcBorders>
            <w:shd w:val="clear" w:color="auto" w:fill="auto"/>
            <w:vAlign w:val="center"/>
          </w:tcPr>
          <w:p w:rsidR="005A33DD" w:rsidRPr="000A7BD9" w:rsidRDefault="005A33DD" w:rsidP="00393A9B">
            <w:pPr>
              <w:widowControl/>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移液管竖直</w:t>
            </w:r>
          </w:p>
        </w:tc>
        <w:tc>
          <w:tcPr>
            <w:tcW w:w="2431"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425"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放</w:t>
            </w:r>
            <w:r w:rsidRPr="000A7BD9">
              <w:rPr>
                <w:rFonts w:hint="eastAsia"/>
                <w:sz w:val="18"/>
                <w:szCs w:val="18"/>
              </w:rPr>
              <w:t>出</w:t>
            </w:r>
            <w:r w:rsidRPr="000A7BD9">
              <w:rPr>
                <w:sz w:val="18"/>
                <w:szCs w:val="18"/>
              </w:rPr>
              <w:t>溶液</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移液管竖直</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每错一项扣</w:t>
            </w:r>
            <w:r w:rsidRPr="000A7BD9">
              <w:rPr>
                <w:sz w:val="18"/>
                <w:szCs w:val="18"/>
              </w:rPr>
              <w:t>0.5</w:t>
            </w:r>
            <w:r w:rsidRPr="000A7BD9">
              <w:rPr>
                <w:sz w:val="18"/>
                <w:szCs w:val="18"/>
              </w:rPr>
              <w:t>分，扣完为止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移液管尖靠壁</w:t>
            </w:r>
          </w:p>
        </w:tc>
        <w:tc>
          <w:tcPr>
            <w:tcW w:w="2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放液后停留约</w:t>
            </w:r>
            <w:r w:rsidRPr="000A7BD9">
              <w:rPr>
                <w:sz w:val="18"/>
                <w:szCs w:val="18"/>
              </w:rPr>
              <w:t>15s</w:t>
            </w:r>
          </w:p>
        </w:tc>
        <w:tc>
          <w:tcPr>
            <w:tcW w:w="2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425"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09"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r>
      <w:tr w:rsidR="005A33DD" w:rsidRPr="000A7BD9" w:rsidTr="00393A9B">
        <w:trPr>
          <w:trHeight w:val="516"/>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四</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托盘天平使用</w:t>
            </w:r>
          </w:p>
          <w:p w:rsidR="005A33DD" w:rsidRPr="000A7BD9" w:rsidRDefault="005A33DD" w:rsidP="00393A9B">
            <w:pPr>
              <w:adjustRightInd w:val="0"/>
              <w:snapToGrid w:val="0"/>
              <w:jc w:val="center"/>
              <w:rPr>
                <w:sz w:val="18"/>
                <w:szCs w:val="18"/>
              </w:rPr>
            </w:pPr>
            <w:r w:rsidRPr="000A7BD9">
              <w:rPr>
                <w:rFonts w:hint="eastAsia"/>
                <w:sz w:val="18"/>
                <w:szCs w:val="18"/>
              </w:rPr>
              <w:t>（</w:t>
            </w:r>
            <w:r w:rsidRPr="000A7BD9">
              <w:rPr>
                <w:sz w:val="18"/>
                <w:szCs w:val="18"/>
              </w:rPr>
              <w:t>0.5</w:t>
            </w:r>
            <w:r w:rsidRPr="000A7BD9">
              <w:rPr>
                <w:sz w:val="18"/>
                <w:szCs w:val="18"/>
              </w:rPr>
              <w:t>分</w:t>
            </w:r>
            <w:r w:rsidRPr="000A7BD9">
              <w:rPr>
                <w:rFonts w:hint="eastAsia"/>
                <w:sz w:val="18"/>
                <w:szCs w:val="18"/>
              </w:rPr>
              <w:t>）</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称量</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称量操作规范</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操作不规范扣</w:t>
            </w:r>
            <w:r w:rsidRPr="000A7BD9">
              <w:rPr>
                <w:sz w:val="18"/>
                <w:szCs w:val="18"/>
              </w:rPr>
              <w:t xml:space="preserve">0.5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val="restart"/>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r w:rsidRPr="000A7BD9">
              <w:rPr>
                <w:rFonts w:hint="eastAsia"/>
                <w:sz w:val="18"/>
                <w:szCs w:val="18"/>
              </w:rPr>
              <w:t>五</w:t>
            </w:r>
          </w:p>
        </w:tc>
        <w:tc>
          <w:tcPr>
            <w:tcW w:w="1021" w:type="dxa"/>
            <w:vMerge w:val="restart"/>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r w:rsidRPr="000A7BD9">
              <w:rPr>
                <w:rFonts w:hint="eastAsia"/>
                <w:sz w:val="18"/>
                <w:szCs w:val="18"/>
              </w:rPr>
              <w:t>滴定操作</w:t>
            </w:r>
            <w:r w:rsidRPr="000A7BD9">
              <w:rPr>
                <w:sz w:val="18"/>
                <w:szCs w:val="18"/>
              </w:rPr>
              <w:t>（</w:t>
            </w:r>
            <w:r w:rsidRPr="000A7BD9">
              <w:rPr>
                <w:rFonts w:hint="eastAsia"/>
                <w:sz w:val="18"/>
                <w:szCs w:val="18"/>
              </w:rPr>
              <w:t>5</w:t>
            </w:r>
            <w:r w:rsidRPr="000A7BD9">
              <w:rPr>
                <w:sz w:val="18"/>
                <w:szCs w:val="18"/>
              </w:rPr>
              <w:t>分）</w:t>
            </w:r>
          </w:p>
        </w:tc>
        <w:tc>
          <w:tcPr>
            <w:tcW w:w="1381" w:type="dxa"/>
            <w:gridSpan w:val="2"/>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滴定管润洗</w:t>
            </w:r>
          </w:p>
        </w:tc>
        <w:tc>
          <w:tcPr>
            <w:tcW w:w="603"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hint="eastAsia"/>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润洗前尽量沥干</w:t>
            </w:r>
          </w:p>
        </w:tc>
        <w:tc>
          <w:tcPr>
            <w:tcW w:w="2431"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每错一项扣</w:t>
            </w:r>
            <w:r w:rsidRPr="000A7BD9">
              <w:rPr>
                <w:rFonts w:hint="eastAsia"/>
                <w:sz w:val="18"/>
                <w:szCs w:val="18"/>
              </w:rPr>
              <w:t>0.5</w:t>
            </w:r>
            <w:r w:rsidRPr="000A7BD9">
              <w:rPr>
                <w:sz w:val="18"/>
                <w:szCs w:val="18"/>
              </w:rPr>
              <w:t>分，扣完为止</w:t>
            </w:r>
          </w:p>
        </w:tc>
        <w:tc>
          <w:tcPr>
            <w:tcW w:w="709" w:type="dxa"/>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润洗用量</w:t>
            </w:r>
            <w:r w:rsidRPr="000A7BD9">
              <w:rPr>
                <w:rFonts w:hint="eastAsia"/>
                <w:sz w:val="18"/>
                <w:szCs w:val="18"/>
              </w:rPr>
              <w:t>适量</w:t>
            </w:r>
          </w:p>
        </w:tc>
        <w:tc>
          <w:tcPr>
            <w:tcW w:w="2431" w:type="dxa"/>
            <w:vMerge/>
            <w:tcBorders>
              <w:left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p>
        </w:tc>
        <w:tc>
          <w:tcPr>
            <w:tcW w:w="709" w:type="dxa"/>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润洗不少于</w:t>
            </w:r>
            <w:r w:rsidRPr="000A7BD9">
              <w:rPr>
                <w:sz w:val="18"/>
                <w:szCs w:val="18"/>
              </w:rPr>
              <w:t>3</w:t>
            </w:r>
            <w:r w:rsidRPr="000A7BD9">
              <w:rPr>
                <w:sz w:val="18"/>
                <w:szCs w:val="18"/>
              </w:rPr>
              <w:t>次</w:t>
            </w:r>
          </w:p>
        </w:tc>
        <w:tc>
          <w:tcPr>
            <w:tcW w:w="2431" w:type="dxa"/>
            <w:vMerge/>
            <w:tcBorders>
              <w:left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p>
        </w:tc>
        <w:tc>
          <w:tcPr>
            <w:tcW w:w="709" w:type="dxa"/>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标签对手心</w:t>
            </w:r>
          </w:p>
        </w:tc>
        <w:tc>
          <w:tcPr>
            <w:tcW w:w="2431"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p>
        </w:tc>
        <w:tc>
          <w:tcPr>
            <w:tcW w:w="709" w:type="dxa"/>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413"/>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r w:rsidRPr="000A7BD9">
              <w:rPr>
                <w:sz w:val="18"/>
                <w:szCs w:val="18"/>
              </w:rPr>
              <w:t>装液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r w:rsidRPr="000A7BD9">
              <w:rPr>
                <w:rFonts w:hint="eastAsia"/>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排气</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rFonts w:hint="eastAsia"/>
                <w:sz w:val="18"/>
                <w:szCs w:val="18"/>
              </w:rPr>
              <w:t>滴定管下部有气泡扣</w:t>
            </w:r>
            <w:r w:rsidRPr="000A7BD9">
              <w:rPr>
                <w:rFonts w:hint="eastAsia"/>
                <w:sz w:val="18"/>
                <w:szCs w:val="18"/>
              </w:rPr>
              <w:t>1</w:t>
            </w:r>
            <w:r w:rsidRPr="000A7BD9">
              <w:rPr>
                <w:rFonts w:hint="eastAsia"/>
                <w:sz w:val="18"/>
                <w:szCs w:val="18"/>
              </w:rPr>
              <w:t>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659"/>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r w:rsidRPr="000A7BD9">
              <w:rPr>
                <w:sz w:val="18"/>
                <w:szCs w:val="18"/>
              </w:rPr>
              <w:t>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sz w:val="18"/>
                <w:szCs w:val="18"/>
              </w:rPr>
              <w:t>调零</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jc w:val="center"/>
              <w:rPr>
                <w:sz w:val="18"/>
                <w:szCs w:val="18"/>
              </w:rPr>
            </w:pPr>
            <w:r w:rsidRPr="000A7BD9">
              <w:rPr>
                <w:rFonts w:hint="eastAsia"/>
                <w:sz w:val="18"/>
                <w:szCs w:val="18"/>
              </w:rPr>
              <w:t>不调零或调零不正确扣</w:t>
            </w:r>
            <w:r w:rsidRPr="000A7BD9">
              <w:rPr>
                <w:rFonts w:hint="eastAsia"/>
                <w:sz w:val="18"/>
                <w:szCs w:val="18"/>
              </w:rPr>
              <w:t>0.5</w:t>
            </w:r>
            <w:r w:rsidRPr="000A7BD9">
              <w:rPr>
                <w:rFonts w:hint="eastAsia"/>
                <w:sz w:val="18"/>
                <w:szCs w:val="18"/>
              </w:rPr>
              <w:t>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滴定操作</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2</w:t>
            </w:r>
            <w:r w:rsidRPr="000A7BD9">
              <w:rPr>
                <w:rFonts w:hint="eastAsia"/>
                <w:sz w:val="18"/>
                <w:szCs w:val="18"/>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sz w:val="18"/>
                <w:szCs w:val="18"/>
              </w:rPr>
              <w:t>滴定速度适当</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sz w:val="18"/>
                <w:szCs w:val="18"/>
              </w:rPr>
              <w:t>每错一项扣</w:t>
            </w:r>
            <w:r w:rsidRPr="000A7BD9">
              <w:rPr>
                <w:sz w:val="18"/>
                <w:szCs w:val="18"/>
              </w:rPr>
              <w:t>1</w:t>
            </w:r>
            <w:r w:rsidRPr="000A7BD9">
              <w:rPr>
                <w:sz w:val="18"/>
                <w:szCs w:val="18"/>
              </w:rPr>
              <w:t>分，扣完为止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rFonts w:hint="eastAsia"/>
                <w:sz w:val="18"/>
                <w:szCs w:val="18"/>
              </w:rPr>
              <w:t>滴定操作规范</w:t>
            </w:r>
          </w:p>
        </w:tc>
        <w:tc>
          <w:tcPr>
            <w:tcW w:w="2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adjustRightInd w:val="0"/>
              <w:snapToGrid w:val="0"/>
              <w:spacing w:line="312"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r>
      <w:tr w:rsidR="005A33DD" w:rsidRPr="000A7BD9" w:rsidTr="00393A9B">
        <w:trPr>
          <w:trHeight w:val="284"/>
          <w:jc w:val="center"/>
        </w:trPr>
        <w:tc>
          <w:tcPr>
            <w:tcW w:w="625"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sz w:val="18"/>
                <w:szCs w:val="18"/>
              </w:rPr>
              <w:t>终点控制熟练</w:t>
            </w:r>
          </w:p>
        </w:tc>
        <w:tc>
          <w:tcPr>
            <w:tcW w:w="2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adjustRightInd w:val="0"/>
              <w:snapToGrid w:val="0"/>
              <w:spacing w:line="312"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425"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09"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r>
      <w:tr w:rsidR="005A33DD" w:rsidRPr="000A7BD9" w:rsidTr="00393A9B">
        <w:trPr>
          <w:trHeight w:val="284"/>
          <w:jc w:val="center"/>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六</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滴定终点（</w:t>
            </w:r>
            <w:r w:rsidRPr="000A7BD9">
              <w:rPr>
                <w:sz w:val="18"/>
                <w:szCs w:val="18"/>
              </w:rPr>
              <w:t>4</w:t>
            </w:r>
            <w:r w:rsidRPr="000A7BD9">
              <w:rPr>
                <w:sz w:val="18"/>
                <w:szCs w:val="18"/>
              </w:rPr>
              <w:t>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jc w:val="center"/>
              <w:rPr>
                <w:sz w:val="18"/>
                <w:szCs w:val="18"/>
              </w:rPr>
            </w:pPr>
            <w:r w:rsidRPr="000A7BD9">
              <w:rPr>
                <w:sz w:val="18"/>
                <w:szCs w:val="18"/>
              </w:rPr>
              <w:t>标定终点</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jc w:val="center"/>
              <w:rPr>
                <w:sz w:val="18"/>
                <w:szCs w:val="18"/>
              </w:rPr>
            </w:pPr>
            <w:r w:rsidRPr="000A7BD9">
              <w:rPr>
                <w:sz w:val="18"/>
                <w:szCs w:val="18"/>
              </w:rPr>
              <w:t>纯蓝色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sz w:val="18"/>
                <w:szCs w:val="18"/>
              </w:rPr>
              <w:t>终点判断正确</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rFonts w:hint="eastAsia"/>
                <w:sz w:val="18"/>
                <w:szCs w:val="18"/>
              </w:rPr>
              <w:t>每错一个</w:t>
            </w:r>
            <w:r w:rsidRPr="000A7BD9">
              <w:rPr>
                <w:sz w:val="18"/>
                <w:szCs w:val="18"/>
              </w:rPr>
              <w:t>扣</w:t>
            </w:r>
            <w:r w:rsidRPr="000A7BD9">
              <w:rPr>
                <w:sz w:val="18"/>
                <w:szCs w:val="18"/>
              </w:rPr>
              <w:t>1</w:t>
            </w:r>
            <w:r w:rsidRPr="000A7BD9">
              <w:rPr>
                <w:sz w:val="18"/>
                <w:szCs w:val="18"/>
              </w:rPr>
              <w:t>分，扣完为止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jc w:val="center"/>
              <w:rPr>
                <w:sz w:val="18"/>
                <w:szCs w:val="18"/>
              </w:rPr>
            </w:pPr>
            <w:r w:rsidRPr="000A7BD9">
              <w:rPr>
                <w:sz w:val="18"/>
                <w:szCs w:val="18"/>
              </w:rPr>
              <w:t>测定终点</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jc w:val="center"/>
              <w:rPr>
                <w:sz w:val="18"/>
                <w:szCs w:val="18"/>
              </w:rPr>
            </w:pPr>
            <w:r w:rsidRPr="000A7BD9">
              <w:rPr>
                <w:sz w:val="18"/>
                <w:szCs w:val="18"/>
              </w:rPr>
              <w:t>纯蓝色</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r w:rsidRPr="000A7BD9">
              <w:rPr>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sz w:val="18"/>
                <w:szCs w:val="18"/>
              </w:rPr>
              <w:t>终点判断正确</w:t>
            </w:r>
          </w:p>
        </w:tc>
        <w:tc>
          <w:tcPr>
            <w:tcW w:w="2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adjustRightInd w:val="0"/>
              <w:snapToGrid w:val="0"/>
              <w:spacing w:line="312"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09"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r>
      <w:tr w:rsidR="005A33DD" w:rsidRPr="000A7BD9" w:rsidTr="00393A9B">
        <w:trPr>
          <w:trHeight w:val="284"/>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七</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jc w:val="center"/>
              <w:rPr>
                <w:sz w:val="18"/>
                <w:szCs w:val="18"/>
              </w:rPr>
            </w:pPr>
            <w:r w:rsidRPr="000A7BD9">
              <w:rPr>
                <w:sz w:val="18"/>
                <w:szCs w:val="18"/>
              </w:rPr>
              <w:t>空白试验</w:t>
            </w:r>
          </w:p>
          <w:p w:rsidR="005A33DD" w:rsidRPr="000A7BD9" w:rsidRDefault="005A33DD" w:rsidP="00393A9B">
            <w:pPr>
              <w:snapToGrid w:val="0"/>
              <w:jc w:val="center"/>
              <w:rPr>
                <w:sz w:val="18"/>
                <w:szCs w:val="18"/>
              </w:rPr>
            </w:pPr>
            <w:r w:rsidRPr="000A7BD9">
              <w:rPr>
                <w:sz w:val="18"/>
                <w:szCs w:val="18"/>
              </w:rPr>
              <w:t>（</w:t>
            </w:r>
            <w:r w:rsidRPr="000A7BD9">
              <w:rPr>
                <w:sz w:val="18"/>
                <w:szCs w:val="18"/>
              </w:rPr>
              <w:t>1</w:t>
            </w:r>
            <w:r w:rsidRPr="000A7BD9">
              <w:rPr>
                <w:sz w:val="18"/>
                <w:szCs w:val="18"/>
              </w:rPr>
              <w:t>分）</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jc w:val="center"/>
              <w:rPr>
                <w:sz w:val="18"/>
                <w:szCs w:val="18"/>
              </w:rPr>
            </w:pPr>
            <w:r w:rsidRPr="000A7BD9">
              <w:rPr>
                <w:sz w:val="18"/>
                <w:szCs w:val="18"/>
              </w:rPr>
              <w:t>空白试验测定规范</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sz w:val="18"/>
                <w:szCs w:val="18"/>
              </w:rPr>
              <w:t>按照规范要求完成空白试验</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rFonts w:hint="eastAsia"/>
                <w:sz w:val="18"/>
                <w:szCs w:val="18"/>
              </w:rPr>
              <w:t>测定不规范扣</w:t>
            </w:r>
            <w:r w:rsidRPr="000A7BD9">
              <w:rPr>
                <w:rFonts w:hint="eastAsia"/>
                <w:sz w:val="18"/>
                <w:szCs w:val="18"/>
              </w:rPr>
              <w:t>1</w:t>
            </w:r>
            <w:r w:rsidRPr="000A7BD9">
              <w:rPr>
                <w:rFonts w:hint="eastAsia"/>
                <w:sz w:val="18"/>
                <w:szCs w:val="18"/>
              </w:rPr>
              <w:t>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八</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读数</w:t>
            </w:r>
          </w:p>
          <w:p w:rsidR="005A33DD" w:rsidRPr="000A7BD9" w:rsidRDefault="005A33DD" w:rsidP="00393A9B">
            <w:pPr>
              <w:jc w:val="center"/>
              <w:rPr>
                <w:sz w:val="18"/>
                <w:szCs w:val="18"/>
              </w:rPr>
            </w:pPr>
            <w:r w:rsidRPr="000A7BD9">
              <w:rPr>
                <w:sz w:val="18"/>
                <w:szCs w:val="18"/>
              </w:rPr>
              <w:t>（</w:t>
            </w:r>
            <w:r w:rsidRPr="000A7BD9">
              <w:rPr>
                <w:sz w:val="18"/>
                <w:szCs w:val="18"/>
              </w:rPr>
              <w:t>2</w:t>
            </w:r>
            <w:r w:rsidRPr="000A7BD9">
              <w:rPr>
                <w:sz w:val="18"/>
                <w:szCs w:val="18"/>
              </w:rPr>
              <w:t>分）</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读数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sz w:val="18"/>
                <w:szCs w:val="18"/>
              </w:rPr>
              <w:t>读数正确</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sz w:val="18"/>
                <w:szCs w:val="18"/>
              </w:rPr>
              <w:t>以读数差在</w:t>
            </w:r>
            <w:r w:rsidRPr="000A7BD9">
              <w:rPr>
                <w:rFonts w:hint="eastAsia"/>
                <w:sz w:val="18"/>
                <w:szCs w:val="18"/>
              </w:rPr>
              <w:t>±</w:t>
            </w:r>
            <w:r w:rsidRPr="000A7BD9">
              <w:rPr>
                <w:sz w:val="18"/>
                <w:szCs w:val="18"/>
              </w:rPr>
              <w:t>0.02mL</w:t>
            </w:r>
            <w:r w:rsidRPr="000A7BD9">
              <w:rPr>
                <w:sz w:val="18"/>
                <w:szCs w:val="18"/>
              </w:rPr>
              <w:t>为正确，每错一个扣</w:t>
            </w:r>
            <w:r w:rsidRPr="000A7BD9">
              <w:rPr>
                <w:sz w:val="18"/>
                <w:szCs w:val="18"/>
              </w:rPr>
              <w:t>1</w:t>
            </w:r>
            <w:r w:rsidRPr="000A7BD9">
              <w:rPr>
                <w:sz w:val="18"/>
                <w:szCs w:val="18"/>
              </w:rPr>
              <w:t>分，扣完为止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val="restart"/>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r w:rsidRPr="000A7BD9">
              <w:rPr>
                <w:sz w:val="18"/>
                <w:szCs w:val="18"/>
              </w:rPr>
              <w:t>九</w:t>
            </w:r>
          </w:p>
        </w:tc>
        <w:tc>
          <w:tcPr>
            <w:tcW w:w="1021" w:type="dxa"/>
            <w:vMerge w:val="restart"/>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r w:rsidRPr="000A7BD9">
              <w:rPr>
                <w:sz w:val="18"/>
                <w:szCs w:val="18"/>
              </w:rPr>
              <w:t>原始数据记录</w:t>
            </w:r>
          </w:p>
          <w:p w:rsidR="005A33DD" w:rsidRPr="000A7BD9" w:rsidRDefault="005A33DD" w:rsidP="00393A9B">
            <w:pPr>
              <w:widowControl/>
              <w:jc w:val="center"/>
              <w:rPr>
                <w:sz w:val="18"/>
                <w:szCs w:val="18"/>
              </w:rPr>
            </w:pPr>
            <w:r w:rsidRPr="000A7BD9">
              <w:rPr>
                <w:sz w:val="18"/>
                <w:szCs w:val="18"/>
              </w:rPr>
              <w:t>（</w:t>
            </w:r>
            <w:r w:rsidRPr="000A7BD9">
              <w:rPr>
                <w:rFonts w:hint="eastAsia"/>
                <w:sz w:val="18"/>
                <w:szCs w:val="18"/>
              </w:rPr>
              <w:t>3</w:t>
            </w:r>
            <w:r w:rsidRPr="000A7BD9">
              <w:rPr>
                <w:sz w:val="18"/>
                <w:szCs w:val="18"/>
              </w:rPr>
              <w:t>分）</w:t>
            </w:r>
          </w:p>
        </w:tc>
        <w:tc>
          <w:tcPr>
            <w:tcW w:w="1381" w:type="dxa"/>
            <w:gridSpan w:val="2"/>
            <w:vMerge w:val="restart"/>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原始数据记录及时、正确、规范、整齐</w:t>
            </w:r>
          </w:p>
        </w:tc>
        <w:tc>
          <w:tcPr>
            <w:tcW w:w="603"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hint="eastAsia"/>
                <w:sz w:val="18"/>
                <w:szCs w:val="18"/>
              </w:rPr>
              <w:t>2</w:t>
            </w:r>
          </w:p>
        </w:tc>
        <w:tc>
          <w:tcPr>
            <w:tcW w:w="2410" w:type="dxa"/>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sz w:val="18"/>
                <w:szCs w:val="18"/>
              </w:rPr>
              <w:t>规范及时记录原始数据</w:t>
            </w:r>
          </w:p>
        </w:tc>
        <w:tc>
          <w:tcPr>
            <w:tcW w:w="2431" w:type="dxa"/>
            <w:vMerge w:val="restart"/>
            <w:tcBorders>
              <w:left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rFonts w:hint="eastAsia"/>
                <w:sz w:val="18"/>
                <w:szCs w:val="18"/>
              </w:rPr>
              <w:t>每错一项扣</w:t>
            </w:r>
            <w:r w:rsidRPr="000A7BD9">
              <w:rPr>
                <w:rFonts w:hint="eastAsia"/>
                <w:sz w:val="18"/>
                <w:szCs w:val="18"/>
              </w:rPr>
              <w:t>1</w:t>
            </w:r>
            <w:r w:rsidRPr="000A7BD9">
              <w:rPr>
                <w:rFonts w:hint="eastAsia"/>
                <w:sz w:val="18"/>
                <w:szCs w:val="18"/>
              </w:rPr>
              <w:t>分，扣完为止</w:t>
            </w:r>
          </w:p>
        </w:tc>
        <w:tc>
          <w:tcPr>
            <w:tcW w:w="709" w:type="dxa"/>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09"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sz w:val="18"/>
                <w:szCs w:val="18"/>
              </w:rPr>
              <w:t>不缺项</w:t>
            </w:r>
          </w:p>
        </w:tc>
        <w:tc>
          <w:tcPr>
            <w:tcW w:w="2431" w:type="dxa"/>
            <w:vMerge/>
            <w:tcBorders>
              <w:left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p>
        </w:tc>
        <w:tc>
          <w:tcPr>
            <w:tcW w:w="709" w:type="dxa"/>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sz w:val="18"/>
                <w:szCs w:val="18"/>
              </w:rPr>
              <w:t>改正</w:t>
            </w:r>
            <w:r w:rsidRPr="000A7BD9">
              <w:rPr>
                <w:rFonts w:hint="eastAsia"/>
                <w:sz w:val="18"/>
                <w:szCs w:val="18"/>
              </w:rPr>
              <w:t>原始</w:t>
            </w:r>
            <w:r w:rsidRPr="000A7BD9">
              <w:rPr>
                <w:sz w:val="18"/>
                <w:szCs w:val="18"/>
              </w:rPr>
              <w:t>数据</w:t>
            </w:r>
          </w:p>
        </w:tc>
        <w:tc>
          <w:tcPr>
            <w:tcW w:w="2431" w:type="dxa"/>
            <w:tcBorders>
              <w:left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rFonts w:hint="eastAsia"/>
                <w:sz w:val="18"/>
                <w:szCs w:val="18"/>
              </w:rPr>
              <w:t>经裁判同意并签字修改原始数据不扣分</w:t>
            </w:r>
          </w:p>
        </w:tc>
        <w:tc>
          <w:tcPr>
            <w:tcW w:w="709" w:type="dxa"/>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r w:rsidRPr="000A7BD9">
              <w:rPr>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sz w:val="18"/>
                <w:szCs w:val="18"/>
              </w:rPr>
              <w:t>正确进行滴定管体积校正（现场裁判应核对校正体积校正值）</w:t>
            </w:r>
          </w:p>
        </w:tc>
        <w:tc>
          <w:tcPr>
            <w:tcW w:w="2431" w:type="dxa"/>
            <w:tcBorders>
              <w:left w:val="single" w:sz="4" w:space="0" w:color="auto"/>
              <w:right w:val="single" w:sz="4" w:space="0" w:color="auto"/>
            </w:tcBorders>
            <w:shd w:val="clear" w:color="auto" w:fill="auto"/>
            <w:vAlign w:val="center"/>
          </w:tcPr>
          <w:p w:rsidR="005A33DD" w:rsidRPr="000A7BD9" w:rsidRDefault="005A33DD" w:rsidP="00393A9B">
            <w:pPr>
              <w:widowControl/>
              <w:adjustRightInd w:val="0"/>
              <w:snapToGrid w:val="0"/>
              <w:spacing w:line="312" w:lineRule="auto"/>
              <w:jc w:val="center"/>
              <w:rPr>
                <w:sz w:val="18"/>
                <w:szCs w:val="18"/>
              </w:rPr>
            </w:pPr>
            <w:r w:rsidRPr="000A7BD9">
              <w:rPr>
                <w:rFonts w:hint="eastAsia"/>
                <w:sz w:val="18"/>
                <w:szCs w:val="18"/>
              </w:rPr>
              <w:t>未进行或体积校正值记录错误扣</w:t>
            </w:r>
            <w:r w:rsidRPr="000A7BD9">
              <w:rPr>
                <w:rFonts w:hint="eastAsia"/>
                <w:sz w:val="18"/>
                <w:szCs w:val="18"/>
              </w:rPr>
              <w:t>1</w:t>
            </w:r>
            <w:r w:rsidRPr="000A7BD9">
              <w:rPr>
                <w:rFonts w:hint="eastAsia"/>
                <w:sz w:val="18"/>
                <w:szCs w:val="18"/>
              </w:rPr>
              <w:t>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09"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r>
      <w:tr w:rsidR="005A33DD" w:rsidRPr="000A7BD9" w:rsidTr="00393A9B">
        <w:trPr>
          <w:trHeight w:val="284"/>
          <w:jc w:val="center"/>
        </w:trPr>
        <w:tc>
          <w:tcPr>
            <w:tcW w:w="625" w:type="dxa"/>
            <w:vMerge w:val="restart"/>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十</w:t>
            </w:r>
          </w:p>
        </w:tc>
        <w:tc>
          <w:tcPr>
            <w:tcW w:w="1021" w:type="dxa"/>
            <w:vMerge w:val="restart"/>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数据记录及处理</w:t>
            </w:r>
          </w:p>
          <w:p w:rsidR="005A33DD" w:rsidRPr="000A7BD9" w:rsidRDefault="005A33DD" w:rsidP="00393A9B">
            <w:pPr>
              <w:jc w:val="center"/>
              <w:rPr>
                <w:sz w:val="18"/>
                <w:szCs w:val="18"/>
              </w:rPr>
            </w:pPr>
            <w:r w:rsidRPr="000A7BD9">
              <w:rPr>
                <w:sz w:val="18"/>
                <w:szCs w:val="18"/>
              </w:rPr>
              <w:t>（</w:t>
            </w:r>
            <w:r w:rsidRPr="000A7BD9">
              <w:rPr>
                <w:rFonts w:hint="eastAsia"/>
                <w:sz w:val="18"/>
                <w:szCs w:val="18"/>
              </w:rPr>
              <w:t>4</w:t>
            </w:r>
            <w:r w:rsidRPr="000A7BD9">
              <w:rPr>
                <w:sz w:val="18"/>
                <w:szCs w:val="18"/>
              </w:rPr>
              <w:t>分）</w:t>
            </w:r>
          </w:p>
        </w:tc>
        <w:tc>
          <w:tcPr>
            <w:tcW w:w="1381" w:type="dxa"/>
            <w:gridSpan w:val="2"/>
            <w:vMerge w:val="restart"/>
            <w:tcBorders>
              <w:left w:val="single" w:sz="4" w:space="0" w:color="auto"/>
              <w:right w:val="single" w:sz="4" w:space="0" w:color="auto"/>
            </w:tcBorders>
            <w:shd w:val="clear" w:color="auto" w:fill="auto"/>
            <w:vAlign w:val="center"/>
          </w:tcPr>
          <w:p w:rsidR="005A33DD" w:rsidRPr="000A7BD9" w:rsidRDefault="005A33DD" w:rsidP="00393A9B">
            <w:pPr>
              <w:snapToGrid w:val="0"/>
              <w:jc w:val="center"/>
              <w:rPr>
                <w:sz w:val="18"/>
                <w:szCs w:val="18"/>
              </w:rPr>
            </w:pPr>
            <w:r w:rsidRPr="000A7BD9">
              <w:rPr>
                <w:sz w:val="18"/>
                <w:szCs w:val="18"/>
              </w:rPr>
              <w:t>数据记录、处理、计算正确，有效数字保留正确、修改规范</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r w:rsidRPr="000A7BD9">
              <w:rPr>
                <w:rFonts w:hint="eastAsia"/>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sz w:val="18"/>
                <w:szCs w:val="18"/>
              </w:rPr>
              <w:t>计算过程及结果正确（由于第一次错误影响到其它不再扣分）</w:t>
            </w:r>
          </w:p>
        </w:tc>
        <w:tc>
          <w:tcPr>
            <w:tcW w:w="2431" w:type="dxa"/>
            <w:vMerge w:val="restart"/>
            <w:tcBorders>
              <w:left w:val="single" w:sz="4" w:space="0" w:color="auto"/>
              <w:right w:val="single" w:sz="4" w:space="0" w:color="auto"/>
            </w:tcBorders>
            <w:shd w:val="clear" w:color="auto" w:fill="auto"/>
            <w:vAlign w:val="center"/>
          </w:tcPr>
          <w:p w:rsidR="005A33DD" w:rsidRPr="000A7BD9" w:rsidRDefault="005A33DD" w:rsidP="00393A9B">
            <w:pPr>
              <w:widowControl/>
              <w:adjustRightInd w:val="0"/>
              <w:snapToGrid w:val="0"/>
              <w:spacing w:line="312" w:lineRule="auto"/>
              <w:jc w:val="center"/>
              <w:rPr>
                <w:sz w:val="18"/>
                <w:szCs w:val="18"/>
              </w:rPr>
            </w:pPr>
            <w:r w:rsidRPr="000A7BD9">
              <w:rPr>
                <w:sz w:val="18"/>
                <w:szCs w:val="18"/>
              </w:rPr>
              <w:t>每错一</w:t>
            </w:r>
            <w:r w:rsidRPr="000A7BD9">
              <w:rPr>
                <w:rFonts w:hint="eastAsia"/>
                <w:sz w:val="18"/>
                <w:szCs w:val="18"/>
              </w:rPr>
              <w:t>个</w:t>
            </w:r>
            <w:r w:rsidRPr="000A7BD9">
              <w:rPr>
                <w:sz w:val="18"/>
                <w:szCs w:val="18"/>
              </w:rPr>
              <w:t>扣</w:t>
            </w:r>
            <w:r w:rsidRPr="000A7BD9">
              <w:rPr>
                <w:rFonts w:hint="eastAsia"/>
                <w:sz w:val="18"/>
                <w:szCs w:val="18"/>
              </w:rPr>
              <w:t>1</w:t>
            </w:r>
            <w:r w:rsidRPr="000A7BD9">
              <w:rPr>
                <w:sz w:val="18"/>
                <w:szCs w:val="18"/>
              </w:rPr>
              <w:t>分</w:t>
            </w:r>
            <w:r w:rsidRPr="000A7BD9">
              <w:rPr>
                <w:rFonts w:hint="eastAsia"/>
                <w:sz w:val="18"/>
                <w:szCs w:val="18"/>
              </w:rPr>
              <w:t>，</w:t>
            </w:r>
            <w:r w:rsidRPr="000A7BD9">
              <w:rPr>
                <w:sz w:val="18"/>
                <w:szCs w:val="18"/>
              </w:rPr>
              <w:t>扣完为止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09"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r w:rsidRPr="000A7BD9">
              <w:rPr>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sz w:val="18"/>
                <w:szCs w:val="18"/>
              </w:rPr>
              <w:t>有效数字位数保留正确或修约正确</w:t>
            </w:r>
          </w:p>
        </w:tc>
        <w:tc>
          <w:tcPr>
            <w:tcW w:w="2431"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adjustRightInd w:val="0"/>
              <w:snapToGrid w:val="0"/>
              <w:spacing w:line="312"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09"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r>
      <w:tr w:rsidR="005A33DD" w:rsidRPr="000A7BD9" w:rsidTr="00393A9B">
        <w:trPr>
          <w:trHeight w:val="284"/>
          <w:jc w:val="center"/>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十一</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文明操作结束工作</w:t>
            </w:r>
          </w:p>
          <w:p w:rsidR="005A33DD" w:rsidRPr="000A7BD9" w:rsidRDefault="005A33DD" w:rsidP="00393A9B">
            <w:pPr>
              <w:jc w:val="center"/>
              <w:rPr>
                <w:sz w:val="18"/>
                <w:szCs w:val="18"/>
              </w:rPr>
            </w:pPr>
            <w:r w:rsidRPr="000A7BD9">
              <w:rPr>
                <w:sz w:val="18"/>
                <w:szCs w:val="18"/>
              </w:rPr>
              <w:t>（</w:t>
            </w:r>
            <w:r w:rsidRPr="000A7BD9">
              <w:rPr>
                <w:sz w:val="18"/>
                <w:szCs w:val="18"/>
              </w:rPr>
              <w:t>1</w:t>
            </w:r>
            <w:r w:rsidRPr="000A7BD9">
              <w:rPr>
                <w:sz w:val="18"/>
                <w:szCs w:val="18"/>
              </w:rPr>
              <w:t>分）</w:t>
            </w:r>
          </w:p>
        </w:tc>
        <w:tc>
          <w:tcPr>
            <w:tcW w:w="13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物品摆放</w:t>
            </w:r>
          </w:p>
          <w:p w:rsidR="005A33DD" w:rsidRPr="000A7BD9" w:rsidRDefault="005A33DD" w:rsidP="00393A9B">
            <w:pPr>
              <w:jc w:val="center"/>
              <w:rPr>
                <w:sz w:val="18"/>
                <w:szCs w:val="18"/>
              </w:rPr>
            </w:pPr>
            <w:r w:rsidRPr="000A7BD9">
              <w:rPr>
                <w:sz w:val="18"/>
                <w:szCs w:val="18"/>
              </w:rPr>
              <w:t>仪器洗涤</w:t>
            </w:r>
          </w:p>
          <w:p w:rsidR="005A33DD" w:rsidRPr="000A7BD9" w:rsidRDefault="005A33DD" w:rsidP="00393A9B">
            <w:pPr>
              <w:jc w:val="center"/>
              <w:rPr>
                <w:sz w:val="18"/>
                <w:szCs w:val="18"/>
              </w:rPr>
            </w:pPr>
            <w:r w:rsidRPr="000A7BD9">
              <w:rPr>
                <w:sz w:val="18"/>
                <w:szCs w:val="18"/>
              </w:rPr>
              <w:t>“</w:t>
            </w:r>
            <w:r w:rsidRPr="000A7BD9">
              <w:rPr>
                <w:sz w:val="18"/>
                <w:szCs w:val="18"/>
              </w:rPr>
              <w:t>三废</w:t>
            </w:r>
            <w:r w:rsidRPr="000A7BD9">
              <w:rPr>
                <w:sz w:val="18"/>
                <w:szCs w:val="18"/>
              </w:rPr>
              <w:t>”</w:t>
            </w:r>
            <w:r w:rsidRPr="000A7BD9">
              <w:rPr>
                <w:sz w:val="18"/>
                <w:szCs w:val="18"/>
              </w:rPr>
              <w:t>处理</w:t>
            </w:r>
          </w:p>
        </w:tc>
        <w:tc>
          <w:tcPr>
            <w:tcW w:w="603"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sz w:val="18"/>
                <w:szCs w:val="18"/>
              </w:rPr>
              <w:t>仪器摆放整齐</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adjustRightInd w:val="0"/>
              <w:snapToGrid w:val="0"/>
              <w:spacing w:line="312" w:lineRule="auto"/>
              <w:jc w:val="center"/>
              <w:rPr>
                <w:sz w:val="18"/>
                <w:szCs w:val="18"/>
              </w:rPr>
            </w:pPr>
            <w:r w:rsidRPr="000A7BD9">
              <w:rPr>
                <w:sz w:val="18"/>
                <w:szCs w:val="18"/>
              </w:rPr>
              <w:t>每错一项扣</w:t>
            </w:r>
            <w:r w:rsidRPr="000A7BD9">
              <w:rPr>
                <w:sz w:val="18"/>
                <w:szCs w:val="18"/>
              </w:rPr>
              <w:t>0.5</w:t>
            </w:r>
            <w:r w:rsidRPr="000A7BD9">
              <w:rPr>
                <w:sz w:val="18"/>
                <w:szCs w:val="18"/>
              </w:rPr>
              <w:t>分</w:t>
            </w:r>
            <w:r w:rsidRPr="000A7BD9">
              <w:rPr>
                <w:rFonts w:hint="eastAsia"/>
                <w:sz w:val="18"/>
                <w:szCs w:val="18"/>
              </w:rPr>
              <w:t>，</w:t>
            </w:r>
            <w:r w:rsidRPr="000A7BD9">
              <w:rPr>
                <w:sz w:val="18"/>
                <w:szCs w:val="18"/>
              </w:rPr>
              <w:t>扣完为止</w:t>
            </w:r>
          </w:p>
        </w:tc>
        <w:tc>
          <w:tcPr>
            <w:tcW w:w="709" w:type="dxa"/>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废纸</w:t>
            </w:r>
            <w:r w:rsidRPr="000A7BD9">
              <w:rPr>
                <w:sz w:val="18"/>
                <w:szCs w:val="18"/>
              </w:rPr>
              <w:t>/</w:t>
            </w:r>
            <w:r w:rsidRPr="000A7BD9">
              <w:rPr>
                <w:sz w:val="18"/>
                <w:szCs w:val="18"/>
              </w:rPr>
              <w:t>废液不乱扔乱倒</w:t>
            </w:r>
          </w:p>
        </w:tc>
        <w:tc>
          <w:tcPr>
            <w:tcW w:w="2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snapToGrid w:val="0"/>
              <w:spacing w:line="312" w:lineRule="auto"/>
              <w:jc w:val="center"/>
              <w:rPr>
                <w:sz w:val="18"/>
                <w:szCs w:val="18"/>
              </w:rPr>
            </w:pPr>
          </w:p>
        </w:tc>
        <w:tc>
          <w:tcPr>
            <w:tcW w:w="709" w:type="dxa"/>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结束后清洗仪器</w:t>
            </w:r>
          </w:p>
        </w:tc>
        <w:tc>
          <w:tcPr>
            <w:tcW w:w="2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snapToGrid w:val="0"/>
              <w:spacing w:line="312" w:lineRule="auto"/>
              <w:jc w:val="center"/>
              <w:rPr>
                <w:sz w:val="18"/>
                <w:szCs w:val="18"/>
              </w:rPr>
            </w:pPr>
          </w:p>
        </w:tc>
        <w:tc>
          <w:tcPr>
            <w:tcW w:w="709" w:type="dxa"/>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425"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09"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r>
      <w:tr w:rsidR="005A33DD" w:rsidRPr="000A7BD9" w:rsidTr="00393A9B">
        <w:trPr>
          <w:trHeight w:val="284"/>
          <w:jc w:val="center"/>
        </w:trPr>
        <w:tc>
          <w:tcPr>
            <w:tcW w:w="625"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十二</w:t>
            </w:r>
          </w:p>
        </w:tc>
        <w:tc>
          <w:tcPr>
            <w:tcW w:w="1021"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标定结果</w:t>
            </w:r>
          </w:p>
          <w:p w:rsidR="005A33DD" w:rsidRPr="000A7BD9" w:rsidRDefault="005A33DD" w:rsidP="00393A9B">
            <w:pPr>
              <w:jc w:val="center"/>
              <w:rPr>
                <w:sz w:val="18"/>
                <w:szCs w:val="18"/>
              </w:rPr>
            </w:pPr>
            <w:r w:rsidRPr="000A7BD9">
              <w:rPr>
                <w:sz w:val="18"/>
                <w:szCs w:val="18"/>
              </w:rPr>
              <w:t>（</w:t>
            </w:r>
            <w:r w:rsidRPr="000A7BD9">
              <w:rPr>
                <w:sz w:val="18"/>
                <w:szCs w:val="18"/>
              </w:rPr>
              <w:t>30</w:t>
            </w:r>
            <w:r w:rsidRPr="000A7BD9">
              <w:rPr>
                <w:sz w:val="18"/>
                <w:szCs w:val="18"/>
              </w:rPr>
              <w:t>分）</w:t>
            </w:r>
          </w:p>
        </w:tc>
        <w:tc>
          <w:tcPr>
            <w:tcW w:w="13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精密度</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1</w:t>
            </w:r>
            <w:r w:rsidRPr="000A7BD9">
              <w:rPr>
                <w:rFonts w:hint="eastAsia"/>
                <w:sz w:val="18"/>
                <w:szCs w:val="18"/>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相对极差</w:t>
            </w:r>
            <w:r w:rsidRPr="000A7BD9">
              <w:rPr>
                <w:rFonts w:hint="eastAsia"/>
                <w:sz w:val="18"/>
                <w:szCs w:val="18"/>
              </w:rPr>
              <w:t>≤</w:t>
            </w:r>
            <w:r w:rsidRPr="000A7BD9">
              <w:rPr>
                <w:sz w:val="18"/>
                <w:szCs w:val="18"/>
              </w:rPr>
              <w:t>0.10%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sz w:val="18"/>
                <w:szCs w:val="18"/>
              </w:rPr>
              <w:t>0</w:t>
            </w:r>
            <w:r w:rsidRPr="000A7BD9">
              <w:rPr>
                <w:sz w:val="18"/>
                <w:szCs w:val="18"/>
              </w:rPr>
              <w:t>分</w:t>
            </w:r>
          </w:p>
        </w:tc>
        <w:tc>
          <w:tcPr>
            <w:tcW w:w="709" w:type="dxa"/>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0.10%</w:t>
            </w:r>
            <w:r w:rsidRPr="000A7BD9">
              <w:rPr>
                <w:sz w:val="18"/>
                <w:szCs w:val="18"/>
              </w:rPr>
              <w:t>＜相对极差</w:t>
            </w:r>
            <w:r w:rsidRPr="000A7BD9">
              <w:rPr>
                <w:rFonts w:hint="eastAsia"/>
                <w:sz w:val="18"/>
                <w:szCs w:val="18"/>
              </w:rPr>
              <w:t>≤</w:t>
            </w:r>
            <w:r w:rsidRPr="000A7BD9">
              <w:rPr>
                <w:sz w:val="18"/>
                <w:szCs w:val="18"/>
              </w:rPr>
              <w:t>0.20%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rFonts w:hint="eastAsia"/>
                <w:sz w:val="18"/>
                <w:szCs w:val="18"/>
              </w:rPr>
              <w:t>3</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0.20%</w:t>
            </w:r>
            <w:r w:rsidRPr="000A7BD9">
              <w:rPr>
                <w:sz w:val="18"/>
                <w:szCs w:val="18"/>
              </w:rPr>
              <w:t>＜相对极差</w:t>
            </w:r>
            <w:r w:rsidRPr="000A7BD9">
              <w:rPr>
                <w:rFonts w:hint="eastAsia"/>
                <w:sz w:val="18"/>
                <w:szCs w:val="18"/>
              </w:rPr>
              <w:t>≤</w:t>
            </w:r>
            <w:r w:rsidRPr="000A7BD9">
              <w:rPr>
                <w:sz w:val="18"/>
                <w:szCs w:val="18"/>
              </w:rPr>
              <w:t>0.30%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rFonts w:hint="eastAsia"/>
                <w:sz w:val="18"/>
                <w:szCs w:val="18"/>
              </w:rPr>
              <w:t>6</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0.30%</w:t>
            </w:r>
            <w:r w:rsidRPr="000A7BD9">
              <w:rPr>
                <w:sz w:val="18"/>
                <w:szCs w:val="18"/>
              </w:rPr>
              <w:t>＜相对极差</w:t>
            </w:r>
            <w:r w:rsidRPr="000A7BD9">
              <w:rPr>
                <w:rFonts w:hint="eastAsia"/>
                <w:sz w:val="18"/>
                <w:szCs w:val="18"/>
              </w:rPr>
              <w:t>≤</w:t>
            </w:r>
            <w:r w:rsidRPr="000A7BD9">
              <w:rPr>
                <w:sz w:val="18"/>
                <w:szCs w:val="18"/>
              </w:rPr>
              <w:t>0.40%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rFonts w:hint="eastAsia"/>
                <w:sz w:val="18"/>
                <w:szCs w:val="18"/>
              </w:rPr>
              <w:t>9</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0.40%</w:t>
            </w:r>
            <w:r w:rsidRPr="000A7BD9">
              <w:rPr>
                <w:sz w:val="18"/>
                <w:szCs w:val="18"/>
              </w:rPr>
              <w:t>＜相对极差</w:t>
            </w:r>
            <w:r w:rsidRPr="000A7BD9">
              <w:rPr>
                <w:rFonts w:hint="eastAsia"/>
                <w:sz w:val="18"/>
                <w:szCs w:val="18"/>
              </w:rPr>
              <w:t>≤</w:t>
            </w:r>
            <w:r w:rsidRPr="000A7BD9">
              <w:rPr>
                <w:sz w:val="18"/>
                <w:szCs w:val="18"/>
              </w:rPr>
              <w:t>0.50%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rFonts w:hint="eastAsia"/>
                <w:sz w:val="18"/>
                <w:szCs w:val="18"/>
              </w:rPr>
              <w:t>12</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相对极差＞</w:t>
            </w:r>
            <w:r w:rsidRPr="000A7BD9">
              <w:rPr>
                <w:sz w:val="18"/>
                <w:szCs w:val="18"/>
              </w:rPr>
              <w:t>0.50%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rFonts w:hint="eastAsia"/>
                <w:sz w:val="18"/>
                <w:szCs w:val="18"/>
              </w:rPr>
              <w:t>15</w:t>
            </w:r>
            <w:r w:rsidRPr="000A7BD9">
              <w:rPr>
                <w:sz w:val="18"/>
                <w:szCs w:val="18"/>
              </w:rPr>
              <w:t>分</w:t>
            </w:r>
          </w:p>
        </w:tc>
        <w:tc>
          <w:tcPr>
            <w:tcW w:w="709" w:type="dxa"/>
            <w:tcBorders>
              <w:left w:val="single" w:sz="4" w:space="0" w:color="auto"/>
              <w:bottom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bottom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r w:rsidRPr="000A7BD9">
              <w:rPr>
                <w:sz w:val="18"/>
                <w:szCs w:val="18"/>
              </w:rPr>
              <w:t>准确度</w:t>
            </w:r>
          </w:p>
        </w:tc>
        <w:tc>
          <w:tcPr>
            <w:tcW w:w="603"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r w:rsidRPr="000A7BD9">
              <w:rPr>
                <w:rFonts w:hint="eastAsia"/>
                <w:sz w:val="18"/>
                <w:szCs w:val="18"/>
              </w:rPr>
              <w:t>15</w:t>
            </w:r>
          </w:p>
        </w:tc>
        <w:tc>
          <w:tcPr>
            <w:tcW w:w="5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eastAsia="仿宋_GB2312"/>
                <w:b/>
                <w:sz w:val="18"/>
                <w:szCs w:val="18"/>
              </w:rPr>
              <w:t>当相对极差</w:t>
            </w:r>
            <w:r w:rsidRPr="000A7BD9">
              <w:rPr>
                <w:rFonts w:hint="eastAsia"/>
                <w:sz w:val="18"/>
                <w:szCs w:val="18"/>
              </w:rPr>
              <w:t>≤</w:t>
            </w:r>
            <w:r w:rsidRPr="000A7BD9">
              <w:rPr>
                <w:rFonts w:eastAsia="仿宋_GB2312"/>
                <w:b/>
                <w:sz w:val="18"/>
                <w:szCs w:val="18"/>
              </w:rPr>
              <w:t>0.10%</w:t>
            </w:r>
            <w:r w:rsidRPr="000A7BD9">
              <w:rPr>
                <w:rFonts w:eastAsia="仿宋_GB2312"/>
                <w:b/>
                <w:sz w:val="18"/>
                <w:szCs w:val="18"/>
              </w:rPr>
              <w:t>时</w:t>
            </w:r>
          </w:p>
        </w:tc>
        <w:tc>
          <w:tcPr>
            <w:tcW w:w="425" w:type="dxa"/>
            <w:vMerge w:val="restart"/>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w:t>
            </w:r>
            <w:r w:rsidRPr="000A7BD9">
              <w:rPr>
                <w:sz w:val="18"/>
                <w:szCs w:val="18"/>
              </w:rPr>
              <w:t>相对</w:t>
            </w:r>
            <w:r w:rsidRPr="000A7BD9">
              <w:rPr>
                <w:rFonts w:hint="eastAsia"/>
                <w:sz w:val="18"/>
                <w:szCs w:val="18"/>
              </w:rPr>
              <w:t>误</w:t>
            </w:r>
            <w:r w:rsidRPr="000A7BD9">
              <w:rPr>
                <w:sz w:val="18"/>
                <w:szCs w:val="18"/>
              </w:rPr>
              <w:t>差</w:t>
            </w:r>
            <w:r w:rsidRPr="000A7BD9">
              <w:rPr>
                <w:sz w:val="18"/>
                <w:szCs w:val="18"/>
              </w:rPr>
              <w:t>|</w:t>
            </w:r>
            <w:r w:rsidRPr="000A7BD9">
              <w:rPr>
                <w:rFonts w:hint="eastAsia"/>
                <w:sz w:val="18"/>
                <w:szCs w:val="18"/>
              </w:rPr>
              <w:t>≤</w:t>
            </w:r>
            <w:r w:rsidRPr="000A7BD9">
              <w:rPr>
                <w:sz w:val="18"/>
                <w:szCs w:val="18"/>
              </w:rPr>
              <w:t>0.10%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sz w:val="18"/>
                <w:szCs w:val="18"/>
              </w:rPr>
              <w:t>0</w:t>
            </w:r>
            <w:r w:rsidRPr="000A7BD9">
              <w:rPr>
                <w:sz w:val="18"/>
                <w:szCs w:val="18"/>
              </w:rPr>
              <w:t>分</w:t>
            </w:r>
          </w:p>
        </w:tc>
        <w:tc>
          <w:tcPr>
            <w:tcW w:w="709" w:type="dxa"/>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0.10%</w:t>
            </w:r>
            <w:r w:rsidRPr="000A7BD9">
              <w:rPr>
                <w:sz w:val="18"/>
                <w:szCs w:val="18"/>
              </w:rPr>
              <w:t>＜</w:t>
            </w:r>
            <w:r w:rsidRPr="000A7BD9">
              <w:rPr>
                <w:sz w:val="18"/>
                <w:szCs w:val="18"/>
              </w:rPr>
              <w:t>|</w:t>
            </w:r>
            <w:r w:rsidRPr="000A7BD9">
              <w:rPr>
                <w:sz w:val="18"/>
                <w:szCs w:val="18"/>
              </w:rPr>
              <w:t>相对</w:t>
            </w:r>
            <w:r w:rsidRPr="000A7BD9">
              <w:rPr>
                <w:rFonts w:hint="eastAsia"/>
                <w:sz w:val="18"/>
                <w:szCs w:val="18"/>
              </w:rPr>
              <w:t>误差</w:t>
            </w:r>
            <w:r w:rsidRPr="000A7BD9">
              <w:rPr>
                <w:sz w:val="18"/>
                <w:szCs w:val="18"/>
              </w:rPr>
              <w:t>|</w:t>
            </w:r>
            <w:r w:rsidRPr="000A7BD9">
              <w:rPr>
                <w:rFonts w:hint="eastAsia"/>
                <w:sz w:val="18"/>
                <w:szCs w:val="18"/>
              </w:rPr>
              <w:t>≤</w:t>
            </w:r>
            <w:r w:rsidRPr="000A7BD9">
              <w:rPr>
                <w:sz w:val="18"/>
                <w:szCs w:val="18"/>
              </w:rPr>
              <w:t>0.20%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rFonts w:hint="eastAsia"/>
                <w:sz w:val="18"/>
                <w:szCs w:val="18"/>
              </w:rPr>
              <w:t>2</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0.20%</w:t>
            </w:r>
            <w:r w:rsidRPr="000A7BD9">
              <w:rPr>
                <w:sz w:val="18"/>
                <w:szCs w:val="18"/>
              </w:rPr>
              <w:t>＜</w:t>
            </w:r>
            <w:r w:rsidRPr="000A7BD9">
              <w:rPr>
                <w:sz w:val="18"/>
                <w:szCs w:val="18"/>
              </w:rPr>
              <w:t>|</w:t>
            </w:r>
            <w:r w:rsidRPr="000A7BD9">
              <w:rPr>
                <w:sz w:val="18"/>
                <w:szCs w:val="18"/>
              </w:rPr>
              <w:t>相对</w:t>
            </w:r>
            <w:r w:rsidRPr="000A7BD9">
              <w:rPr>
                <w:rFonts w:hint="eastAsia"/>
                <w:sz w:val="18"/>
                <w:szCs w:val="18"/>
              </w:rPr>
              <w:t>误差</w:t>
            </w:r>
            <w:r w:rsidRPr="000A7BD9">
              <w:rPr>
                <w:sz w:val="18"/>
                <w:szCs w:val="18"/>
              </w:rPr>
              <w:t xml:space="preserve">| </w:t>
            </w:r>
            <w:r w:rsidRPr="000A7BD9">
              <w:rPr>
                <w:rFonts w:hint="eastAsia"/>
                <w:sz w:val="18"/>
                <w:szCs w:val="18"/>
              </w:rPr>
              <w:t>≤</w:t>
            </w:r>
            <w:r w:rsidRPr="000A7BD9">
              <w:rPr>
                <w:sz w:val="18"/>
                <w:szCs w:val="18"/>
              </w:rPr>
              <w:t>0.30%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rFonts w:hint="eastAsia"/>
                <w:sz w:val="18"/>
                <w:szCs w:val="18"/>
              </w:rPr>
              <w:t>4</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0.30%</w:t>
            </w:r>
            <w:r w:rsidRPr="000A7BD9">
              <w:rPr>
                <w:sz w:val="18"/>
                <w:szCs w:val="18"/>
              </w:rPr>
              <w:t>＜</w:t>
            </w:r>
            <w:r w:rsidRPr="000A7BD9">
              <w:rPr>
                <w:sz w:val="18"/>
                <w:szCs w:val="18"/>
              </w:rPr>
              <w:t>|</w:t>
            </w:r>
            <w:r w:rsidRPr="000A7BD9">
              <w:rPr>
                <w:sz w:val="18"/>
                <w:szCs w:val="18"/>
              </w:rPr>
              <w:t>相对</w:t>
            </w:r>
            <w:r w:rsidRPr="000A7BD9">
              <w:rPr>
                <w:rFonts w:hint="eastAsia"/>
                <w:sz w:val="18"/>
                <w:szCs w:val="18"/>
              </w:rPr>
              <w:t>误差</w:t>
            </w:r>
            <w:r w:rsidRPr="000A7BD9">
              <w:rPr>
                <w:sz w:val="18"/>
                <w:szCs w:val="18"/>
              </w:rPr>
              <w:t>|</w:t>
            </w:r>
            <w:r w:rsidRPr="000A7BD9">
              <w:rPr>
                <w:rFonts w:hint="eastAsia"/>
                <w:sz w:val="18"/>
                <w:szCs w:val="18"/>
              </w:rPr>
              <w:t>≤</w:t>
            </w:r>
            <w:r w:rsidRPr="000A7BD9">
              <w:rPr>
                <w:sz w:val="18"/>
                <w:szCs w:val="18"/>
              </w:rPr>
              <w:t>0.40%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rFonts w:hint="eastAsia"/>
                <w:sz w:val="18"/>
                <w:szCs w:val="18"/>
              </w:rPr>
              <w:t>6</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0.40%</w:t>
            </w:r>
            <w:r w:rsidRPr="000A7BD9">
              <w:rPr>
                <w:sz w:val="18"/>
                <w:szCs w:val="18"/>
              </w:rPr>
              <w:t>＜</w:t>
            </w:r>
            <w:r w:rsidRPr="000A7BD9">
              <w:rPr>
                <w:sz w:val="18"/>
                <w:szCs w:val="18"/>
              </w:rPr>
              <w:t>|</w:t>
            </w:r>
            <w:r w:rsidRPr="000A7BD9">
              <w:rPr>
                <w:sz w:val="18"/>
                <w:szCs w:val="18"/>
              </w:rPr>
              <w:t>相对</w:t>
            </w:r>
            <w:r w:rsidRPr="000A7BD9">
              <w:rPr>
                <w:rFonts w:hint="eastAsia"/>
                <w:sz w:val="18"/>
                <w:szCs w:val="18"/>
              </w:rPr>
              <w:t>误差</w:t>
            </w:r>
            <w:r w:rsidRPr="000A7BD9">
              <w:rPr>
                <w:sz w:val="18"/>
                <w:szCs w:val="18"/>
              </w:rPr>
              <w:t>|</w:t>
            </w:r>
            <w:r w:rsidRPr="000A7BD9">
              <w:rPr>
                <w:rFonts w:hint="eastAsia"/>
                <w:sz w:val="18"/>
                <w:szCs w:val="18"/>
              </w:rPr>
              <w:t>≤</w:t>
            </w:r>
            <w:r w:rsidRPr="000A7BD9">
              <w:rPr>
                <w:sz w:val="18"/>
                <w:szCs w:val="18"/>
              </w:rPr>
              <w:t>0.50%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rFonts w:hint="eastAsia"/>
                <w:sz w:val="18"/>
                <w:szCs w:val="18"/>
              </w:rPr>
              <w:t>8</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w:t>
            </w:r>
            <w:r w:rsidRPr="000A7BD9">
              <w:rPr>
                <w:sz w:val="18"/>
                <w:szCs w:val="18"/>
              </w:rPr>
              <w:t>相对</w:t>
            </w:r>
            <w:r w:rsidRPr="000A7BD9">
              <w:rPr>
                <w:rFonts w:hint="eastAsia"/>
                <w:sz w:val="18"/>
                <w:szCs w:val="18"/>
              </w:rPr>
              <w:t>误差</w:t>
            </w:r>
            <w:r w:rsidRPr="000A7BD9">
              <w:rPr>
                <w:sz w:val="18"/>
                <w:szCs w:val="18"/>
              </w:rPr>
              <w:t>|</w:t>
            </w:r>
            <w:r w:rsidRPr="000A7BD9">
              <w:rPr>
                <w:sz w:val="18"/>
                <w:szCs w:val="18"/>
              </w:rPr>
              <w:t>＞</w:t>
            </w:r>
            <w:r w:rsidRPr="000A7BD9">
              <w:rPr>
                <w:sz w:val="18"/>
                <w:szCs w:val="18"/>
              </w:rPr>
              <w:t>0.50%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rFonts w:hint="eastAsia"/>
                <w:sz w:val="18"/>
                <w:szCs w:val="18"/>
              </w:rPr>
              <w:t>10</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eastAsia="仿宋_GB2312"/>
                <w:b/>
                <w:bCs/>
                <w:sz w:val="18"/>
                <w:szCs w:val="18"/>
              </w:rPr>
              <w:t>当</w:t>
            </w:r>
            <w:r w:rsidRPr="000A7BD9">
              <w:rPr>
                <w:rFonts w:eastAsia="仿宋_GB2312"/>
                <w:b/>
                <w:bCs/>
                <w:sz w:val="18"/>
                <w:szCs w:val="18"/>
              </w:rPr>
              <w:t>0.10%&lt;</w:t>
            </w:r>
            <w:r w:rsidRPr="000A7BD9">
              <w:rPr>
                <w:rFonts w:eastAsia="仿宋_GB2312"/>
                <w:b/>
                <w:bCs/>
                <w:sz w:val="18"/>
                <w:szCs w:val="18"/>
              </w:rPr>
              <w:t>相对极差</w:t>
            </w:r>
            <w:r w:rsidRPr="000A7BD9">
              <w:rPr>
                <w:rFonts w:hint="eastAsia"/>
                <w:sz w:val="18"/>
                <w:szCs w:val="18"/>
              </w:rPr>
              <w:t>≤</w:t>
            </w:r>
            <w:r w:rsidRPr="000A7BD9">
              <w:rPr>
                <w:rFonts w:eastAsia="仿宋_GB2312"/>
                <w:b/>
                <w:bCs/>
                <w:sz w:val="18"/>
                <w:szCs w:val="18"/>
              </w:rPr>
              <w:t>0.</w:t>
            </w:r>
            <w:r w:rsidRPr="000A7BD9">
              <w:rPr>
                <w:rFonts w:eastAsia="仿宋_GB2312" w:hint="eastAsia"/>
                <w:b/>
                <w:bCs/>
                <w:sz w:val="18"/>
                <w:szCs w:val="18"/>
              </w:rPr>
              <w:t>3</w:t>
            </w:r>
            <w:r w:rsidRPr="000A7BD9">
              <w:rPr>
                <w:rFonts w:eastAsia="仿宋_GB2312"/>
                <w:b/>
                <w:bCs/>
                <w:sz w:val="18"/>
                <w:szCs w:val="18"/>
              </w:rPr>
              <w:t>0%</w:t>
            </w:r>
            <w:r w:rsidRPr="000A7BD9">
              <w:rPr>
                <w:rFonts w:eastAsia="仿宋_GB2312"/>
                <w:b/>
                <w:bCs/>
                <w:sz w:val="18"/>
                <w:szCs w:val="18"/>
              </w:rPr>
              <w:t>时</w:t>
            </w: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w:t>
            </w:r>
            <w:r w:rsidRPr="000A7BD9">
              <w:rPr>
                <w:sz w:val="18"/>
                <w:szCs w:val="18"/>
              </w:rPr>
              <w:t>相对误差</w:t>
            </w:r>
            <w:r w:rsidRPr="000A7BD9">
              <w:rPr>
                <w:sz w:val="18"/>
                <w:szCs w:val="18"/>
              </w:rPr>
              <w:t>|</w:t>
            </w:r>
            <w:r w:rsidRPr="000A7BD9">
              <w:rPr>
                <w:rFonts w:hint="eastAsia"/>
                <w:sz w:val="18"/>
                <w:szCs w:val="18"/>
              </w:rPr>
              <w:t>≤</w:t>
            </w:r>
            <w:r w:rsidRPr="000A7BD9">
              <w:rPr>
                <w:sz w:val="18"/>
                <w:szCs w:val="18"/>
              </w:rPr>
              <w:t>0.10%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rFonts w:hint="eastAsia"/>
                <w:sz w:val="18"/>
                <w:szCs w:val="18"/>
              </w:rPr>
              <w:t>3</w:t>
            </w:r>
            <w:r w:rsidRPr="000A7BD9">
              <w:rPr>
                <w:sz w:val="18"/>
                <w:szCs w:val="18"/>
              </w:rPr>
              <w:t>分</w:t>
            </w:r>
          </w:p>
        </w:tc>
        <w:tc>
          <w:tcPr>
            <w:tcW w:w="709" w:type="dxa"/>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0.10%</w:t>
            </w:r>
            <w:r w:rsidRPr="000A7BD9">
              <w:rPr>
                <w:sz w:val="18"/>
                <w:szCs w:val="18"/>
              </w:rPr>
              <w:t>＜</w:t>
            </w:r>
            <w:r w:rsidRPr="000A7BD9">
              <w:rPr>
                <w:sz w:val="18"/>
                <w:szCs w:val="18"/>
              </w:rPr>
              <w:t>|</w:t>
            </w:r>
            <w:r w:rsidRPr="000A7BD9">
              <w:rPr>
                <w:sz w:val="18"/>
                <w:szCs w:val="18"/>
              </w:rPr>
              <w:t>相对</w:t>
            </w:r>
            <w:r w:rsidRPr="000A7BD9">
              <w:rPr>
                <w:rFonts w:hint="eastAsia"/>
                <w:sz w:val="18"/>
                <w:szCs w:val="18"/>
              </w:rPr>
              <w:t>误差</w:t>
            </w:r>
            <w:r w:rsidRPr="000A7BD9">
              <w:rPr>
                <w:sz w:val="18"/>
                <w:szCs w:val="18"/>
              </w:rPr>
              <w:t>|</w:t>
            </w:r>
            <w:r w:rsidRPr="000A7BD9">
              <w:rPr>
                <w:rFonts w:hint="eastAsia"/>
                <w:sz w:val="18"/>
                <w:szCs w:val="18"/>
              </w:rPr>
              <w:t>≤</w:t>
            </w:r>
            <w:r w:rsidRPr="000A7BD9">
              <w:rPr>
                <w:sz w:val="18"/>
                <w:szCs w:val="18"/>
              </w:rPr>
              <w:t>0.20%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rFonts w:hint="eastAsia"/>
                <w:sz w:val="18"/>
                <w:szCs w:val="18"/>
              </w:rPr>
              <w:t>5</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0.20%</w:t>
            </w:r>
            <w:r w:rsidRPr="000A7BD9">
              <w:rPr>
                <w:sz w:val="18"/>
                <w:szCs w:val="18"/>
              </w:rPr>
              <w:t>＜</w:t>
            </w:r>
            <w:r w:rsidRPr="000A7BD9">
              <w:rPr>
                <w:sz w:val="18"/>
                <w:szCs w:val="18"/>
              </w:rPr>
              <w:t>|</w:t>
            </w:r>
            <w:r w:rsidRPr="000A7BD9">
              <w:rPr>
                <w:sz w:val="18"/>
                <w:szCs w:val="18"/>
              </w:rPr>
              <w:t>相对误差</w:t>
            </w:r>
            <w:r w:rsidRPr="000A7BD9">
              <w:rPr>
                <w:sz w:val="18"/>
                <w:szCs w:val="18"/>
              </w:rPr>
              <w:t>|</w:t>
            </w:r>
            <w:r w:rsidRPr="000A7BD9">
              <w:rPr>
                <w:rFonts w:hint="eastAsia"/>
                <w:sz w:val="18"/>
                <w:szCs w:val="18"/>
              </w:rPr>
              <w:t>≤</w:t>
            </w:r>
            <w:r w:rsidRPr="000A7BD9">
              <w:rPr>
                <w:sz w:val="18"/>
                <w:szCs w:val="18"/>
              </w:rPr>
              <w:t>0.30%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rFonts w:hint="eastAsia"/>
                <w:sz w:val="18"/>
                <w:szCs w:val="18"/>
              </w:rPr>
              <w:t>7</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0.30%</w:t>
            </w:r>
            <w:r w:rsidRPr="000A7BD9">
              <w:rPr>
                <w:sz w:val="18"/>
                <w:szCs w:val="18"/>
              </w:rPr>
              <w:t>＜</w:t>
            </w:r>
            <w:r w:rsidRPr="000A7BD9">
              <w:rPr>
                <w:sz w:val="18"/>
                <w:szCs w:val="18"/>
              </w:rPr>
              <w:t>|</w:t>
            </w:r>
            <w:r w:rsidRPr="000A7BD9">
              <w:rPr>
                <w:sz w:val="18"/>
                <w:szCs w:val="18"/>
              </w:rPr>
              <w:t>相对误差</w:t>
            </w:r>
            <w:r w:rsidRPr="000A7BD9">
              <w:rPr>
                <w:sz w:val="18"/>
                <w:szCs w:val="18"/>
              </w:rPr>
              <w:t>|</w:t>
            </w:r>
            <w:r w:rsidRPr="000A7BD9">
              <w:rPr>
                <w:rFonts w:hint="eastAsia"/>
                <w:sz w:val="18"/>
                <w:szCs w:val="18"/>
              </w:rPr>
              <w:t>≤</w:t>
            </w:r>
            <w:r w:rsidRPr="000A7BD9">
              <w:rPr>
                <w:sz w:val="18"/>
                <w:szCs w:val="18"/>
              </w:rPr>
              <w:t>0.40%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rFonts w:hint="eastAsia"/>
                <w:sz w:val="18"/>
                <w:szCs w:val="18"/>
              </w:rPr>
              <w:t>9</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w:t>
            </w:r>
            <w:r w:rsidRPr="000A7BD9">
              <w:rPr>
                <w:sz w:val="18"/>
                <w:szCs w:val="18"/>
              </w:rPr>
              <w:t>相对误差</w:t>
            </w:r>
            <w:r w:rsidRPr="000A7BD9">
              <w:rPr>
                <w:sz w:val="18"/>
                <w:szCs w:val="18"/>
              </w:rPr>
              <w:t>|</w:t>
            </w:r>
            <w:r w:rsidRPr="000A7BD9">
              <w:rPr>
                <w:sz w:val="18"/>
                <w:szCs w:val="18"/>
              </w:rPr>
              <w:t>＞</w:t>
            </w:r>
            <w:r w:rsidRPr="000A7BD9">
              <w:rPr>
                <w:sz w:val="18"/>
                <w:szCs w:val="18"/>
              </w:rPr>
              <w:t>0.40%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rFonts w:hint="eastAsia"/>
                <w:sz w:val="18"/>
                <w:szCs w:val="18"/>
              </w:rPr>
              <w:t>12</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val="restart"/>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val="restart"/>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val="restart"/>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val="restart"/>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eastAsia="仿宋_GB2312"/>
                <w:b/>
                <w:bCs/>
                <w:sz w:val="18"/>
                <w:szCs w:val="18"/>
              </w:rPr>
              <w:t>当</w:t>
            </w:r>
            <w:r w:rsidRPr="000A7BD9">
              <w:rPr>
                <w:rFonts w:eastAsia="仿宋_GB2312"/>
                <w:b/>
                <w:bCs/>
                <w:sz w:val="18"/>
                <w:szCs w:val="18"/>
              </w:rPr>
              <w:t>0.</w:t>
            </w:r>
            <w:r w:rsidRPr="000A7BD9">
              <w:rPr>
                <w:rFonts w:eastAsia="仿宋_GB2312" w:hint="eastAsia"/>
                <w:b/>
                <w:bCs/>
                <w:sz w:val="18"/>
                <w:szCs w:val="18"/>
              </w:rPr>
              <w:t>3</w:t>
            </w:r>
            <w:r w:rsidRPr="000A7BD9">
              <w:rPr>
                <w:rFonts w:eastAsia="仿宋_GB2312"/>
                <w:b/>
                <w:bCs/>
                <w:sz w:val="18"/>
                <w:szCs w:val="18"/>
              </w:rPr>
              <w:t>0</w:t>
            </w:r>
            <w:r w:rsidRPr="000A7BD9">
              <w:rPr>
                <w:rFonts w:eastAsia="仿宋_GB2312"/>
                <w:b/>
                <w:bCs/>
                <w:sz w:val="18"/>
                <w:szCs w:val="18"/>
              </w:rPr>
              <w:t>％</w:t>
            </w:r>
            <w:r w:rsidRPr="000A7BD9">
              <w:rPr>
                <w:rFonts w:eastAsia="仿宋_GB2312"/>
                <w:b/>
                <w:bCs/>
                <w:sz w:val="18"/>
                <w:szCs w:val="18"/>
              </w:rPr>
              <w:t>&lt;</w:t>
            </w:r>
            <w:r w:rsidRPr="000A7BD9">
              <w:rPr>
                <w:rFonts w:eastAsia="仿宋_GB2312"/>
                <w:b/>
                <w:bCs/>
                <w:sz w:val="18"/>
                <w:szCs w:val="18"/>
              </w:rPr>
              <w:t>相对极差</w:t>
            </w:r>
            <w:r w:rsidRPr="000A7BD9">
              <w:rPr>
                <w:rFonts w:hint="eastAsia"/>
                <w:sz w:val="18"/>
                <w:szCs w:val="18"/>
              </w:rPr>
              <w:t>≤</w:t>
            </w:r>
            <w:r w:rsidRPr="000A7BD9">
              <w:rPr>
                <w:rFonts w:eastAsia="仿宋_GB2312"/>
                <w:b/>
                <w:bCs/>
                <w:sz w:val="18"/>
                <w:szCs w:val="18"/>
              </w:rPr>
              <w:t>0.</w:t>
            </w:r>
            <w:r w:rsidRPr="000A7BD9">
              <w:rPr>
                <w:rFonts w:eastAsia="仿宋_GB2312" w:hint="eastAsia"/>
                <w:b/>
                <w:bCs/>
                <w:sz w:val="18"/>
                <w:szCs w:val="18"/>
              </w:rPr>
              <w:t>5</w:t>
            </w:r>
            <w:r w:rsidRPr="000A7BD9">
              <w:rPr>
                <w:rFonts w:eastAsia="仿宋_GB2312"/>
                <w:b/>
                <w:bCs/>
                <w:sz w:val="18"/>
                <w:szCs w:val="18"/>
              </w:rPr>
              <w:t>0</w:t>
            </w:r>
            <w:r w:rsidRPr="000A7BD9">
              <w:rPr>
                <w:rFonts w:eastAsia="仿宋_GB2312"/>
                <w:b/>
                <w:bCs/>
                <w:sz w:val="18"/>
                <w:szCs w:val="18"/>
              </w:rPr>
              <w:t>％时</w:t>
            </w:r>
          </w:p>
        </w:tc>
        <w:tc>
          <w:tcPr>
            <w:tcW w:w="425" w:type="dxa"/>
            <w:vMerge w:val="restart"/>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val="restart"/>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w:t>
            </w:r>
            <w:r w:rsidRPr="000A7BD9">
              <w:rPr>
                <w:sz w:val="18"/>
                <w:szCs w:val="18"/>
              </w:rPr>
              <w:t>相对误差</w:t>
            </w:r>
            <w:r w:rsidRPr="000A7BD9">
              <w:rPr>
                <w:sz w:val="18"/>
                <w:szCs w:val="18"/>
              </w:rPr>
              <w:t>|</w:t>
            </w:r>
            <w:r w:rsidRPr="000A7BD9">
              <w:rPr>
                <w:rFonts w:hint="eastAsia"/>
                <w:sz w:val="18"/>
                <w:szCs w:val="18"/>
              </w:rPr>
              <w:t>≤</w:t>
            </w:r>
            <w:r w:rsidRPr="000A7BD9">
              <w:rPr>
                <w:sz w:val="18"/>
                <w:szCs w:val="18"/>
              </w:rPr>
              <w:t>0.10%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rFonts w:hint="eastAsia"/>
                <w:sz w:val="18"/>
                <w:szCs w:val="18"/>
              </w:rPr>
              <w:t>4</w:t>
            </w:r>
            <w:r w:rsidRPr="000A7BD9">
              <w:rPr>
                <w:sz w:val="18"/>
                <w:szCs w:val="18"/>
              </w:rPr>
              <w:t>分</w:t>
            </w:r>
          </w:p>
        </w:tc>
        <w:tc>
          <w:tcPr>
            <w:tcW w:w="709" w:type="dxa"/>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0.10%</w:t>
            </w:r>
            <w:r w:rsidRPr="000A7BD9">
              <w:rPr>
                <w:sz w:val="18"/>
                <w:szCs w:val="18"/>
              </w:rPr>
              <w:t>＜</w:t>
            </w:r>
            <w:r w:rsidRPr="000A7BD9">
              <w:rPr>
                <w:sz w:val="18"/>
                <w:szCs w:val="18"/>
              </w:rPr>
              <w:t>|</w:t>
            </w:r>
            <w:r w:rsidRPr="000A7BD9">
              <w:rPr>
                <w:sz w:val="18"/>
                <w:szCs w:val="18"/>
              </w:rPr>
              <w:t>相对误差</w:t>
            </w:r>
            <w:r w:rsidRPr="000A7BD9">
              <w:rPr>
                <w:sz w:val="18"/>
                <w:szCs w:val="18"/>
              </w:rPr>
              <w:t>|</w:t>
            </w:r>
            <w:r w:rsidRPr="000A7BD9">
              <w:rPr>
                <w:rFonts w:hint="eastAsia"/>
                <w:sz w:val="18"/>
                <w:szCs w:val="18"/>
              </w:rPr>
              <w:t>≤</w:t>
            </w:r>
            <w:r w:rsidRPr="000A7BD9">
              <w:rPr>
                <w:sz w:val="18"/>
                <w:szCs w:val="18"/>
              </w:rPr>
              <w:t>0.20%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rFonts w:hint="eastAsia"/>
                <w:sz w:val="18"/>
                <w:szCs w:val="18"/>
              </w:rPr>
              <w:t>8</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0.20%</w:t>
            </w:r>
            <w:r w:rsidRPr="000A7BD9">
              <w:rPr>
                <w:sz w:val="18"/>
                <w:szCs w:val="18"/>
              </w:rPr>
              <w:t>＜</w:t>
            </w:r>
            <w:r w:rsidRPr="000A7BD9">
              <w:rPr>
                <w:sz w:val="18"/>
                <w:szCs w:val="18"/>
              </w:rPr>
              <w:t>|</w:t>
            </w:r>
            <w:r w:rsidRPr="000A7BD9">
              <w:rPr>
                <w:sz w:val="18"/>
                <w:szCs w:val="18"/>
              </w:rPr>
              <w:t>相对误差</w:t>
            </w:r>
            <w:r w:rsidRPr="000A7BD9">
              <w:rPr>
                <w:sz w:val="18"/>
                <w:szCs w:val="18"/>
              </w:rPr>
              <w:t xml:space="preserve">| </w:t>
            </w:r>
            <w:r w:rsidRPr="000A7BD9">
              <w:rPr>
                <w:rFonts w:hint="eastAsia"/>
                <w:sz w:val="18"/>
                <w:szCs w:val="18"/>
              </w:rPr>
              <w:t>≤</w:t>
            </w:r>
            <w:r w:rsidRPr="000A7BD9">
              <w:rPr>
                <w:sz w:val="18"/>
                <w:szCs w:val="18"/>
              </w:rPr>
              <w:t>0.30%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rFonts w:hint="eastAsia"/>
                <w:sz w:val="18"/>
                <w:szCs w:val="18"/>
              </w:rPr>
              <w:t>12</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相对误差</w:t>
            </w:r>
            <w:r w:rsidRPr="000A7BD9">
              <w:rPr>
                <w:sz w:val="18"/>
                <w:szCs w:val="18"/>
              </w:rPr>
              <w:t>|</w:t>
            </w:r>
            <w:r w:rsidRPr="000A7BD9">
              <w:rPr>
                <w:sz w:val="18"/>
                <w:szCs w:val="18"/>
              </w:rPr>
              <w:t>＞</w:t>
            </w:r>
            <w:r w:rsidRPr="000A7BD9">
              <w:rPr>
                <w:sz w:val="18"/>
                <w:szCs w:val="18"/>
              </w:rPr>
              <w:t>0.30%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spacing w:line="312" w:lineRule="auto"/>
              <w:jc w:val="center"/>
              <w:rPr>
                <w:sz w:val="18"/>
                <w:szCs w:val="18"/>
              </w:rPr>
            </w:pPr>
            <w:r w:rsidRPr="000A7BD9">
              <w:rPr>
                <w:sz w:val="18"/>
                <w:szCs w:val="18"/>
              </w:rPr>
              <w:t>扣</w:t>
            </w:r>
            <w:r w:rsidRPr="000A7BD9">
              <w:rPr>
                <w:rFonts w:hint="eastAsia"/>
                <w:sz w:val="18"/>
                <w:szCs w:val="18"/>
              </w:rPr>
              <w:t>15</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eastAsia="仿宋_GB2312"/>
                <w:b/>
                <w:bCs/>
                <w:sz w:val="18"/>
                <w:szCs w:val="18"/>
              </w:rPr>
              <w:t>当相对极差</w:t>
            </w:r>
            <w:r w:rsidRPr="000A7BD9">
              <w:rPr>
                <w:rFonts w:eastAsia="仿宋_GB2312"/>
                <w:b/>
                <w:bCs/>
                <w:sz w:val="18"/>
                <w:szCs w:val="18"/>
              </w:rPr>
              <w:t>&gt;0.50</w:t>
            </w:r>
            <w:r w:rsidRPr="000A7BD9">
              <w:rPr>
                <w:rFonts w:eastAsia="仿宋_GB2312"/>
                <w:b/>
                <w:bCs/>
                <w:sz w:val="18"/>
                <w:szCs w:val="18"/>
              </w:rPr>
              <w:t>％时</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eastAsia="仿宋_GB2312"/>
                <w:b/>
                <w:bCs/>
                <w:sz w:val="18"/>
                <w:szCs w:val="18"/>
              </w:rPr>
              <w:t>扣</w:t>
            </w:r>
            <w:r w:rsidRPr="000A7BD9">
              <w:rPr>
                <w:rFonts w:eastAsia="仿宋_GB2312" w:hint="eastAsia"/>
                <w:b/>
                <w:bCs/>
                <w:sz w:val="18"/>
                <w:szCs w:val="18"/>
              </w:rPr>
              <w:t>15</w:t>
            </w:r>
            <w:r w:rsidRPr="000A7BD9">
              <w:rPr>
                <w:rFonts w:eastAsia="仿宋_GB2312"/>
                <w:b/>
                <w:bCs/>
                <w:sz w:val="18"/>
                <w:szCs w:val="18"/>
              </w:rPr>
              <w:t>分</w:t>
            </w:r>
          </w:p>
        </w:tc>
        <w:tc>
          <w:tcPr>
            <w:tcW w:w="709" w:type="dxa"/>
            <w:tcBorders>
              <w:left w:val="single" w:sz="4" w:space="0" w:color="auto"/>
              <w:bottom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bottom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bottom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十三</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测定结果</w:t>
            </w:r>
          </w:p>
          <w:p w:rsidR="005A33DD" w:rsidRPr="000A7BD9" w:rsidRDefault="005A33DD" w:rsidP="00393A9B">
            <w:pPr>
              <w:jc w:val="center"/>
              <w:rPr>
                <w:sz w:val="18"/>
                <w:szCs w:val="18"/>
              </w:rPr>
            </w:pPr>
            <w:r w:rsidRPr="000A7BD9">
              <w:rPr>
                <w:sz w:val="18"/>
                <w:szCs w:val="18"/>
              </w:rPr>
              <w:t>（</w:t>
            </w:r>
            <w:r w:rsidRPr="000A7BD9">
              <w:rPr>
                <w:sz w:val="18"/>
                <w:szCs w:val="18"/>
              </w:rPr>
              <w:t>30</w:t>
            </w:r>
            <w:r w:rsidRPr="000A7BD9">
              <w:rPr>
                <w:sz w:val="18"/>
                <w:szCs w:val="18"/>
              </w:rPr>
              <w:t>分）</w:t>
            </w:r>
          </w:p>
        </w:tc>
        <w:tc>
          <w:tcPr>
            <w:tcW w:w="13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精密度</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hint="eastAsia"/>
                <w:sz w:val="18"/>
                <w:szCs w:val="18"/>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相对极差</w:t>
            </w:r>
            <w:r w:rsidRPr="000A7BD9">
              <w:rPr>
                <w:rFonts w:hint="eastAsia"/>
                <w:sz w:val="18"/>
                <w:szCs w:val="18"/>
              </w:rPr>
              <w:t>≤</w:t>
            </w:r>
            <w:r w:rsidRPr="000A7BD9">
              <w:rPr>
                <w:sz w:val="18"/>
                <w:szCs w:val="18"/>
              </w:rPr>
              <w:t>0.10%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sz w:val="18"/>
                <w:szCs w:val="18"/>
              </w:rPr>
              <w:t>0</w:t>
            </w:r>
            <w:r w:rsidRPr="000A7BD9">
              <w:rPr>
                <w:sz w:val="18"/>
                <w:szCs w:val="18"/>
              </w:rPr>
              <w:t>分</w:t>
            </w:r>
          </w:p>
        </w:tc>
        <w:tc>
          <w:tcPr>
            <w:tcW w:w="709" w:type="dxa"/>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0.10%</w:t>
            </w:r>
            <w:r w:rsidRPr="000A7BD9">
              <w:rPr>
                <w:sz w:val="18"/>
                <w:szCs w:val="18"/>
              </w:rPr>
              <w:t>＜相对极差</w:t>
            </w:r>
            <w:r w:rsidRPr="000A7BD9">
              <w:rPr>
                <w:rFonts w:hint="eastAsia"/>
                <w:sz w:val="18"/>
                <w:szCs w:val="18"/>
              </w:rPr>
              <w:t>≤</w:t>
            </w:r>
            <w:r w:rsidRPr="000A7BD9">
              <w:rPr>
                <w:sz w:val="18"/>
                <w:szCs w:val="18"/>
              </w:rPr>
              <w:t>0.20%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sz w:val="18"/>
                <w:szCs w:val="18"/>
              </w:rPr>
              <w:t>2</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0.20</w:t>
            </w:r>
            <w:r w:rsidRPr="000A7BD9">
              <w:rPr>
                <w:rFonts w:hint="eastAsia"/>
                <w:sz w:val="18"/>
                <w:szCs w:val="18"/>
              </w:rPr>
              <w:t>%</w:t>
            </w:r>
            <w:r w:rsidRPr="000A7BD9">
              <w:rPr>
                <w:sz w:val="18"/>
                <w:szCs w:val="18"/>
              </w:rPr>
              <w:t>＜相对极差</w:t>
            </w:r>
            <w:r w:rsidRPr="000A7BD9">
              <w:rPr>
                <w:rFonts w:hint="eastAsia"/>
                <w:sz w:val="18"/>
                <w:szCs w:val="18"/>
              </w:rPr>
              <w:t>≤</w:t>
            </w:r>
            <w:r w:rsidRPr="000A7BD9">
              <w:rPr>
                <w:sz w:val="18"/>
                <w:szCs w:val="18"/>
              </w:rPr>
              <w:t>0.30%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sz w:val="18"/>
                <w:szCs w:val="18"/>
              </w:rPr>
              <w:t>4</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0.30%</w:t>
            </w:r>
            <w:r w:rsidRPr="000A7BD9">
              <w:rPr>
                <w:sz w:val="18"/>
                <w:szCs w:val="18"/>
              </w:rPr>
              <w:t>＜相对极差</w:t>
            </w:r>
            <w:r w:rsidRPr="000A7BD9">
              <w:rPr>
                <w:rFonts w:hint="eastAsia"/>
                <w:sz w:val="18"/>
                <w:szCs w:val="18"/>
              </w:rPr>
              <w:t>≤</w:t>
            </w:r>
            <w:r w:rsidRPr="000A7BD9">
              <w:rPr>
                <w:sz w:val="18"/>
                <w:szCs w:val="18"/>
              </w:rPr>
              <w:t>0.40%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sz w:val="18"/>
                <w:szCs w:val="18"/>
              </w:rPr>
              <w:t>6</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0.40%</w:t>
            </w:r>
            <w:r w:rsidRPr="000A7BD9">
              <w:rPr>
                <w:sz w:val="18"/>
                <w:szCs w:val="18"/>
              </w:rPr>
              <w:t>＜相对极差</w:t>
            </w:r>
            <w:r w:rsidRPr="000A7BD9">
              <w:rPr>
                <w:rFonts w:hint="eastAsia"/>
                <w:sz w:val="18"/>
                <w:szCs w:val="18"/>
              </w:rPr>
              <w:t>≤</w:t>
            </w:r>
            <w:r w:rsidRPr="000A7BD9">
              <w:rPr>
                <w:sz w:val="18"/>
                <w:szCs w:val="18"/>
              </w:rPr>
              <w:t>0.50</w:t>
            </w:r>
            <w:r w:rsidRPr="000A7BD9">
              <w:rPr>
                <w:rFonts w:hint="eastAsia"/>
                <w:sz w:val="18"/>
                <w:szCs w:val="18"/>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sz w:val="18"/>
                <w:szCs w:val="18"/>
              </w:rPr>
              <w:t>8</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相对极差＞</w:t>
            </w:r>
            <w:r w:rsidRPr="000A7BD9">
              <w:rPr>
                <w:sz w:val="18"/>
                <w:szCs w:val="18"/>
              </w:rPr>
              <w:t>0.50%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sz w:val="18"/>
                <w:szCs w:val="18"/>
              </w:rPr>
              <w:t>10</w:t>
            </w:r>
            <w:r w:rsidRPr="000A7BD9">
              <w:rPr>
                <w:sz w:val="18"/>
                <w:szCs w:val="18"/>
              </w:rPr>
              <w:t>分</w:t>
            </w:r>
          </w:p>
        </w:tc>
        <w:tc>
          <w:tcPr>
            <w:tcW w:w="709" w:type="dxa"/>
            <w:tcBorders>
              <w:left w:val="single" w:sz="4" w:space="0" w:color="auto"/>
              <w:bottom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bottom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r w:rsidRPr="000A7BD9">
              <w:rPr>
                <w:sz w:val="18"/>
                <w:szCs w:val="18"/>
              </w:rPr>
              <w:t>准确度</w:t>
            </w:r>
          </w:p>
        </w:tc>
        <w:tc>
          <w:tcPr>
            <w:tcW w:w="603"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r w:rsidRPr="000A7BD9">
              <w:rPr>
                <w:rFonts w:hint="eastAsia"/>
                <w:sz w:val="18"/>
                <w:szCs w:val="18"/>
              </w:rPr>
              <w:t>15</w:t>
            </w:r>
          </w:p>
        </w:tc>
        <w:tc>
          <w:tcPr>
            <w:tcW w:w="5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eastAsia="仿宋_GB2312"/>
                <w:b/>
                <w:bCs/>
                <w:sz w:val="18"/>
                <w:szCs w:val="18"/>
              </w:rPr>
              <w:t>当相对极差</w:t>
            </w:r>
            <w:r w:rsidRPr="000A7BD9">
              <w:rPr>
                <w:rFonts w:hint="eastAsia"/>
                <w:sz w:val="18"/>
                <w:szCs w:val="18"/>
              </w:rPr>
              <w:t>≤</w:t>
            </w:r>
            <w:r w:rsidRPr="000A7BD9">
              <w:rPr>
                <w:rFonts w:eastAsia="仿宋_GB2312"/>
                <w:b/>
                <w:bCs/>
                <w:sz w:val="18"/>
                <w:szCs w:val="18"/>
              </w:rPr>
              <w:t>0.10%</w:t>
            </w:r>
            <w:r w:rsidRPr="000A7BD9">
              <w:rPr>
                <w:rFonts w:eastAsia="仿宋_GB2312"/>
                <w:b/>
                <w:bCs/>
                <w:sz w:val="18"/>
                <w:szCs w:val="18"/>
              </w:rPr>
              <w:t>时</w:t>
            </w:r>
          </w:p>
        </w:tc>
        <w:tc>
          <w:tcPr>
            <w:tcW w:w="425" w:type="dxa"/>
            <w:vMerge w:val="restart"/>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w:t>
            </w:r>
            <w:r w:rsidRPr="000A7BD9">
              <w:rPr>
                <w:sz w:val="18"/>
                <w:szCs w:val="18"/>
              </w:rPr>
              <w:t>相对误差</w:t>
            </w:r>
            <w:r w:rsidRPr="000A7BD9">
              <w:rPr>
                <w:sz w:val="18"/>
                <w:szCs w:val="18"/>
              </w:rPr>
              <w:t>|</w:t>
            </w:r>
            <w:r w:rsidRPr="000A7BD9">
              <w:rPr>
                <w:rFonts w:hint="eastAsia"/>
                <w:sz w:val="18"/>
                <w:szCs w:val="18"/>
              </w:rPr>
              <w:t>≤</w:t>
            </w:r>
            <w:r w:rsidRPr="000A7BD9">
              <w:rPr>
                <w:sz w:val="18"/>
                <w:szCs w:val="18"/>
              </w:rPr>
              <w:t>0.10%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sz w:val="18"/>
                <w:szCs w:val="18"/>
              </w:rPr>
              <w:t>0</w:t>
            </w:r>
            <w:r w:rsidRPr="000A7BD9">
              <w:rPr>
                <w:sz w:val="18"/>
                <w:szCs w:val="18"/>
              </w:rPr>
              <w:t>分</w:t>
            </w:r>
          </w:p>
        </w:tc>
        <w:tc>
          <w:tcPr>
            <w:tcW w:w="709" w:type="dxa"/>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0.10%</w:t>
            </w:r>
            <w:r w:rsidRPr="000A7BD9">
              <w:rPr>
                <w:sz w:val="18"/>
                <w:szCs w:val="18"/>
              </w:rPr>
              <w:t>＜</w:t>
            </w:r>
            <w:r w:rsidRPr="000A7BD9">
              <w:rPr>
                <w:sz w:val="18"/>
                <w:szCs w:val="18"/>
              </w:rPr>
              <w:t>|</w:t>
            </w:r>
            <w:r w:rsidRPr="000A7BD9">
              <w:rPr>
                <w:sz w:val="18"/>
                <w:szCs w:val="18"/>
              </w:rPr>
              <w:t>相对误差</w:t>
            </w:r>
            <w:r w:rsidRPr="000A7BD9">
              <w:rPr>
                <w:sz w:val="18"/>
                <w:szCs w:val="18"/>
              </w:rPr>
              <w:t>|</w:t>
            </w:r>
            <w:r w:rsidRPr="000A7BD9">
              <w:rPr>
                <w:rFonts w:hint="eastAsia"/>
                <w:sz w:val="18"/>
                <w:szCs w:val="18"/>
              </w:rPr>
              <w:t>≤</w:t>
            </w:r>
            <w:r w:rsidRPr="000A7BD9">
              <w:rPr>
                <w:sz w:val="18"/>
                <w:szCs w:val="18"/>
              </w:rPr>
              <w:t>0.20%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rFonts w:hint="eastAsia"/>
                <w:sz w:val="18"/>
                <w:szCs w:val="18"/>
              </w:rPr>
              <w:t>2</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0.20%</w:t>
            </w:r>
            <w:r w:rsidRPr="000A7BD9">
              <w:rPr>
                <w:sz w:val="18"/>
                <w:szCs w:val="18"/>
              </w:rPr>
              <w:t>＜</w:t>
            </w:r>
            <w:r w:rsidRPr="000A7BD9">
              <w:rPr>
                <w:sz w:val="18"/>
                <w:szCs w:val="18"/>
              </w:rPr>
              <w:t>|</w:t>
            </w:r>
            <w:r w:rsidRPr="000A7BD9">
              <w:rPr>
                <w:sz w:val="18"/>
                <w:szCs w:val="18"/>
              </w:rPr>
              <w:t>相对误差</w:t>
            </w:r>
            <w:r w:rsidRPr="000A7BD9">
              <w:rPr>
                <w:sz w:val="18"/>
                <w:szCs w:val="18"/>
              </w:rPr>
              <w:t>|</w:t>
            </w:r>
            <w:r w:rsidRPr="000A7BD9">
              <w:rPr>
                <w:rFonts w:hint="eastAsia"/>
                <w:sz w:val="18"/>
                <w:szCs w:val="18"/>
              </w:rPr>
              <w:t>≤</w:t>
            </w:r>
            <w:r w:rsidRPr="000A7BD9">
              <w:rPr>
                <w:sz w:val="18"/>
                <w:szCs w:val="18"/>
              </w:rPr>
              <w:t>0.30%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rFonts w:hint="eastAsia"/>
                <w:sz w:val="18"/>
                <w:szCs w:val="18"/>
              </w:rPr>
              <w:t>4</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0.30%</w:t>
            </w:r>
            <w:r w:rsidRPr="000A7BD9">
              <w:rPr>
                <w:sz w:val="18"/>
                <w:szCs w:val="18"/>
              </w:rPr>
              <w:t>＜</w:t>
            </w:r>
            <w:r w:rsidRPr="000A7BD9">
              <w:rPr>
                <w:sz w:val="18"/>
                <w:szCs w:val="18"/>
              </w:rPr>
              <w:t>|</w:t>
            </w:r>
            <w:r w:rsidRPr="000A7BD9">
              <w:rPr>
                <w:sz w:val="18"/>
                <w:szCs w:val="18"/>
              </w:rPr>
              <w:t>相对误差</w:t>
            </w:r>
            <w:r w:rsidRPr="000A7BD9">
              <w:rPr>
                <w:sz w:val="18"/>
                <w:szCs w:val="18"/>
              </w:rPr>
              <w:t>|</w:t>
            </w:r>
            <w:r w:rsidRPr="000A7BD9">
              <w:rPr>
                <w:rFonts w:hint="eastAsia"/>
                <w:sz w:val="18"/>
                <w:szCs w:val="18"/>
              </w:rPr>
              <w:t>≤</w:t>
            </w:r>
            <w:r w:rsidRPr="000A7BD9">
              <w:rPr>
                <w:sz w:val="18"/>
                <w:szCs w:val="18"/>
              </w:rPr>
              <w:t>0.40%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rFonts w:hint="eastAsia"/>
                <w:sz w:val="18"/>
                <w:szCs w:val="18"/>
              </w:rPr>
              <w:t>6</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0.40%</w:t>
            </w:r>
            <w:r w:rsidRPr="000A7BD9">
              <w:rPr>
                <w:sz w:val="18"/>
                <w:szCs w:val="18"/>
              </w:rPr>
              <w:t>＜</w:t>
            </w:r>
            <w:r w:rsidRPr="000A7BD9">
              <w:rPr>
                <w:sz w:val="18"/>
                <w:szCs w:val="18"/>
              </w:rPr>
              <w:t>|</w:t>
            </w:r>
            <w:r w:rsidRPr="000A7BD9">
              <w:rPr>
                <w:sz w:val="18"/>
                <w:szCs w:val="18"/>
              </w:rPr>
              <w:t>相对误差</w:t>
            </w:r>
            <w:r w:rsidRPr="000A7BD9">
              <w:rPr>
                <w:sz w:val="18"/>
                <w:szCs w:val="18"/>
              </w:rPr>
              <w:t>|</w:t>
            </w:r>
            <w:r w:rsidRPr="000A7BD9">
              <w:rPr>
                <w:rFonts w:hint="eastAsia"/>
                <w:sz w:val="18"/>
                <w:szCs w:val="18"/>
              </w:rPr>
              <w:t>≤</w:t>
            </w:r>
            <w:r w:rsidRPr="000A7BD9">
              <w:rPr>
                <w:sz w:val="18"/>
                <w:szCs w:val="18"/>
              </w:rPr>
              <w:t>0.50%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rFonts w:hint="eastAsia"/>
                <w:sz w:val="18"/>
                <w:szCs w:val="18"/>
              </w:rPr>
              <w:t>8</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w:t>
            </w:r>
            <w:r w:rsidRPr="000A7BD9">
              <w:rPr>
                <w:sz w:val="18"/>
                <w:szCs w:val="18"/>
              </w:rPr>
              <w:t>相对误差</w:t>
            </w:r>
            <w:r w:rsidRPr="000A7BD9">
              <w:rPr>
                <w:sz w:val="18"/>
                <w:szCs w:val="18"/>
              </w:rPr>
              <w:t>|</w:t>
            </w:r>
            <w:r w:rsidRPr="000A7BD9">
              <w:rPr>
                <w:sz w:val="18"/>
                <w:szCs w:val="18"/>
              </w:rPr>
              <w:t>＞</w:t>
            </w:r>
            <w:r w:rsidRPr="000A7BD9">
              <w:rPr>
                <w:sz w:val="18"/>
                <w:szCs w:val="18"/>
              </w:rPr>
              <w:t>0.50%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rFonts w:hint="eastAsia"/>
                <w:sz w:val="18"/>
                <w:szCs w:val="18"/>
              </w:rPr>
              <w:t>10</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eastAsia="仿宋_GB2312"/>
                <w:b/>
                <w:bCs/>
                <w:sz w:val="18"/>
                <w:szCs w:val="18"/>
              </w:rPr>
              <w:t>当</w:t>
            </w:r>
            <w:r w:rsidRPr="000A7BD9">
              <w:rPr>
                <w:rFonts w:eastAsia="仿宋_GB2312"/>
                <w:b/>
                <w:bCs/>
                <w:sz w:val="18"/>
                <w:szCs w:val="18"/>
              </w:rPr>
              <w:t>0.10%&lt;</w:t>
            </w:r>
            <w:r w:rsidRPr="000A7BD9">
              <w:rPr>
                <w:rFonts w:eastAsia="仿宋_GB2312"/>
                <w:b/>
                <w:bCs/>
                <w:sz w:val="18"/>
                <w:szCs w:val="18"/>
              </w:rPr>
              <w:t>相对极差</w:t>
            </w:r>
            <w:r w:rsidRPr="000A7BD9">
              <w:rPr>
                <w:rFonts w:hint="eastAsia"/>
                <w:sz w:val="18"/>
                <w:szCs w:val="18"/>
              </w:rPr>
              <w:t>≤</w:t>
            </w:r>
            <w:r w:rsidRPr="000A7BD9">
              <w:rPr>
                <w:rFonts w:eastAsia="仿宋_GB2312"/>
                <w:b/>
                <w:bCs/>
                <w:sz w:val="18"/>
                <w:szCs w:val="18"/>
              </w:rPr>
              <w:t>0.30%</w:t>
            </w:r>
            <w:r w:rsidRPr="000A7BD9">
              <w:rPr>
                <w:rFonts w:eastAsia="仿宋_GB2312"/>
                <w:b/>
                <w:bCs/>
                <w:sz w:val="18"/>
                <w:szCs w:val="18"/>
              </w:rPr>
              <w:t>时</w:t>
            </w: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w:t>
            </w:r>
            <w:r w:rsidRPr="000A7BD9">
              <w:rPr>
                <w:sz w:val="18"/>
                <w:szCs w:val="18"/>
              </w:rPr>
              <w:t>相对误差</w:t>
            </w:r>
            <w:r w:rsidRPr="000A7BD9">
              <w:rPr>
                <w:sz w:val="18"/>
                <w:szCs w:val="18"/>
              </w:rPr>
              <w:t>|</w:t>
            </w:r>
            <w:r w:rsidRPr="000A7BD9">
              <w:rPr>
                <w:rFonts w:hint="eastAsia"/>
                <w:sz w:val="18"/>
                <w:szCs w:val="18"/>
              </w:rPr>
              <w:t>≤</w:t>
            </w:r>
            <w:r w:rsidRPr="000A7BD9">
              <w:rPr>
                <w:sz w:val="18"/>
                <w:szCs w:val="18"/>
              </w:rPr>
              <w:t>0.10%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rFonts w:hint="eastAsia"/>
                <w:sz w:val="18"/>
                <w:szCs w:val="18"/>
              </w:rPr>
              <w:t>3</w:t>
            </w:r>
            <w:r w:rsidRPr="000A7BD9">
              <w:rPr>
                <w:sz w:val="18"/>
                <w:szCs w:val="18"/>
              </w:rPr>
              <w:t>分</w:t>
            </w:r>
          </w:p>
        </w:tc>
        <w:tc>
          <w:tcPr>
            <w:tcW w:w="709" w:type="dxa"/>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0.10%</w:t>
            </w:r>
            <w:r w:rsidRPr="000A7BD9">
              <w:rPr>
                <w:sz w:val="18"/>
                <w:szCs w:val="18"/>
              </w:rPr>
              <w:t>＜</w:t>
            </w:r>
            <w:r w:rsidRPr="000A7BD9">
              <w:rPr>
                <w:sz w:val="18"/>
                <w:szCs w:val="18"/>
              </w:rPr>
              <w:t>|</w:t>
            </w:r>
            <w:r w:rsidRPr="000A7BD9">
              <w:rPr>
                <w:sz w:val="18"/>
                <w:szCs w:val="18"/>
              </w:rPr>
              <w:t>相对误差</w:t>
            </w:r>
            <w:r w:rsidRPr="000A7BD9">
              <w:rPr>
                <w:sz w:val="18"/>
                <w:szCs w:val="18"/>
              </w:rPr>
              <w:t>|</w:t>
            </w:r>
            <w:r w:rsidRPr="000A7BD9">
              <w:rPr>
                <w:rFonts w:hint="eastAsia"/>
                <w:sz w:val="18"/>
                <w:szCs w:val="18"/>
              </w:rPr>
              <w:t>≤</w:t>
            </w:r>
            <w:r w:rsidRPr="000A7BD9">
              <w:rPr>
                <w:sz w:val="18"/>
                <w:szCs w:val="18"/>
              </w:rPr>
              <w:t>0.20%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rFonts w:hint="eastAsia"/>
                <w:sz w:val="18"/>
                <w:szCs w:val="18"/>
              </w:rPr>
              <w:t>5</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0.20%</w:t>
            </w:r>
            <w:r w:rsidRPr="000A7BD9">
              <w:rPr>
                <w:sz w:val="18"/>
                <w:szCs w:val="18"/>
              </w:rPr>
              <w:t>＜</w:t>
            </w:r>
            <w:r w:rsidRPr="000A7BD9">
              <w:rPr>
                <w:sz w:val="18"/>
                <w:szCs w:val="18"/>
              </w:rPr>
              <w:t>|</w:t>
            </w:r>
            <w:r w:rsidRPr="000A7BD9">
              <w:rPr>
                <w:sz w:val="18"/>
                <w:szCs w:val="18"/>
              </w:rPr>
              <w:t>相对误差</w:t>
            </w:r>
            <w:r w:rsidRPr="000A7BD9">
              <w:rPr>
                <w:sz w:val="18"/>
                <w:szCs w:val="18"/>
              </w:rPr>
              <w:t>|</w:t>
            </w:r>
            <w:r w:rsidRPr="000A7BD9">
              <w:rPr>
                <w:rFonts w:hint="eastAsia"/>
                <w:sz w:val="18"/>
                <w:szCs w:val="18"/>
              </w:rPr>
              <w:t>≤</w:t>
            </w:r>
            <w:r w:rsidRPr="000A7BD9">
              <w:rPr>
                <w:sz w:val="18"/>
                <w:szCs w:val="18"/>
              </w:rPr>
              <w:t>0.30%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rFonts w:hint="eastAsia"/>
                <w:sz w:val="18"/>
                <w:szCs w:val="18"/>
              </w:rPr>
              <w:t>7</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0.30%</w:t>
            </w:r>
            <w:r w:rsidRPr="000A7BD9">
              <w:rPr>
                <w:sz w:val="18"/>
                <w:szCs w:val="18"/>
              </w:rPr>
              <w:t>＜</w:t>
            </w:r>
            <w:r w:rsidRPr="000A7BD9">
              <w:rPr>
                <w:sz w:val="18"/>
                <w:szCs w:val="18"/>
              </w:rPr>
              <w:t>|</w:t>
            </w:r>
            <w:r w:rsidRPr="000A7BD9">
              <w:rPr>
                <w:sz w:val="18"/>
                <w:szCs w:val="18"/>
              </w:rPr>
              <w:t>相对误差</w:t>
            </w:r>
            <w:r w:rsidRPr="000A7BD9">
              <w:rPr>
                <w:sz w:val="18"/>
                <w:szCs w:val="18"/>
              </w:rPr>
              <w:t>|</w:t>
            </w:r>
            <w:r w:rsidRPr="000A7BD9">
              <w:rPr>
                <w:rFonts w:hint="eastAsia"/>
                <w:sz w:val="18"/>
                <w:szCs w:val="18"/>
              </w:rPr>
              <w:t>≤</w:t>
            </w:r>
            <w:r w:rsidRPr="000A7BD9">
              <w:rPr>
                <w:sz w:val="18"/>
                <w:szCs w:val="18"/>
              </w:rPr>
              <w:t>0.40%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rFonts w:hint="eastAsia"/>
                <w:sz w:val="18"/>
                <w:szCs w:val="18"/>
              </w:rPr>
              <w:t>9</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w:t>
            </w:r>
            <w:r w:rsidRPr="000A7BD9">
              <w:rPr>
                <w:sz w:val="18"/>
                <w:szCs w:val="18"/>
              </w:rPr>
              <w:t>相对误差</w:t>
            </w:r>
            <w:r w:rsidRPr="000A7BD9">
              <w:rPr>
                <w:sz w:val="18"/>
                <w:szCs w:val="18"/>
              </w:rPr>
              <w:t>|</w:t>
            </w:r>
            <w:r w:rsidRPr="000A7BD9">
              <w:rPr>
                <w:sz w:val="18"/>
                <w:szCs w:val="18"/>
              </w:rPr>
              <w:t>＞</w:t>
            </w:r>
            <w:r w:rsidRPr="000A7BD9">
              <w:rPr>
                <w:sz w:val="18"/>
                <w:szCs w:val="18"/>
              </w:rPr>
              <w:t>0.40%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rFonts w:hint="eastAsia"/>
                <w:sz w:val="18"/>
                <w:szCs w:val="18"/>
              </w:rPr>
              <w:t>12</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5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eastAsia="仿宋_GB2312"/>
                <w:b/>
                <w:bCs/>
                <w:sz w:val="18"/>
                <w:szCs w:val="18"/>
              </w:rPr>
              <w:t>当</w:t>
            </w:r>
            <w:r w:rsidRPr="000A7BD9">
              <w:rPr>
                <w:rFonts w:eastAsia="仿宋_GB2312"/>
                <w:b/>
                <w:bCs/>
                <w:sz w:val="18"/>
                <w:szCs w:val="18"/>
              </w:rPr>
              <w:t>0.30</w:t>
            </w:r>
            <w:r w:rsidRPr="000A7BD9">
              <w:rPr>
                <w:rFonts w:eastAsia="仿宋_GB2312"/>
                <w:b/>
                <w:bCs/>
                <w:sz w:val="18"/>
                <w:szCs w:val="18"/>
              </w:rPr>
              <w:t>％</w:t>
            </w:r>
            <w:r w:rsidRPr="000A7BD9">
              <w:rPr>
                <w:rFonts w:eastAsia="仿宋_GB2312"/>
                <w:b/>
                <w:bCs/>
                <w:sz w:val="18"/>
                <w:szCs w:val="18"/>
              </w:rPr>
              <w:t>&lt;</w:t>
            </w:r>
            <w:r w:rsidRPr="000A7BD9">
              <w:rPr>
                <w:rFonts w:eastAsia="仿宋_GB2312"/>
                <w:b/>
                <w:bCs/>
                <w:sz w:val="18"/>
                <w:szCs w:val="18"/>
              </w:rPr>
              <w:t>相对极差</w:t>
            </w:r>
            <w:r w:rsidRPr="000A7BD9">
              <w:rPr>
                <w:rFonts w:hint="eastAsia"/>
                <w:sz w:val="18"/>
                <w:szCs w:val="18"/>
              </w:rPr>
              <w:t>≤</w:t>
            </w:r>
            <w:r w:rsidRPr="000A7BD9">
              <w:rPr>
                <w:rFonts w:eastAsia="仿宋_GB2312"/>
                <w:b/>
                <w:bCs/>
                <w:sz w:val="18"/>
                <w:szCs w:val="18"/>
              </w:rPr>
              <w:t>0.50</w:t>
            </w:r>
            <w:r w:rsidRPr="000A7BD9">
              <w:rPr>
                <w:rFonts w:eastAsia="仿宋_GB2312"/>
                <w:b/>
                <w:bCs/>
                <w:sz w:val="18"/>
                <w:szCs w:val="18"/>
              </w:rPr>
              <w:t>％时</w:t>
            </w: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w:t>
            </w:r>
            <w:r w:rsidRPr="000A7BD9">
              <w:rPr>
                <w:sz w:val="18"/>
                <w:szCs w:val="18"/>
              </w:rPr>
              <w:t>相对误差</w:t>
            </w:r>
            <w:r w:rsidRPr="000A7BD9">
              <w:rPr>
                <w:sz w:val="18"/>
                <w:szCs w:val="18"/>
              </w:rPr>
              <w:t>|</w:t>
            </w:r>
            <w:r w:rsidRPr="000A7BD9">
              <w:rPr>
                <w:rFonts w:hint="eastAsia"/>
                <w:sz w:val="18"/>
                <w:szCs w:val="18"/>
              </w:rPr>
              <w:t>≤</w:t>
            </w:r>
            <w:r w:rsidRPr="000A7BD9">
              <w:rPr>
                <w:sz w:val="18"/>
                <w:szCs w:val="18"/>
              </w:rPr>
              <w:t>0.10%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rFonts w:hint="eastAsia"/>
                <w:sz w:val="18"/>
                <w:szCs w:val="18"/>
              </w:rPr>
              <w:t>4</w:t>
            </w:r>
            <w:r w:rsidRPr="000A7BD9">
              <w:rPr>
                <w:sz w:val="18"/>
                <w:szCs w:val="18"/>
              </w:rPr>
              <w:t>分</w:t>
            </w:r>
          </w:p>
        </w:tc>
        <w:tc>
          <w:tcPr>
            <w:tcW w:w="709" w:type="dxa"/>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0.10%</w:t>
            </w:r>
            <w:r w:rsidRPr="000A7BD9">
              <w:rPr>
                <w:sz w:val="18"/>
                <w:szCs w:val="18"/>
              </w:rPr>
              <w:t>＜</w:t>
            </w:r>
            <w:r w:rsidRPr="000A7BD9">
              <w:rPr>
                <w:sz w:val="18"/>
                <w:szCs w:val="18"/>
              </w:rPr>
              <w:t>|</w:t>
            </w:r>
            <w:r w:rsidRPr="000A7BD9">
              <w:rPr>
                <w:sz w:val="18"/>
                <w:szCs w:val="18"/>
              </w:rPr>
              <w:t>相对误差</w:t>
            </w:r>
            <w:r w:rsidRPr="000A7BD9">
              <w:rPr>
                <w:sz w:val="18"/>
                <w:szCs w:val="18"/>
              </w:rPr>
              <w:t>|</w:t>
            </w:r>
            <w:r w:rsidRPr="000A7BD9">
              <w:rPr>
                <w:rFonts w:hint="eastAsia"/>
                <w:sz w:val="18"/>
                <w:szCs w:val="18"/>
              </w:rPr>
              <w:t>≤</w:t>
            </w:r>
            <w:r w:rsidRPr="000A7BD9">
              <w:rPr>
                <w:sz w:val="18"/>
                <w:szCs w:val="18"/>
              </w:rPr>
              <w:t>0.20%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rFonts w:hint="eastAsia"/>
                <w:sz w:val="18"/>
                <w:szCs w:val="18"/>
              </w:rPr>
              <w:t>8</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0.20%</w:t>
            </w:r>
            <w:r w:rsidRPr="000A7BD9">
              <w:rPr>
                <w:sz w:val="18"/>
                <w:szCs w:val="18"/>
              </w:rPr>
              <w:t>＜</w:t>
            </w:r>
            <w:r w:rsidRPr="000A7BD9">
              <w:rPr>
                <w:sz w:val="18"/>
                <w:szCs w:val="18"/>
              </w:rPr>
              <w:t>|</w:t>
            </w:r>
            <w:r w:rsidRPr="000A7BD9">
              <w:rPr>
                <w:sz w:val="18"/>
                <w:szCs w:val="18"/>
              </w:rPr>
              <w:t>相对误差</w:t>
            </w:r>
            <w:r w:rsidRPr="000A7BD9">
              <w:rPr>
                <w:sz w:val="18"/>
                <w:szCs w:val="18"/>
              </w:rPr>
              <w:t xml:space="preserve">| </w:t>
            </w:r>
            <w:r w:rsidRPr="000A7BD9">
              <w:rPr>
                <w:rFonts w:hint="eastAsia"/>
                <w:sz w:val="18"/>
                <w:szCs w:val="18"/>
              </w:rPr>
              <w:t>≤</w:t>
            </w:r>
            <w:r w:rsidRPr="000A7BD9">
              <w:rPr>
                <w:sz w:val="18"/>
                <w:szCs w:val="18"/>
              </w:rPr>
              <w:t>0.30%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sz w:val="18"/>
                <w:szCs w:val="18"/>
              </w:rPr>
              <w:t>1</w:t>
            </w:r>
            <w:r w:rsidRPr="000A7BD9">
              <w:rPr>
                <w:rFonts w:hint="eastAsia"/>
                <w:sz w:val="18"/>
                <w:szCs w:val="18"/>
              </w:rPr>
              <w:t>0</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0.30%</w:t>
            </w:r>
            <w:r w:rsidRPr="000A7BD9">
              <w:rPr>
                <w:sz w:val="18"/>
                <w:szCs w:val="18"/>
              </w:rPr>
              <w:t>＜</w:t>
            </w:r>
            <w:r w:rsidRPr="000A7BD9">
              <w:rPr>
                <w:sz w:val="18"/>
                <w:szCs w:val="18"/>
              </w:rPr>
              <w:t>|</w:t>
            </w:r>
            <w:r w:rsidRPr="000A7BD9">
              <w:rPr>
                <w:sz w:val="18"/>
                <w:szCs w:val="18"/>
              </w:rPr>
              <w:t>相对误差</w:t>
            </w:r>
            <w:r w:rsidRPr="000A7BD9">
              <w:rPr>
                <w:sz w:val="18"/>
                <w:szCs w:val="18"/>
              </w:rPr>
              <w:t>|</w:t>
            </w:r>
            <w:r w:rsidRPr="000A7BD9">
              <w:rPr>
                <w:rFonts w:hint="eastAsia"/>
                <w:sz w:val="18"/>
                <w:szCs w:val="18"/>
              </w:rPr>
              <w:t>≤</w:t>
            </w:r>
            <w:r w:rsidRPr="000A7BD9">
              <w:rPr>
                <w:sz w:val="18"/>
                <w:szCs w:val="18"/>
              </w:rPr>
              <w:t>0.40%</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扣</w:t>
            </w:r>
            <w:r w:rsidRPr="000A7BD9">
              <w:rPr>
                <w:rFonts w:hint="eastAsia"/>
                <w:sz w:val="18"/>
                <w:szCs w:val="18"/>
              </w:rPr>
              <w:t>12</w:t>
            </w:r>
            <w:r w:rsidRPr="000A7BD9">
              <w:rPr>
                <w:sz w:val="18"/>
                <w:szCs w:val="18"/>
              </w:rPr>
              <w:t>分</w:t>
            </w:r>
          </w:p>
        </w:tc>
        <w:tc>
          <w:tcPr>
            <w:tcW w:w="709" w:type="dxa"/>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603"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rFonts w:eastAsia="仿宋_GB2312"/>
                <w:b/>
                <w:bCs/>
                <w:sz w:val="18"/>
                <w:szCs w:val="18"/>
              </w:rPr>
            </w:pPr>
            <w:r w:rsidRPr="000A7BD9">
              <w:rPr>
                <w:rFonts w:eastAsia="仿宋_GB2312"/>
                <w:b/>
                <w:bCs/>
                <w:sz w:val="18"/>
                <w:szCs w:val="18"/>
              </w:rPr>
              <w:t>当相对极差</w:t>
            </w:r>
            <w:r w:rsidRPr="000A7BD9">
              <w:rPr>
                <w:rFonts w:eastAsia="仿宋_GB2312"/>
                <w:b/>
                <w:bCs/>
                <w:sz w:val="18"/>
                <w:szCs w:val="18"/>
              </w:rPr>
              <w:t>&gt;0.50</w:t>
            </w:r>
            <w:r w:rsidRPr="000A7BD9">
              <w:rPr>
                <w:rFonts w:eastAsia="仿宋_GB2312"/>
                <w:b/>
                <w:bCs/>
                <w:sz w:val="18"/>
                <w:szCs w:val="18"/>
              </w:rPr>
              <w:t>％时</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rFonts w:eastAsia="仿宋_GB2312"/>
                <w:b/>
                <w:bCs/>
                <w:sz w:val="18"/>
                <w:szCs w:val="18"/>
              </w:rPr>
            </w:pPr>
            <w:r w:rsidRPr="000A7BD9">
              <w:rPr>
                <w:rFonts w:eastAsia="仿宋_GB2312"/>
                <w:b/>
                <w:bCs/>
                <w:sz w:val="18"/>
                <w:szCs w:val="18"/>
              </w:rPr>
              <w:t>扣</w:t>
            </w:r>
            <w:r w:rsidRPr="000A7BD9">
              <w:rPr>
                <w:rFonts w:eastAsia="仿宋_GB2312" w:hint="eastAsia"/>
                <w:b/>
                <w:bCs/>
                <w:sz w:val="18"/>
                <w:szCs w:val="18"/>
              </w:rPr>
              <w:t>15</w:t>
            </w:r>
            <w:r w:rsidRPr="000A7BD9">
              <w:rPr>
                <w:rFonts w:eastAsia="仿宋_GB2312"/>
                <w:b/>
                <w:bCs/>
                <w:sz w:val="18"/>
                <w:szCs w:val="18"/>
              </w:rPr>
              <w:t>分</w:t>
            </w:r>
          </w:p>
        </w:tc>
        <w:tc>
          <w:tcPr>
            <w:tcW w:w="709" w:type="dxa"/>
            <w:tcBorders>
              <w:left w:val="single" w:sz="4" w:space="0" w:color="auto"/>
              <w:bottom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vMerge/>
            <w:tcBorders>
              <w:left w:val="single" w:sz="4" w:space="0" w:color="auto"/>
              <w:bottom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vMerge/>
            <w:tcBorders>
              <w:left w:val="single" w:sz="4" w:space="0" w:color="auto"/>
              <w:bottom w:val="single" w:sz="4" w:space="0" w:color="auto"/>
              <w:right w:val="single" w:sz="4" w:space="0" w:color="auto"/>
            </w:tcBorders>
            <w:shd w:val="clear" w:color="auto" w:fill="auto"/>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hint="eastAsia"/>
                <w:sz w:val="18"/>
                <w:szCs w:val="18"/>
              </w:rPr>
              <w:t>十四</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重大失误</w:t>
            </w:r>
          </w:p>
          <w:p w:rsidR="005A33DD" w:rsidRPr="000A7BD9" w:rsidRDefault="005A33DD" w:rsidP="00393A9B">
            <w:pPr>
              <w:jc w:val="center"/>
              <w:rPr>
                <w:sz w:val="18"/>
                <w:szCs w:val="18"/>
              </w:rPr>
            </w:pPr>
            <w:r w:rsidRPr="000A7BD9">
              <w:rPr>
                <w:sz w:val="18"/>
                <w:szCs w:val="18"/>
              </w:rPr>
              <w:t>（本项最多扣</w:t>
            </w:r>
            <w:r w:rsidRPr="000A7BD9">
              <w:rPr>
                <w:sz w:val="18"/>
                <w:szCs w:val="18"/>
              </w:rPr>
              <w:t>10</w:t>
            </w:r>
            <w:r w:rsidRPr="000A7BD9">
              <w:rPr>
                <w:sz w:val="18"/>
                <w:szCs w:val="18"/>
              </w:rPr>
              <w:t>分）</w:t>
            </w:r>
          </w:p>
        </w:tc>
        <w:tc>
          <w:tcPr>
            <w:tcW w:w="1381" w:type="dxa"/>
            <w:gridSpan w:val="2"/>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hint="eastAsia"/>
                <w:sz w:val="18"/>
                <w:szCs w:val="18"/>
              </w:rPr>
              <w:t>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jc w:val="center"/>
              <w:rPr>
                <w:sz w:val="18"/>
                <w:szCs w:val="18"/>
              </w:rPr>
            </w:pPr>
            <w:r w:rsidRPr="000A7BD9">
              <w:rPr>
                <w:sz w:val="18"/>
                <w:szCs w:val="18"/>
              </w:rPr>
              <w:t>基准物的称量</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jc w:val="center"/>
              <w:rPr>
                <w:sz w:val="18"/>
                <w:szCs w:val="18"/>
              </w:rPr>
            </w:pPr>
            <w:r w:rsidRPr="000A7BD9">
              <w:rPr>
                <w:sz w:val="18"/>
                <w:szCs w:val="18"/>
              </w:rPr>
              <w:t>称量失败，每称错一次倒扣</w:t>
            </w:r>
            <w:r w:rsidRPr="000A7BD9">
              <w:rPr>
                <w:sz w:val="18"/>
                <w:szCs w:val="18"/>
              </w:rPr>
              <w:t>2</w:t>
            </w:r>
            <w:r w:rsidRPr="000A7BD9">
              <w:rPr>
                <w:sz w:val="18"/>
                <w:szCs w:val="18"/>
              </w:rPr>
              <w:t>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val="restart"/>
            <w:tcBorders>
              <w:top w:val="single" w:sz="4" w:space="0" w:color="auto"/>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jc w:val="center"/>
              <w:rPr>
                <w:sz w:val="18"/>
                <w:szCs w:val="18"/>
              </w:rPr>
            </w:pPr>
            <w:r w:rsidRPr="000A7BD9">
              <w:rPr>
                <w:sz w:val="18"/>
                <w:szCs w:val="18"/>
              </w:rPr>
              <w:t>试液配制</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jc w:val="center"/>
              <w:rPr>
                <w:sz w:val="18"/>
                <w:szCs w:val="18"/>
              </w:rPr>
            </w:pPr>
            <w:r w:rsidRPr="000A7BD9">
              <w:rPr>
                <w:sz w:val="18"/>
                <w:szCs w:val="18"/>
              </w:rPr>
              <w:t>溶液配制失误，重新配</w:t>
            </w:r>
            <w:r w:rsidRPr="000A7BD9">
              <w:rPr>
                <w:rFonts w:hint="eastAsia"/>
                <w:sz w:val="18"/>
                <w:szCs w:val="18"/>
              </w:rPr>
              <w:t>制</w:t>
            </w:r>
            <w:r w:rsidRPr="000A7BD9">
              <w:rPr>
                <w:sz w:val="18"/>
                <w:szCs w:val="18"/>
              </w:rPr>
              <w:t>的，每次倒扣</w:t>
            </w:r>
            <w:r w:rsidRPr="000A7BD9">
              <w:rPr>
                <w:sz w:val="18"/>
                <w:szCs w:val="18"/>
              </w:rPr>
              <w:t>5</w:t>
            </w:r>
            <w:r w:rsidRPr="000A7BD9">
              <w:rPr>
                <w:sz w:val="18"/>
                <w:szCs w:val="18"/>
              </w:rPr>
              <w:t>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jc w:val="center"/>
              <w:rPr>
                <w:sz w:val="18"/>
                <w:szCs w:val="18"/>
              </w:rPr>
            </w:pPr>
            <w:r w:rsidRPr="000A7BD9">
              <w:rPr>
                <w:sz w:val="18"/>
                <w:szCs w:val="18"/>
              </w:rPr>
              <w:t>滴定操作</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jc w:val="center"/>
              <w:rPr>
                <w:sz w:val="18"/>
                <w:szCs w:val="18"/>
              </w:rPr>
            </w:pPr>
            <w:r w:rsidRPr="000A7BD9">
              <w:rPr>
                <w:sz w:val="18"/>
                <w:szCs w:val="18"/>
              </w:rPr>
              <w:t>重新滴定，每次倒扣</w:t>
            </w:r>
            <w:r w:rsidRPr="000A7BD9">
              <w:rPr>
                <w:sz w:val="18"/>
                <w:szCs w:val="18"/>
              </w:rPr>
              <w:t>5</w:t>
            </w:r>
            <w:r w:rsidRPr="000A7BD9">
              <w:rPr>
                <w:sz w:val="18"/>
                <w:szCs w:val="18"/>
              </w:rPr>
              <w:t>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widowControl/>
              <w:jc w:val="center"/>
              <w:rPr>
                <w:sz w:val="18"/>
                <w:szCs w:val="18"/>
              </w:rPr>
            </w:pPr>
          </w:p>
        </w:tc>
        <w:tc>
          <w:tcPr>
            <w:tcW w:w="1381" w:type="dxa"/>
            <w:gridSpan w:val="2"/>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603"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jc w:val="center"/>
              <w:rPr>
                <w:sz w:val="18"/>
                <w:szCs w:val="18"/>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snapToGrid w:val="0"/>
              <w:jc w:val="center"/>
              <w:rPr>
                <w:sz w:val="18"/>
                <w:szCs w:val="18"/>
              </w:rPr>
            </w:pPr>
            <w:r w:rsidRPr="000A7BD9">
              <w:rPr>
                <w:sz w:val="18"/>
                <w:szCs w:val="18"/>
              </w:rPr>
              <w:t>篡改（如伪造、凑数据</w:t>
            </w:r>
            <w:r w:rsidRPr="000A7BD9">
              <w:rPr>
                <w:rFonts w:hint="eastAsia"/>
                <w:sz w:val="18"/>
                <w:szCs w:val="18"/>
              </w:rPr>
              <w:t>、未经裁判同意修改原始数据</w:t>
            </w:r>
            <w:r w:rsidRPr="000A7BD9">
              <w:rPr>
                <w:sz w:val="18"/>
                <w:szCs w:val="18"/>
              </w:rPr>
              <w:t>等）测量数据的，总分以零分计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425"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509" w:type="dxa"/>
            <w:vMerge/>
            <w:tcBorders>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r>
      <w:tr w:rsidR="005A33DD" w:rsidRPr="000A7BD9" w:rsidTr="00393A9B">
        <w:trPr>
          <w:trHeight w:val="284"/>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rFonts w:hint="eastAsia"/>
                <w:sz w:val="18"/>
                <w:szCs w:val="18"/>
              </w:rPr>
              <w:t>十五</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总时间</w:t>
            </w:r>
          </w:p>
          <w:p w:rsidR="005A33DD" w:rsidRPr="000A7BD9" w:rsidRDefault="005A33DD" w:rsidP="00393A9B">
            <w:pPr>
              <w:jc w:val="center"/>
              <w:rPr>
                <w:sz w:val="18"/>
                <w:szCs w:val="18"/>
              </w:rPr>
            </w:pPr>
            <w:r w:rsidRPr="000A7BD9">
              <w:rPr>
                <w:sz w:val="18"/>
                <w:szCs w:val="18"/>
              </w:rPr>
              <w:t>（</w:t>
            </w:r>
            <w:r w:rsidRPr="000A7BD9">
              <w:rPr>
                <w:sz w:val="18"/>
                <w:szCs w:val="18"/>
              </w:rPr>
              <w:t>0</w:t>
            </w:r>
            <w:r w:rsidRPr="000A7BD9">
              <w:rPr>
                <w:sz w:val="18"/>
                <w:szCs w:val="18"/>
              </w:rPr>
              <w:t>分）</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210min</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r w:rsidRPr="000A7BD9">
              <w:rPr>
                <w:sz w:val="18"/>
                <w:szCs w:val="18"/>
              </w:rPr>
              <w:t>按时收卷不得延时</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5A33DD" w:rsidRPr="000A7BD9" w:rsidRDefault="005A33DD" w:rsidP="00393A9B">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A33DD" w:rsidRPr="000A7BD9" w:rsidRDefault="005A33DD" w:rsidP="00393A9B">
            <w:pPr>
              <w:jc w:val="center"/>
              <w:rPr>
                <w:sz w:val="18"/>
                <w:szCs w:val="18"/>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rsidR="005A33DD" w:rsidRPr="000A7BD9" w:rsidRDefault="005A33DD" w:rsidP="00393A9B">
            <w:pPr>
              <w:jc w:val="center"/>
              <w:rPr>
                <w:sz w:val="18"/>
                <w:szCs w:val="18"/>
              </w:rPr>
            </w:pPr>
          </w:p>
        </w:tc>
      </w:tr>
    </w:tbl>
    <w:p w:rsidR="005A33DD" w:rsidRPr="00852A8C" w:rsidRDefault="005A33DD" w:rsidP="005A33DD">
      <w:pPr>
        <w:spacing w:line="480" w:lineRule="exact"/>
        <w:ind w:firstLineChars="200" w:firstLine="560"/>
        <w:rPr>
          <w:rFonts w:eastAsia="仿宋"/>
          <w:kern w:val="0"/>
          <w:sz w:val="28"/>
          <w:szCs w:val="28"/>
        </w:rPr>
      </w:pPr>
      <w:r w:rsidRPr="00852A8C">
        <w:rPr>
          <w:rFonts w:eastAsia="仿宋"/>
          <w:kern w:val="0"/>
          <w:sz w:val="28"/>
          <w:szCs w:val="28"/>
        </w:rPr>
        <w:t>2.</w:t>
      </w:r>
      <w:r w:rsidRPr="00852A8C">
        <w:rPr>
          <w:rFonts w:eastAsia="仿宋" w:hAnsi="仿宋"/>
          <w:kern w:val="0"/>
          <w:sz w:val="28"/>
          <w:szCs w:val="28"/>
        </w:rPr>
        <w:t>光谱分析评分细则</w:t>
      </w:r>
    </w:p>
    <w:p w:rsidR="005A33DD" w:rsidRPr="000A7BD9" w:rsidRDefault="005A33DD" w:rsidP="005A33DD">
      <w:pPr>
        <w:spacing w:beforeLines="50"/>
        <w:ind w:firstLineChars="200" w:firstLine="480"/>
        <w:jc w:val="center"/>
        <w:rPr>
          <w:rFonts w:eastAsia="黑体"/>
          <w:sz w:val="24"/>
        </w:rPr>
      </w:pPr>
      <w:r w:rsidRPr="000A7BD9">
        <w:rPr>
          <w:rFonts w:eastAsia="黑体"/>
          <w:sz w:val="24"/>
        </w:rPr>
        <w:t>表</w:t>
      </w:r>
      <w:r w:rsidRPr="000A7BD9">
        <w:rPr>
          <w:rFonts w:eastAsia="黑体"/>
          <w:sz w:val="24"/>
        </w:rPr>
        <w:t xml:space="preserve">9  </w:t>
      </w:r>
      <w:r w:rsidRPr="000A7BD9">
        <w:rPr>
          <w:rFonts w:eastAsia="黑体"/>
          <w:sz w:val="24"/>
        </w:rPr>
        <w:t>光谱分析考核评分细则表</w:t>
      </w:r>
    </w:p>
    <w:tbl>
      <w:tblPr>
        <w:tblW w:w="92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431"/>
        <w:gridCol w:w="1186"/>
        <w:gridCol w:w="876"/>
        <w:gridCol w:w="1222"/>
        <w:gridCol w:w="435"/>
        <w:gridCol w:w="3838"/>
        <w:gridCol w:w="431"/>
        <w:gridCol w:w="434"/>
        <w:gridCol w:w="431"/>
      </w:tblGrid>
      <w:tr w:rsidR="005A33DD" w:rsidRPr="000A7BD9" w:rsidTr="00393A9B">
        <w:trPr>
          <w:trHeight w:val="403"/>
          <w:jc w:val="center"/>
        </w:trPr>
        <w:tc>
          <w:tcPr>
            <w:tcW w:w="431"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序号</w:t>
            </w:r>
          </w:p>
        </w:tc>
        <w:tc>
          <w:tcPr>
            <w:tcW w:w="1186" w:type="dxa"/>
            <w:vAlign w:val="center"/>
          </w:tcPr>
          <w:p w:rsidR="005A33DD" w:rsidRPr="000A7BD9" w:rsidRDefault="005A33DD" w:rsidP="00393A9B">
            <w:pPr>
              <w:jc w:val="center"/>
              <w:rPr>
                <w:rFonts w:eastAsiaTheme="minorEastAsia"/>
                <w:sz w:val="18"/>
                <w:szCs w:val="18"/>
              </w:rPr>
            </w:pPr>
            <w:r w:rsidRPr="000A7BD9">
              <w:rPr>
                <w:rFonts w:eastAsiaTheme="minorEastAsia" w:hint="eastAsia"/>
                <w:sz w:val="18"/>
                <w:szCs w:val="18"/>
              </w:rPr>
              <w:t>作业</w:t>
            </w:r>
            <w:r w:rsidRPr="000A7BD9">
              <w:rPr>
                <w:rFonts w:eastAsiaTheme="minorEastAsia"/>
                <w:sz w:val="18"/>
                <w:szCs w:val="18"/>
              </w:rPr>
              <w:t>项目</w:t>
            </w:r>
          </w:p>
        </w:tc>
        <w:tc>
          <w:tcPr>
            <w:tcW w:w="2098" w:type="dxa"/>
            <w:gridSpan w:val="2"/>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考核内容</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分值</w:t>
            </w:r>
          </w:p>
        </w:tc>
        <w:tc>
          <w:tcPr>
            <w:tcW w:w="3838"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扣分说明</w:t>
            </w:r>
          </w:p>
        </w:tc>
        <w:tc>
          <w:tcPr>
            <w:tcW w:w="431" w:type="dxa"/>
            <w:vAlign w:val="center"/>
          </w:tcPr>
          <w:p w:rsidR="005A33DD" w:rsidRPr="000A7BD9" w:rsidRDefault="005A33DD" w:rsidP="00393A9B">
            <w:pPr>
              <w:rPr>
                <w:rFonts w:eastAsiaTheme="minorEastAsia"/>
                <w:sz w:val="18"/>
                <w:szCs w:val="18"/>
              </w:rPr>
            </w:pPr>
            <w:r w:rsidRPr="000A7BD9">
              <w:rPr>
                <w:rFonts w:eastAsiaTheme="minorEastAsia"/>
                <w:sz w:val="18"/>
                <w:szCs w:val="18"/>
              </w:rPr>
              <w:t>记录</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扣分</w:t>
            </w:r>
          </w:p>
        </w:tc>
        <w:tc>
          <w:tcPr>
            <w:tcW w:w="431"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得分</w:t>
            </w:r>
          </w:p>
        </w:tc>
      </w:tr>
      <w:tr w:rsidR="005A33DD" w:rsidRPr="000A7BD9" w:rsidTr="00393A9B">
        <w:trPr>
          <w:trHeight w:val="28"/>
          <w:jc w:val="center"/>
        </w:trPr>
        <w:tc>
          <w:tcPr>
            <w:tcW w:w="431"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一</w:t>
            </w:r>
          </w:p>
        </w:tc>
        <w:tc>
          <w:tcPr>
            <w:tcW w:w="1186"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仪器准备</w:t>
            </w:r>
          </w:p>
          <w:p w:rsidR="005A33DD" w:rsidRPr="000A7BD9" w:rsidRDefault="005A33DD" w:rsidP="00393A9B">
            <w:pPr>
              <w:jc w:val="center"/>
              <w:rPr>
                <w:rFonts w:eastAsiaTheme="minorEastAsia"/>
                <w:sz w:val="18"/>
                <w:szCs w:val="18"/>
              </w:rPr>
            </w:pPr>
            <w:r w:rsidRPr="000A7BD9">
              <w:rPr>
                <w:rFonts w:eastAsiaTheme="minorEastAsia" w:hint="eastAsia"/>
                <w:sz w:val="18"/>
                <w:szCs w:val="18"/>
              </w:rPr>
              <w:t>（</w:t>
            </w:r>
            <w:r w:rsidRPr="000A7BD9">
              <w:rPr>
                <w:rFonts w:eastAsiaTheme="minorEastAsia"/>
                <w:sz w:val="18"/>
                <w:szCs w:val="18"/>
              </w:rPr>
              <w:t>3</w:t>
            </w:r>
            <w:r w:rsidRPr="000A7BD9">
              <w:rPr>
                <w:rFonts w:eastAsiaTheme="minorEastAsia"/>
                <w:sz w:val="18"/>
                <w:szCs w:val="18"/>
              </w:rPr>
              <w:t>分</w:t>
            </w:r>
            <w:r w:rsidRPr="000A7BD9">
              <w:rPr>
                <w:rFonts w:eastAsiaTheme="minorEastAsia" w:hint="eastAsia"/>
                <w:sz w:val="18"/>
                <w:szCs w:val="18"/>
              </w:rPr>
              <w:t>）</w:t>
            </w: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玻璃仪器的洗涤</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未洗净，扣</w:t>
            </w:r>
            <w:r w:rsidRPr="000A7BD9">
              <w:rPr>
                <w:rFonts w:eastAsiaTheme="minorEastAsia"/>
                <w:sz w:val="18"/>
                <w:szCs w:val="18"/>
              </w:rPr>
              <w:t>1</w:t>
            </w:r>
            <w:r w:rsidRPr="000A7BD9">
              <w:rPr>
                <w:rFonts w:eastAsiaTheme="minorEastAsia"/>
                <w:sz w:val="18"/>
                <w:szCs w:val="18"/>
              </w:rPr>
              <w:t>分</w:t>
            </w:r>
            <w:r w:rsidRPr="000A7BD9">
              <w:rPr>
                <w:rFonts w:eastAsiaTheme="minorEastAsia"/>
                <w:sz w:val="18"/>
                <w:szCs w:val="18"/>
              </w:rPr>
              <w:t xml:space="preserve"> </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restart"/>
            <w:vAlign w:val="center"/>
          </w:tcPr>
          <w:p w:rsidR="005A33DD" w:rsidRPr="000A7BD9" w:rsidRDefault="005A33DD" w:rsidP="00393A9B">
            <w:pPr>
              <w:ind w:left="65"/>
              <w:rPr>
                <w:rFonts w:eastAsiaTheme="minorEastAsia"/>
                <w:sz w:val="18"/>
                <w:szCs w:val="18"/>
              </w:rPr>
            </w:pPr>
          </w:p>
        </w:tc>
      </w:tr>
      <w:tr w:rsidR="005A33DD" w:rsidRPr="000A7BD9" w:rsidTr="00393A9B">
        <w:trPr>
          <w:trHeight w:val="28"/>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容量瓶试漏</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未进行，扣</w:t>
            </w:r>
            <w:r w:rsidRPr="000A7BD9">
              <w:rPr>
                <w:rFonts w:eastAsiaTheme="minorEastAsia"/>
                <w:sz w:val="18"/>
                <w:szCs w:val="18"/>
              </w:rPr>
              <w:t>1</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ind w:left="65"/>
              <w:rPr>
                <w:rFonts w:eastAsiaTheme="minorEastAsia"/>
                <w:sz w:val="18"/>
                <w:szCs w:val="18"/>
              </w:rPr>
            </w:pPr>
          </w:p>
        </w:tc>
      </w:tr>
      <w:tr w:rsidR="005A33DD" w:rsidRPr="000A7BD9" w:rsidTr="00393A9B">
        <w:trPr>
          <w:trHeight w:val="28"/>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检查仪器（</w:t>
            </w:r>
            <w:r w:rsidRPr="000A7BD9">
              <w:rPr>
                <w:rFonts w:eastAsiaTheme="minorEastAsia"/>
                <w:sz w:val="18"/>
                <w:szCs w:val="18"/>
              </w:rPr>
              <w:t>UV</w:t>
            </w:r>
            <w:r w:rsidRPr="000A7BD9">
              <w:rPr>
                <w:rFonts w:eastAsiaTheme="minorEastAsia"/>
                <w:sz w:val="18"/>
                <w:szCs w:val="18"/>
              </w:rPr>
              <w:t>）</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未进行，扣</w:t>
            </w:r>
            <w:r w:rsidRPr="000A7BD9">
              <w:rPr>
                <w:rFonts w:eastAsiaTheme="minorEastAsia"/>
                <w:sz w:val="18"/>
                <w:szCs w:val="18"/>
              </w:rPr>
              <w:t>1</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28"/>
          <w:jc w:val="center"/>
        </w:trPr>
        <w:tc>
          <w:tcPr>
            <w:tcW w:w="431"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 xml:space="preserve">  </w:t>
            </w:r>
            <w:r w:rsidRPr="000A7BD9">
              <w:rPr>
                <w:rFonts w:eastAsiaTheme="minorEastAsia"/>
                <w:sz w:val="18"/>
                <w:szCs w:val="18"/>
              </w:rPr>
              <w:t>二</w:t>
            </w:r>
          </w:p>
        </w:tc>
        <w:tc>
          <w:tcPr>
            <w:tcW w:w="1186"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溶液</w:t>
            </w:r>
          </w:p>
          <w:p w:rsidR="005A33DD" w:rsidRPr="000A7BD9" w:rsidRDefault="005A33DD" w:rsidP="00393A9B">
            <w:pPr>
              <w:jc w:val="center"/>
              <w:rPr>
                <w:rFonts w:eastAsiaTheme="minorEastAsia"/>
                <w:sz w:val="18"/>
                <w:szCs w:val="18"/>
              </w:rPr>
            </w:pPr>
            <w:r w:rsidRPr="000A7BD9">
              <w:rPr>
                <w:rFonts w:eastAsiaTheme="minorEastAsia"/>
                <w:sz w:val="18"/>
                <w:szCs w:val="18"/>
              </w:rPr>
              <w:t>转移</w:t>
            </w:r>
          </w:p>
          <w:p w:rsidR="005A33DD" w:rsidRPr="000A7BD9" w:rsidRDefault="005A33DD" w:rsidP="00393A9B">
            <w:pPr>
              <w:jc w:val="center"/>
              <w:rPr>
                <w:rFonts w:eastAsiaTheme="minorEastAsia"/>
                <w:sz w:val="18"/>
                <w:szCs w:val="18"/>
              </w:rPr>
            </w:pPr>
            <w:r w:rsidRPr="000A7BD9">
              <w:rPr>
                <w:rFonts w:eastAsiaTheme="minorEastAsia"/>
                <w:sz w:val="18"/>
                <w:szCs w:val="18"/>
              </w:rPr>
              <w:t>制备</w:t>
            </w:r>
          </w:p>
          <w:p w:rsidR="005A33DD" w:rsidRPr="000A7BD9" w:rsidRDefault="005A33DD" w:rsidP="00393A9B">
            <w:pPr>
              <w:jc w:val="center"/>
              <w:rPr>
                <w:rFonts w:eastAsiaTheme="minorEastAsia"/>
                <w:sz w:val="18"/>
                <w:szCs w:val="18"/>
              </w:rPr>
            </w:pPr>
            <w:r w:rsidRPr="000A7BD9">
              <w:rPr>
                <w:rFonts w:eastAsiaTheme="minorEastAsia" w:hint="eastAsia"/>
                <w:sz w:val="18"/>
                <w:szCs w:val="18"/>
              </w:rPr>
              <w:t>（</w:t>
            </w:r>
            <w:r w:rsidRPr="000A7BD9">
              <w:rPr>
                <w:rFonts w:eastAsiaTheme="minorEastAsia" w:hint="eastAsia"/>
                <w:sz w:val="18"/>
                <w:szCs w:val="18"/>
              </w:rPr>
              <w:t>1</w:t>
            </w:r>
            <w:r w:rsidRPr="000A7BD9">
              <w:rPr>
                <w:rFonts w:eastAsiaTheme="minorEastAsia"/>
                <w:sz w:val="18"/>
                <w:szCs w:val="18"/>
              </w:rPr>
              <w:t>3</w:t>
            </w:r>
            <w:r w:rsidRPr="000A7BD9">
              <w:rPr>
                <w:rFonts w:eastAsiaTheme="minorEastAsia"/>
                <w:sz w:val="18"/>
                <w:szCs w:val="18"/>
              </w:rPr>
              <w:t>分</w:t>
            </w:r>
            <w:r w:rsidRPr="000A7BD9">
              <w:rPr>
                <w:rFonts w:eastAsiaTheme="minorEastAsia" w:hint="eastAsia"/>
                <w:sz w:val="18"/>
                <w:szCs w:val="18"/>
              </w:rPr>
              <w:t>）</w:t>
            </w: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不能从容量瓶直接移取</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3</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不符合要求每个扣</w:t>
            </w:r>
            <w:r w:rsidRPr="000A7BD9">
              <w:rPr>
                <w:rFonts w:eastAsiaTheme="minorEastAsia"/>
                <w:sz w:val="18"/>
                <w:szCs w:val="18"/>
              </w:rPr>
              <w:t>1</w:t>
            </w:r>
            <w:r w:rsidRPr="000A7BD9">
              <w:rPr>
                <w:rFonts w:eastAsiaTheme="minorEastAsia"/>
                <w:sz w:val="18"/>
                <w:szCs w:val="18"/>
              </w:rPr>
              <w:t>分，扣完为止</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restart"/>
            <w:vAlign w:val="center"/>
          </w:tcPr>
          <w:p w:rsidR="005A33DD" w:rsidRPr="000A7BD9" w:rsidRDefault="005A33DD" w:rsidP="00393A9B">
            <w:pPr>
              <w:rPr>
                <w:rFonts w:eastAsiaTheme="minorEastAsia"/>
                <w:sz w:val="18"/>
                <w:szCs w:val="18"/>
              </w:rPr>
            </w:pPr>
          </w:p>
        </w:tc>
      </w:tr>
      <w:tr w:rsidR="005A33DD" w:rsidRPr="000A7BD9" w:rsidTr="00393A9B">
        <w:trPr>
          <w:trHeight w:val="28"/>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吸量管润洗</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吸量管未润洗或用量明显较多扣</w:t>
            </w:r>
            <w:r w:rsidRPr="000A7BD9">
              <w:rPr>
                <w:rFonts w:eastAsiaTheme="minorEastAsia"/>
                <w:sz w:val="18"/>
                <w:szCs w:val="18"/>
              </w:rPr>
              <w:t>1</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211"/>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876"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吸量管</w:t>
            </w:r>
          </w:p>
          <w:p w:rsidR="005A33DD" w:rsidRPr="000A7BD9" w:rsidRDefault="005A33DD" w:rsidP="00393A9B">
            <w:pPr>
              <w:jc w:val="center"/>
              <w:rPr>
                <w:rFonts w:eastAsiaTheme="minorEastAsia"/>
                <w:sz w:val="18"/>
                <w:szCs w:val="18"/>
              </w:rPr>
            </w:pPr>
            <w:r w:rsidRPr="000A7BD9">
              <w:rPr>
                <w:rFonts w:eastAsiaTheme="minorEastAsia"/>
                <w:sz w:val="18"/>
                <w:szCs w:val="18"/>
              </w:rPr>
              <w:t>调刻度</w:t>
            </w:r>
          </w:p>
        </w:tc>
        <w:tc>
          <w:tcPr>
            <w:tcW w:w="1221" w:type="dxa"/>
            <w:vAlign w:val="center"/>
          </w:tcPr>
          <w:p w:rsidR="005A33DD" w:rsidRPr="000A7BD9" w:rsidRDefault="005A33DD" w:rsidP="00393A9B">
            <w:pPr>
              <w:rPr>
                <w:rFonts w:eastAsiaTheme="minorEastAsia"/>
                <w:sz w:val="18"/>
                <w:szCs w:val="18"/>
              </w:rPr>
            </w:pPr>
            <w:r w:rsidRPr="000A7BD9">
              <w:rPr>
                <w:rFonts w:eastAsiaTheme="minorEastAsia"/>
                <w:sz w:val="18"/>
                <w:szCs w:val="18"/>
              </w:rPr>
              <w:t>滤纸擦干管外部</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不符合要求扣</w:t>
            </w:r>
            <w:r w:rsidRPr="000A7BD9">
              <w:rPr>
                <w:rFonts w:eastAsiaTheme="minorEastAsia"/>
                <w:sz w:val="18"/>
                <w:szCs w:val="18"/>
              </w:rPr>
              <w:t>1</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28"/>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876" w:type="dxa"/>
            <w:vMerge/>
            <w:vAlign w:val="center"/>
          </w:tcPr>
          <w:p w:rsidR="005A33DD" w:rsidRPr="000A7BD9" w:rsidRDefault="005A33DD" w:rsidP="00393A9B">
            <w:pPr>
              <w:rPr>
                <w:rFonts w:eastAsiaTheme="minorEastAsia"/>
                <w:sz w:val="18"/>
                <w:szCs w:val="18"/>
              </w:rPr>
            </w:pPr>
          </w:p>
        </w:tc>
        <w:tc>
          <w:tcPr>
            <w:tcW w:w="1221" w:type="dxa"/>
            <w:vAlign w:val="center"/>
          </w:tcPr>
          <w:p w:rsidR="005A33DD" w:rsidRPr="000A7BD9" w:rsidRDefault="005A33DD" w:rsidP="00393A9B">
            <w:pPr>
              <w:rPr>
                <w:rFonts w:eastAsiaTheme="minorEastAsia"/>
                <w:sz w:val="18"/>
                <w:szCs w:val="18"/>
              </w:rPr>
            </w:pPr>
            <w:r w:rsidRPr="000A7BD9">
              <w:rPr>
                <w:rFonts w:eastAsiaTheme="minorEastAsia"/>
                <w:sz w:val="18"/>
                <w:szCs w:val="18"/>
              </w:rPr>
              <w:t>管垂直视线与刻度线水平</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不符合要求扣</w:t>
            </w:r>
            <w:r w:rsidRPr="000A7BD9">
              <w:rPr>
                <w:rFonts w:eastAsiaTheme="minorEastAsia"/>
                <w:sz w:val="18"/>
                <w:szCs w:val="18"/>
              </w:rPr>
              <w:t>1</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28"/>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876"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移液</w:t>
            </w:r>
          </w:p>
        </w:tc>
        <w:tc>
          <w:tcPr>
            <w:tcW w:w="1221" w:type="dxa"/>
            <w:vAlign w:val="center"/>
          </w:tcPr>
          <w:p w:rsidR="005A33DD" w:rsidRPr="000A7BD9" w:rsidRDefault="005A33DD" w:rsidP="00393A9B">
            <w:pPr>
              <w:rPr>
                <w:rFonts w:eastAsiaTheme="minorEastAsia"/>
                <w:sz w:val="18"/>
                <w:szCs w:val="18"/>
              </w:rPr>
            </w:pPr>
            <w:r w:rsidRPr="000A7BD9">
              <w:rPr>
                <w:rFonts w:eastAsiaTheme="minorEastAsia"/>
                <w:sz w:val="18"/>
                <w:szCs w:val="18"/>
              </w:rPr>
              <w:t>吸量管垂直抵内壁</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不符合要求扣</w:t>
            </w:r>
            <w:r w:rsidRPr="000A7BD9">
              <w:rPr>
                <w:rFonts w:eastAsiaTheme="minorEastAsia"/>
                <w:sz w:val="18"/>
                <w:szCs w:val="18"/>
              </w:rPr>
              <w:t>1</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28"/>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876" w:type="dxa"/>
            <w:vMerge/>
            <w:vAlign w:val="center"/>
          </w:tcPr>
          <w:p w:rsidR="005A33DD" w:rsidRPr="000A7BD9" w:rsidRDefault="005A33DD" w:rsidP="00393A9B">
            <w:pPr>
              <w:rPr>
                <w:rFonts w:eastAsiaTheme="minorEastAsia"/>
                <w:sz w:val="18"/>
                <w:szCs w:val="18"/>
              </w:rPr>
            </w:pPr>
          </w:p>
        </w:tc>
        <w:tc>
          <w:tcPr>
            <w:tcW w:w="1221" w:type="dxa"/>
            <w:vAlign w:val="center"/>
          </w:tcPr>
          <w:p w:rsidR="005A33DD" w:rsidRPr="000A7BD9" w:rsidRDefault="005A33DD" w:rsidP="00393A9B">
            <w:pPr>
              <w:rPr>
                <w:rFonts w:eastAsiaTheme="minorEastAsia"/>
                <w:sz w:val="18"/>
                <w:szCs w:val="18"/>
              </w:rPr>
            </w:pPr>
            <w:r w:rsidRPr="000A7BD9">
              <w:rPr>
                <w:rFonts w:eastAsiaTheme="minorEastAsia"/>
                <w:sz w:val="18"/>
                <w:szCs w:val="18"/>
              </w:rPr>
              <w:t>容量瓶倾斜</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不符合要求扣</w:t>
            </w:r>
            <w:r w:rsidRPr="000A7BD9">
              <w:rPr>
                <w:rFonts w:eastAsiaTheme="minorEastAsia"/>
                <w:sz w:val="18"/>
                <w:szCs w:val="18"/>
              </w:rPr>
              <w:t>1</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249"/>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876" w:type="dxa"/>
            <w:vMerge/>
            <w:vAlign w:val="center"/>
          </w:tcPr>
          <w:p w:rsidR="005A33DD" w:rsidRPr="000A7BD9" w:rsidRDefault="005A33DD" w:rsidP="00393A9B">
            <w:pPr>
              <w:rPr>
                <w:rFonts w:eastAsiaTheme="minorEastAsia"/>
                <w:sz w:val="18"/>
                <w:szCs w:val="18"/>
              </w:rPr>
            </w:pPr>
          </w:p>
        </w:tc>
        <w:tc>
          <w:tcPr>
            <w:tcW w:w="1221" w:type="dxa"/>
            <w:vAlign w:val="center"/>
          </w:tcPr>
          <w:p w:rsidR="005A33DD" w:rsidRPr="000A7BD9" w:rsidRDefault="005A33DD" w:rsidP="00393A9B">
            <w:pPr>
              <w:rPr>
                <w:rFonts w:eastAsiaTheme="minorEastAsia"/>
                <w:sz w:val="18"/>
                <w:szCs w:val="18"/>
              </w:rPr>
            </w:pPr>
            <w:r w:rsidRPr="000A7BD9">
              <w:rPr>
                <w:rFonts w:eastAsiaTheme="minorEastAsia"/>
                <w:sz w:val="18"/>
                <w:szCs w:val="18"/>
              </w:rPr>
              <w:t>移取结束前停留</w:t>
            </w:r>
            <w:r w:rsidRPr="000A7BD9">
              <w:rPr>
                <w:rFonts w:eastAsiaTheme="minorEastAsia"/>
                <w:sz w:val="18"/>
                <w:szCs w:val="18"/>
              </w:rPr>
              <w:t>15</w:t>
            </w:r>
            <w:r w:rsidRPr="000A7BD9">
              <w:rPr>
                <w:rFonts w:eastAsiaTheme="minorEastAsia"/>
                <w:sz w:val="18"/>
                <w:szCs w:val="18"/>
              </w:rPr>
              <w:t>秒</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不符合要求扣</w:t>
            </w:r>
            <w:r w:rsidRPr="000A7BD9">
              <w:rPr>
                <w:rFonts w:eastAsiaTheme="minorEastAsia"/>
                <w:sz w:val="18"/>
                <w:szCs w:val="18"/>
              </w:rPr>
              <w:t>1</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340"/>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溶液</w:t>
            </w:r>
            <w:r w:rsidRPr="000A7BD9">
              <w:rPr>
                <w:rFonts w:eastAsiaTheme="minorEastAsia"/>
                <w:sz w:val="18"/>
                <w:szCs w:val="18"/>
              </w:rPr>
              <w:t>2/3</w:t>
            </w:r>
            <w:r w:rsidRPr="000A7BD9">
              <w:rPr>
                <w:rFonts w:eastAsiaTheme="minorEastAsia"/>
                <w:sz w:val="18"/>
                <w:szCs w:val="18"/>
              </w:rPr>
              <w:t>处平摇</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不平摇，扣</w:t>
            </w:r>
            <w:r w:rsidRPr="000A7BD9">
              <w:rPr>
                <w:rFonts w:eastAsiaTheme="minorEastAsia"/>
                <w:sz w:val="18"/>
                <w:szCs w:val="18"/>
              </w:rPr>
              <w:t>1</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114"/>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容量瓶定容</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3</w:t>
            </w:r>
          </w:p>
        </w:tc>
        <w:tc>
          <w:tcPr>
            <w:tcW w:w="3838" w:type="dxa"/>
            <w:vAlign w:val="center"/>
          </w:tcPr>
          <w:p w:rsidR="005A33DD" w:rsidRPr="000A7BD9" w:rsidRDefault="005A33DD" w:rsidP="00393A9B">
            <w:pPr>
              <w:snapToGrid w:val="0"/>
              <w:rPr>
                <w:rFonts w:eastAsiaTheme="minorEastAsia"/>
                <w:sz w:val="18"/>
                <w:szCs w:val="18"/>
              </w:rPr>
            </w:pPr>
            <w:r w:rsidRPr="000A7BD9">
              <w:rPr>
                <w:rFonts w:eastAsiaTheme="minorEastAsia"/>
                <w:sz w:val="18"/>
                <w:szCs w:val="18"/>
              </w:rPr>
              <w:t>溶液稀释体积不准确，且未重新配制，扣</w:t>
            </w:r>
            <w:r w:rsidRPr="000A7BD9">
              <w:rPr>
                <w:rFonts w:eastAsiaTheme="minorEastAsia"/>
                <w:sz w:val="18"/>
                <w:szCs w:val="18"/>
              </w:rPr>
              <w:t>1</w:t>
            </w:r>
            <w:r w:rsidRPr="000A7BD9">
              <w:rPr>
                <w:rFonts w:eastAsiaTheme="minorEastAsia"/>
                <w:sz w:val="18"/>
                <w:szCs w:val="18"/>
              </w:rPr>
              <w:t>分</w:t>
            </w:r>
            <w:r w:rsidRPr="000A7BD9">
              <w:rPr>
                <w:rFonts w:eastAsiaTheme="minorEastAsia"/>
                <w:sz w:val="18"/>
                <w:szCs w:val="18"/>
              </w:rPr>
              <w:t>/</w:t>
            </w:r>
            <w:r w:rsidRPr="000A7BD9">
              <w:rPr>
                <w:rFonts w:eastAsiaTheme="minorEastAsia"/>
                <w:sz w:val="18"/>
                <w:szCs w:val="18"/>
              </w:rPr>
              <w:t>个，最多扣</w:t>
            </w:r>
            <w:r w:rsidRPr="000A7BD9">
              <w:rPr>
                <w:rFonts w:eastAsiaTheme="minorEastAsia"/>
                <w:sz w:val="18"/>
                <w:szCs w:val="18"/>
              </w:rPr>
              <w:t>3</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435"/>
          <w:jc w:val="center"/>
        </w:trPr>
        <w:tc>
          <w:tcPr>
            <w:tcW w:w="431"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三</w:t>
            </w:r>
          </w:p>
        </w:tc>
        <w:tc>
          <w:tcPr>
            <w:tcW w:w="1186"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比色皿使用</w:t>
            </w:r>
          </w:p>
          <w:p w:rsidR="005A33DD" w:rsidRPr="000A7BD9" w:rsidRDefault="005A33DD" w:rsidP="00393A9B">
            <w:pPr>
              <w:jc w:val="center"/>
              <w:rPr>
                <w:rFonts w:eastAsiaTheme="minorEastAsia"/>
                <w:sz w:val="18"/>
                <w:szCs w:val="18"/>
              </w:rPr>
            </w:pPr>
            <w:r w:rsidRPr="000A7BD9">
              <w:rPr>
                <w:rFonts w:eastAsiaTheme="minorEastAsia" w:hint="eastAsia"/>
                <w:sz w:val="18"/>
                <w:szCs w:val="18"/>
              </w:rPr>
              <w:t>（</w:t>
            </w:r>
            <w:r w:rsidRPr="000A7BD9">
              <w:rPr>
                <w:rFonts w:eastAsiaTheme="minorEastAsia" w:hint="eastAsia"/>
                <w:sz w:val="18"/>
                <w:szCs w:val="18"/>
              </w:rPr>
              <w:t>4</w:t>
            </w:r>
            <w:r w:rsidRPr="000A7BD9">
              <w:rPr>
                <w:rFonts w:eastAsiaTheme="minorEastAsia"/>
                <w:sz w:val="18"/>
                <w:szCs w:val="18"/>
              </w:rPr>
              <w:t>分</w:t>
            </w:r>
            <w:r w:rsidRPr="000A7BD9">
              <w:rPr>
                <w:rFonts w:eastAsiaTheme="minorEastAsia" w:hint="eastAsia"/>
                <w:sz w:val="18"/>
                <w:szCs w:val="18"/>
              </w:rPr>
              <w:t>）</w:t>
            </w: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比色皿操作</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2</w:t>
            </w:r>
          </w:p>
        </w:tc>
        <w:tc>
          <w:tcPr>
            <w:tcW w:w="3838" w:type="dxa"/>
            <w:vAlign w:val="center"/>
          </w:tcPr>
          <w:p w:rsidR="005A33DD" w:rsidRPr="000A7BD9" w:rsidRDefault="005A33DD" w:rsidP="00393A9B">
            <w:pPr>
              <w:snapToGrid w:val="0"/>
              <w:rPr>
                <w:rFonts w:eastAsiaTheme="minorEastAsia"/>
                <w:sz w:val="18"/>
                <w:szCs w:val="18"/>
              </w:rPr>
            </w:pPr>
            <w:r w:rsidRPr="000A7BD9">
              <w:rPr>
                <w:rFonts w:eastAsiaTheme="minorEastAsia"/>
                <w:sz w:val="18"/>
                <w:szCs w:val="18"/>
              </w:rPr>
              <w:t>手触及比色皿透光面扣</w:t>
            </w:r>
            <w:r w:rsidRPr="000A7BD9">
              <w:rPr>
                <w:rFonts w:eastAsiaTheme="minorEastAsia"/>
                <w:sz w:val="18"/>
                <w:szCs w:val="18"/>
              </w:rPr>
              <w:t>1</w:t>
            </w:r>
            <w:r w:rsidRPr="000A7BD9">
              <w:rPr>
                <w:rFonts w:eastAsiaTheme="minorEastAsia"/>
                <w:sz w:val="18"/>
                <w:szCs w:val="18"/>
              </w:rPr>
              <w:t>分，测定时，溶液过少或过多，扣</w:t>
            </w:r>
            <w:r w:rsidRPr="000A7BD9">
              <w:rPr>
                <w:rFonts w:eastAsiaTheme="minorEastAsia"/>
                <w:sz w:val="18"/>
                <w:szCs w:val="18"/>
              </w:rPr>
              <w:t>1</w:t>
            </w:r>
            <w:r w:rsidRPr="000A7BD9">
              <w:rPr>
                <w:rFonts w:eastAsiaTheme="minorEastAsia"/>
                <w:sz w:val="18"/>
                <w:szCs w:val="18"/>
              </w:rPr>
              <w:t>分（应</w:t>
            </w:r>
            <w:r w:rsidRPr="000A7BD9">
              <w:rPr>
                <w:rFonts w:eastAsiaTheme="minorEastAsia"/>
                <w:sz w:val="18"/>
                <w:szCs w:val="18"/>
              </w:rPr>
              <w:t>2/3</w:t>
            </w:r>
            <w:r w:rsidRPr="000A7BD9">
              <w:rPr>
                <w:rFonts w:eastAsiaTheme="minorEastAsia"/>
                <w:sz w:val="18"/>
                <w:szCs w:val="18"/>
              </w:rPr>
              <w:t>～</w:t>
            </w:r>
            <w:r w:rsidRPr="000A7BD9">
              <w:rPr>
                <w:rFonts w:eastAsiaTheme="minorEastAsia"/>
                <w:sz w:val="18"/>
                <w:szCs w:val="18"/>
              </w:rPr>
              <w:t>4/5</w:t>
            </w:r>
            <w:r w:rsidRPr="000A7BD9">
              <w:rPr>
                <w:rFonts w:eastAsiaTheme="minorEastAsia"/>
                <w:sz w:val="18"/>
                <w:szCs w:val="18"/>
              </w:rPr>
              <w:t>）</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restart"/>
            <w:vAlign w:val="center"/>
          </w:tcPr>
          <w:p w:rsidR="005A33DD" w:rsidRPr="000A7BD9" w:rsidRDefault="005A33DD" w:rsidP="00393A9B">
            <w:pPr>
              <w:rPr>
                <w:rFonts w:eastAsiaTheme="minorEastAsia"/>
                <w:sz w:val="18"/>
                <w:szCs w:val="18"/>
              </w:rPr>
            </w:pPr>
          </w:p>
        </w:tc>
      </w:tr>
      <w:tr w:rsidR="005A33DD" w:rsidRPr="000A7BD9" w:rsidTr="00393A9B">
        <w:trPr>
          <w:trHeight w:val="40"/>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比色皿配套性检验</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未进行，扣</w:t>
            </w:r>
            <w:r w:rsidRPr="000A7BD9">
              <w:rPr>
                <w:rFonts w:eastAsiaTheme="minorEastAsia"/>
                <w:sz w:val="18"/>
                <w:szCs w:val="18"/>
              </w:rPr>
              <w:t>1</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40"/>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测定后，比色皿洗净，控干保存</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比色皿未清洗或未倒空，扣</w:t>
            </w:r>
            <w:r w:rsidRPr="000A7BD9">
              <w:rPr>
                <w:rFonts w:eastAsiaTheme="minorEastAsia"/>
                <w:sz w:val="18"/>
                <w:szCs w:val="18"/>
              </w:rPr>
              <w:t>1</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40"/>
          <w:jc w:val="center"/>
        </w:trPr>
        <w:tc>
          <w:tcPr>
            <w:tcW w:w="431"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四</w:t>
            </w:r>
          </w:p>
        </w:tc>
        <w:tc>
          <w:tcPr>
            <w:tcW w:w="1186"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仪器</w:t>
            </w:r>
          </w:p>
          <w:p w:rsidR="005A33DD" w:rsidRPr="000A7BD9" w:rsidRDefault="005A33DD" w:rsidP="00393A9B">
            <w:pPr>
              <w:jc w:val="center"/>
              <w:rPr>
                <w:rFonts w:eastAsiaTheme="minorEastAsia"/>
                <w:sz w:val="18"/>
                <w:szCs w:val="18"/>
              </w:rPr>
            </w:pPr>
            <w:r w:rsidRPr="000A7BD9">
              <w:rPr>
                <w:rFonts w:eastAsiaTheme="minorEastAsia"/>
                <w:sz w:val="18"/>
                <w:szCs w:val="18"/>
              </w:rPr>
              <w:lastRenderedPageBreak/>
              <w:t>使用</w:t>
            </w:r>
          </w:p>
          <w:p w:rsidR="005A33DD" w:rsidRPr="000A7BD9" w:rsidRDefault="005A33DD" w:rsidP="00393A9B">
            <w:pPr>
              <w:jc w:val="center"/>
              <w:rPr>
                <w:rFonts w:eastAsiaTheme="minorEastAsia"/>
                <w:sz w:val="18"/>
                <w:szCs w:val="18"/>
              </w:rPr>
            </w:pPr>
            <w:r w:rsidRPr="000A7BD9">
              <w:rPr>
                <w:rFonts w:eastAsiaTheme="minorEastAsia" w:hint="eastAsia"/>
                <w:sz w:val="18"/>
                <w:szCs w:val="18"/>
              </w:rPr>
              <w:t>（</w:t>
            </w:r>
            <w:r w:rsidRPr="000A7BD9">
              <w:rPr>
                <w:rFonts w:eastAsiaTheme="minorEastAsia" w:hint="eastAsia"/>
                <w:sz w:val="18"/>
                <w:szCs w:val="18"/>
              </w:rPr>
              <w:t>2</w:t>
            </w:r>
            <w:r w:rsidRPr="000A7BD9">
              <w:rPr>
                <w:rFonts w:eastAsiaTheme="minorEastAsia"/>
                <w:sz w:val="18"/>
                <w:szCs w:val="18"/>
              </w:rPr>
              <w:t>分</w:t>
            </w:r>
            <w:r w:rsidRPr="000A7BD9">
              <w:rPr>
                <w:rFonts w:eastAsiaTheme="minorEastAsia" w:hint="eastAsia"/>
                <w:sz w:val="18"/>
                <w:szCs w:val="18"/>
              </w:rPr>
              <w:t>）</w:t>
            </w: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lastRenderedPageBreak/>
              <w:t>参比溶液的正确使用</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参比溶液选择错误，扣</w:t>
            </w:r>
            <w:r w:rsidRPr="000A7BD9">
              <w:rPr>
                <w:rFonts w:eastAsiaTheme="minorEastAsia"/>
                <w:sz w:val="18"/>
                <w:szCs w:val="18"/>
              </w:rPr>
              <w:t>1</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restart"/>
            <w:vAlign w:val="center"/>
          </w:tcPr>
          <w:p w:rsidR="005A33DD" w:rsidRPr="000A7BD9" w:rsidRDefault="005A33DD" w:rsidP="00393A9B">
            <w:pPr>
              <w:rPr>
                <w:rFonts w:eastAsiaTheme="minorEastAsia"/>
                <w:sz w:val="18"/>
                <w:szCs w:val="18"/>
              </w:rPr>
            </w:pPr>
          </w:p>
        </w:tc>
      </w:tr>
      <w:tr w:rsidR="005A33DD" w:rsidRPr="000A7BD9" w:rsidTr="00393A9B">
        <w:trPr>
          <w:trHeight w:val="40"/>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测量数据保存和打印</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不保存每次扣</w:t>
            </w:r>
            <w:r w:rsidRPr="000A7BD9">
              <w:rPr>
                <w:rFonts w:eastAsiaTheme="minorEastAsia"/>
                <w:sz w:val="18"/>
                <w:szCs w:val="18"/>
              </w:rPr>
              <w:t>1</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40"/>
          <w:jc w:val="center"/>
        </w:trPr>
        <w:tc>
          <w:tcPr>
            <w:tcW w:w="431"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lastRenderedPageBreak/>
              <w:t>五</w:t>
            </w:r>
          </w:p>
        </w:tc>
        <w:tc>
          <w:tcPr>
            <w:tcW w:w="1186"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定性测定</w:t>
            </w:r>
          </w:p>
          <w:p w:rsidR="005A33DD" w:rsidRPr="000A7BD9" w:rsidRDefault="005A33DD" w:rsidP="00393A9B">
            <w:pPr>
              <w:jc w:val="center"/>
              <w:rPr>
                <w:rFonts w:eastAsiaTheme="minorEastAsia"/>
                <w:sz w:val="18"/>
                <w:szCs w:val="18"/>
              </w:rPr>
            </w:pPr>
            <w:r w:rsidRPr="000A7BD9">
              <w:rPr>
                <w:rFonts w:eastAsiaTheme="minorEastAsia" w:hint="eastAsia"/>
                <w:sz w:val="18"/>
                <w:szCs w:val="18"/>
              </w:rPr>
              <w:t>（</w:t>
            </w:r>
            <w:r w:rsidRPr="000A7BD9">
              <w:rPr>
                <w:rFonts w:eastAsiaTheme="minorEastAsia" w:hint="eastAsia"/>
                <w:sz w:val="18"/>
                <w:szCs w:val="18"/>
              </w:rPr>
              <w:t>7</w:t>
            </w:r>
            <w:r w:rsidRPr="000A7BD9">
              <w:rPr>
                <w:rFonts w:eastAsiaTheme="minorEastAsia"/>
                <w:sz w:val="18"/>
                <w:szCs w:val="18"/>
              </w:rPr>
              <w:t>分</w:t>
            </w:r>
            <w:r w:rsidRPr="000A7BD9">
              <w:rPr>
                <w:rFonts w:eastAsiaTheme="minorEastAsia" w:hint="eastAsia"/>
                <w:sz w:val="18"/>
                <w:szCs w:val="18"/>
              </w:rPr>
              <w:t>）</w:t>
            </w: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扫描波长范围选择</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未在规定的范围内扣</w:t>
            </w:r>
            <w:r w:rsidRPr="000A7BD9">
              <w:rPr>
                <w:rFonts w:eastAsiaTheme="minorEastAsia"/>
                <w:sz w:val="18"/>
                <w:szCs w:val="18"/>
              </w:rPr>
              <w:t>1</w:t>
            </w:r>
            <w:r w:rsidRPr="000A7BD9">
              <w:rPr>
                <w:rFonts w:eastAsiaTheme="minorEastAsia"/>
                <w:sz w:val="18"/>
                <w:szCs w:val="18"/>
              </w:rPr>
              <w:t>分。</w:t>
            </w:r>
            <w:r w:rsidRPr="000A7BD9">
              <w:rPr>
                <w:rFonts w:eastAsiaTheme="minorEastAsia"/>
                <w:sz w:val="18"/>
                <w:szCs w:val="18"/>
              </w:rPr>
              <w:t xml:space="preserve"> </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restart"/>
            <w:vAlign w:val="center"/>
          </w:tcPr>
          <w:p w:rsidR="005A33DD" w:rsidRPr="000A7BD9" w:rsidRDefault="005A33DD" w:rsidP="00393A9B">
            <w:pPr>
              <w:rPr>
                <w:rFonts w:eastAsiaTheme="minorEastAsia"/>
                <w:sz w:val="18"/>
                <w:szCs w:val="18"/>
              </w:rPr>
            </w:pPr>
          </w:p>
        </w:tc>
      </w:tr>
      <w:tr w:rsidR="005A33DD" w:rsidRPr="000A7BD9" w:rsidTr="00393A9B">
        <w:trPr>
          <w:trHeight w:val="40"/>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吸收曲线测量方法</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2</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吸收曲线测量方法不正确扣</w:t>
            </w:r>
            <w:r w:rsidRPr="000A7BD9">
              <w:rPr>
                <w:rFonts w:eastAsiaTheme="minorEastAsia"/>
                <w:sz w:val="18"/>
                <w:szCs w:val="18"/>
              </w:rPr>
              <w:t>2</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40"/>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光谱比对方法及结果</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4</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结果不正确扣</w:t>
            </w:r>
            <w:r w:rsidRPr="000A7BD9">
              <w:rPr>
                <w:rFonts w:eastAsiaTheme="minorEastAsia"/>
                <w:sz w:val="18"/>
                <w:szCs w:val="18"/>
              </w:rPr>
              <w:t>4</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40"/>
          <w:jc w:val="center"/>
        </w:trPr>
        <w:tc>
          <w:tcPr>
            <w:tcW w:w="431"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六</w:t>
            </w:r>
          </w:p>
        </w:tc>
        <w:tc>
          <w:tcPr>
            <w:tcW w:w="1186"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定量测定</w:t>
            </w:r>
          </w:p>
          <w:p w:rsidR="005A33DD" w:rsidRPr="000A7BD9" w:rsidRDefault="005A33DD" w:rsidP="00393A9B">
            <w:pPr>
              <w:jc w:val="center"/>
              <w:rPr>
                <w:rFonts w:eastAsiaTheme="minorEastAsia"/>
                <w:sz w:val="18"/>
                <w:szCs w:val="18"/>
              </w:rPr>
            </w:pPr>
            <w:r w:rsidRPr="000A7BD9">
              <w:rPr>
                <w:rFonts w:eastAsiaTheme="minorEastAsia" w:hint="eastAsia"/>
                <w:sz w:val="18"/>
                <w:szCs w:val="18"/>
              </w:rPr>
              <w:t>（</w:t>
            </w:r>
            <w:r w:rsidRPr="000A7BD9">
              <w:rPr>
                <w:rFonts w:eastAsiaTheme="minorEastAsia" w:hint="eastAsia"/>
                <w:sz w:val="18"/>
                <w:szCs w:val="18"/>
              </w:rPr>
              <w:t>15</w:t>
            </w:r>
            <w:r w:rsidRPr="000A7BD9">
              <w:rPr>
                <w:rFonts w:eastAsiaTheme="minorEastAsia"/>
                <w:sz w:val="18"/>
                <w:szCs w:val="18"/>
              </w:rPr>
              <w:t>分</w:t>
            </w:r>
            <w:r w:rsidRPr="000A7BD9">
              <w:rPr>
                <w:rFonts w:eastAsiaTheme="minorEastAsia" w:hint="eastAsia"/>
                <w:sz w:val="18"/>
                <w:szCs w:val="18"/>
              </w:rPr>
              <w:t>）</w:t>
            </w: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测量波长的选择</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定量测定波长选择不正确扣</w:t>
            </w:r>
            <w:r w:rsidRPr="000A7BD9">
              <w:rPr>
                <w:rFonts w:eastAsiaTheme="minorEastAsia"/>
                <w:sz w:val="18"/>
                <w:szCs w:val="18"/>
              </w:rPr>
              <w:t>1</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restart"/>
            <w:vAlign w:val="center"/>
          </w:tcPr>
          <w:p w:rsidR="005A33DD" w:rsidRPr="000A7BD9" w:rsidRDefault="005A33DD" w:rsidP="00393A9B">
            <w:pPr>
              <w:rPr>
                <w:rFonts w:eastAsiaTheme="minorEastAsia"/>
                <w:sz w:val="18"/>
                <w:szCs w:val="18"/>
              </w:rPr>
            </w:pPr>
          </w:p>
        </w:tc>
      </w:tr>
      <w:tr w:rsidR="005A33DD" w:rsidRPr="000A7BD9" w:rsidTr="00393A9B">
        <w:trPr>
          <w:trHeight w:val="40"/>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供试溶液的稀释方法</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不正确，扣</w:t>
            </w:r>
            <w:r w:rsidRPr="000A7BD9">
              <w:rPr>
                <w:rFonts w:eastAsiaTheme="minorEastAsia"/>
                <w:sz w:val="18"/>
                <w:szCs w:val="18"/>
              </w:rPr>
              <w:t>1</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175"/>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空白溶剂测定</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未测定，扣</w:t>
            </w:r>
            <w:r w:rsidRPr="000A7BD9">
              <w:rPr>
                <w:rFonts w:eastAsiaTheme="minorEastAsia"/>
                <w:sz w:val="18"/>
                <w:szCs w:val="18"/>
              </w:rPr>
              <w:t>1</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172"/>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Merge w:val="restart"/>
            <w:vAlign w:val="center"/>
          </w:tcPr>
          <w:p w:rsidR="005A33DD" w:rsidRPr="000A7BD9" w:rsidRDefault="005A33DD" w:rsidP="00393A9B">
            <w:pPr>
              <w:rPr>
                <w:rFonts w:eastAsiaTheme="minorEastAsia"/>
                <w:sz w:val="18"/>
                <w:szCs w:val="18"/>
              </w:rPr>
            </w:pPr>
            <w:r w:rsidRPr="000A7BD9">
              <w:rPr>
                <w:rFonts w:eastAsiaTheme="minorEastAsia" w:hint="eastAsia"/>
                <w:sz w:val="18"/>
                <w:szCs w:val="18"/>
              </w:rPr>
              <w:t>吸光度控制</w:t>
            </w:r>
          </w:p>
        </w:tc>
        <w:tc>
          <w:tcPr>
            <w:tcW w:w="434"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12</w:t>
            </w:r>
          </w:p>
        </w:tc>
        <w:tc>
          <w:tcPr>
            <w:tcW w:w="3838" w:type="dxa"/>
            <w:vAlign w:val="center"/>
          </w:tcPr>
          <w:p w:rsidR="005A33DD" w:rsidRPr="000A7BD9" w:rsidRDefault="005A33DD" w:rsidP="00393A9B">
            <w:pPr>
              <w:jc w:val="left"/>
              <w:rPr>
                <w:rFonts w:eastAsiaTheme="minorEastAsia"/>
                <w:kern w:val="0"/>
                <w:sz w:val="18"/>
                <w:szCs w:val="18"/>
              </w:rPr>
            </w:pPr>
            <w:r w:rsidRPr="000A7BD9">
              <w:rPr>
                <w:rFonts w:eastAsiaTheme="minorEastAsia"/>
                <w:kern w:val="0"/>
                <w:sz w:val="18"/>
                <w:szCs w:val="18"/>
              </w:rPr>
              <w:t>0.450≤A</w:t>
            </w:r>
            <w:r w:rsidRPr="000A7BD9">
              <w:rPr>
                <w:rFonts w:eastAsiaTheme="minorEastAsia"/>
                <w:kern w:val="0"/>
                <w:sz w:val="18"/>
                <w:szCs w:val="18"/>
              </w:rPr>
              <w:t>值</w:t>
            </w:r>
            <w:r w:rsidRPr="000A7BD9">
              <w:rPr>
                <w:rFonts w:eastAsiaTheme="minorEastAsia"/>
                <w:kern w:val="0"/>
                <w:sz w:val="18"/>
                <w:szCs w:val="18"/>
              </w:rPr>
              <w:t>≤0.550</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0</w:t>
            </w: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40"/>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Merge/>
            <w:vAlign w:val="center"/>
          </w:tcPr>
          <w:p w:rsidR="005A33DD" w:rsidRPr="000A7BD9" w:rsidRDefault="005A33DD" w:rsidP="00393A9B">
            <w:pPr>
              <w:rPr>
                <w:rFonts w:eastAsiaTheme="minorEastAsia"/>
                <w:sz w:val="18"/>
                <w:szCs w:val="18"/>
              </w:rPr>
            </w:pPr>
          </w:p>
        </w:tc>
        <w:tc>
          <w:tcPr>
            <w:tcW w:w="434" w:type="dxa"/>
            <w:vMerge/>
            <w:vAlign w:val="center"/>
          </w:tcPr>
          <w:p w:rsidR="005A33DD" w:rsidRPr="000A7BD9" w:rsidRDefault="005A33DD" w:rsidP="00393A9B">
            <w:pPr>
              <w:jc w:val="center"/>
              <w:rPr>
                <w:rFonts w:eastAsiaTheme="minorEastAsia"/>
                <w:sz w:val="18"/>
                <w:szCs w:val="18"/>
              </w:rPr>
            </w:pPr>
          </w:p>
        </w:tc>
        <w:tc>
          <w:tcPr>
            <w:tcW w:w="3838" w:type="dxa"/>
            <w:vAlign w:val="center"/>
          </w:tcPr>
          <w:p w:rsidR="005A33DD" w:rsidRPr="000A7BD9" w:rsidRDefault="005A33DD" w:rsidP="00393A9B">
            <w:pPr>
              <w:jc w:val="left"/>
              <w:rPr>
                <w:rFonts w:eastAsiaTheme="minorEastAsia"/>
                <w:kern w:val="0"/>
                <w:sz w:val="18"/>
                <w:szCs w:val="18"/>
              </w:rPr>
            </w:pPr>
            <w:r w:rsidRPr="000A7BD9">
              <w:rPr>
                <w:rFonts w:eastAsiaTheme="minorEastAsia"/>
                <w:kern w:val="0"/>
                <w:sz w:val="18"/>
                <w:szCs w:val="18"/>
              </w:rPr>
              <w:t>0.400≤A</w:t>
            </w:r>
            <w:r w:rsidRPr="000A7BD9">
              <w:rPr>
                <w:rFonts w:eastAsiaTheme="minorEastAsia"/>
                <w:kern w:val="0"/>
                <w:sz w:val="18"/>
                <w:szCs w:val="18"/>
              </w:rPr>
              <w:t>值＜</w:t>
            </w:r>
            <w:r w:rsidRPr="000A7BD9">
              <w:rPr>
                <w:rFonts w:eastAsiaTheme="minorEastAsia"/>
                <w:kern w:val="0"/>
                <w:sz w:val="18"/>
                <w:szCs w:val="18"/>
              </w:rPr>
              <w:t>0.450</w:t>
            </w:r>
            <w:r w:rsidRPr="000A7BD9">
              <w:rPr>
                <w:rFonts w:eastAsiaTheme="minorEastAsia"/>
                <w:kern w:val="0"/>
                <w:sz w:val="18"/>
                <w:szCs w:val="18"/>
              </w:rPr>
              <w:t>或</w:t>
            </w:r>
            <w:r w:rsidRPr="000A7BD9">
              <w:rPr>
                <w:rFonts w:eastAsiaTheme="minorEastAsia"/>
                <w:kern w:val="0"/>
                <w:sz w:val="18"/>
                <w:szCs w:val="18"/>
              </w:rPr>
              <w:t>0.550</w:t>
            </w:r>
            <w:r w:rsidRPr="000A7BD9">
              <w:rPr>
                <w:rFonts w:eastAsiaTheme="minorEastAsia"/>
                <w:kern w:val="0"/>
                <w:sz w:val="18"/>
                <w:szCs w:val="18"/>
              </w:rPr>
              <w:t>＜</w:t>
            </w:r>
            <w:r w:rsidRPr="000A7BD9">
              <w:rPr>
                <w:rFonts w:eastAsiaTheme="minorEastAsia"/>
                <w:kern w:val="0"/>
                <w:sz w:val="18"/>
                <w:szCs w:val="18"/>
              </w:rPr>
              <w:t>A</w:t>
            </w:r>
            <w:r w:rsidRPr="000A7BD9">
              <w:rPr>
                <w:rFonts w:eastAsiaTheme="minorEastAsia"/>
                <w:kern w:val="0"/>
                <w:sz w:val="18"/>
                <w:szCs w:val="18"/>
              </w:rPr>
              <w:t>值</w:t>
            </w:r>
            <w:r w:rsidRPr="000A7BD9">
              <w:rPr>
                <w:rFonts w:eastAsiaTheme="minorEastAsia"/>
                <w:kern w:val="0"/>
                <w:sz w:val="18"/>
                <w:szCs w:val="18"/>
              </w:rPr>
              <w:t>≤0.600</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3</w:t>
            </w: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162"/>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Merge/>
            <w:vAlign w:val="center"/>
          </w:tcPr>
          <w:p w:rsidR="005A33DD" w:rsidRPr="000A7BD9" w:rsidRDefault="005A33DD" w:rsidP="00393A9B">
            <w:pPr>
              <w:rPr>
                <w:rFonts w:eastAsiaTheme="minorEastAsia"/>
                <w:sz w:val="18"/>
                <w:szCs w:val="18"/>
              </w:rPr>
            </w:pPr>
          </w:p>
        </w:tc>
        <w:tc>
          <w:tcPr>
            <w:tcW w:w="434" w:type="dxa"/>
            <w:vMerge/>
            <w:vAlign w:val="center"/>
          </w:tcPr>
          <w:p w:rsidR="005A33DD" w:rsidRPr="000A7BD9" w:rsidRDefault="005A33DD" w:rsidP="00393A9B">
            <w:pPr>
              <w:jc w:val="center"/>
              <w:rPr>
                <w:rFonts w:eastAsiaTheme="minorEastAsia"/>
                <w:sz w:val="18"/>
                <w:szCs w:val="18"/>
              </w:rPr>
            </w:pPr>
          </w:p>
        </w:tc>
        <w:tc>
          <w:tcPr>
            <w:tcW w:w="3838" w:type="dxa"/>
            <w:vAlign w:val="center"/>
          </w:tcPr>
          <w:p w:rsidR="005A33DD" w:rsidRPr="000A7BD9" w:rsidRDefault="005A33DD" w:rsidP="00393A9B">
            <w:pPr>
              <w:jc w:val="left"/>
              <w:rPr>
                <w:rFonts w:eastAsiaTheme="minorEastAsia"/>
                <w:kern w:val="0"/>
                <w:sz w:val="18"/>
                <w:szCs w:val="18"/>
              </w:rPr>
            </w:pPr>
            <w:r w:rsidRPr="000A7BD9">
              <w:rPr>
                <w:rFonts w:eastAsiaTheme="minorEastAsia"/>
                <w:kern w:val="0"/>
                <w:sz w:val="18"/>
                <w:szCs w:val="18"/>
              </w:rPr>
              <w:t>0.350≤A</w:t>
            </w:r>
            <w:r w:rsidRPr="000A7BD9">
              <w:rPr>
                <w:rFonts w:eastAsiaTheme="minorEastAsia"/>
                <w:kern w:val="0"/>
                <w:sz w:val="18"/>
                <w:szCs w:val="18"/>
              </w:rPr>
              <w:t>值＜</w:t>
            </w:r>
            <w:r w:rsidRPr="000A7BD9">
              <w:rPr>
                <w:rFonts w:eastAsiaTheme="minorEastAsia"/>
                <w:kern w:val="0"/>
                <w:sz w:val="18"/>
                <w:szCs w:val="18"/>
              </w:rPr>
              <w:t>0.400</w:t>
            </w:r>
            <w:r w:rsidRPr="000A7BD9">
              <w:rPr>
                <w:rFonts w:eastAsiaTheme="minorEastAsia"/>
                <w:kern w:val="0"/>
                <w:sz w:val="18"/>
                <w:szCs w:val="18"/>
              </w:rPr>
              <w:t>或</w:t>
            </w:r>
            <w:r w:rsidRPr="000A7BD9">
              <w:rPr>
                <w:rFonts w:eastAsiaTheme="minorEastAsia"/>
                <w:kern w:val="0"/>
                <w:sz w:val="18"/>
                <w:szCs w:val="18"/>
              </w:rPr>
              <w:t>0.600</w:t>
            </w:r>
            <w:r w:rsidRPr="000A7BD9">
              <w:rPr>
                <w:rFonts w:eastAsiaTheme="minorEastAsia"/>
                <w:kern w:val="0"/>
                <w:sz w:val="18"/>
                <w:szCs w:val="18"/>
              </w:rPr>
              <w:t>＜</w:t>
            </w:r>
            <w:r w:rsidRPr="000A7BD9">
              <w:rPr>
                <w:rFonts w:eastAsiaTheme="minorEastAsia"/>
                <w:kern w:val="0"/>
                <w:sz w:val="18"/>
                <w:szCs w:val="18"/>
              </w:rPr>
              <w:t>A</w:t>
            </w:r>
            <w:r w:rsidRPr="000A7BD9">
              <w:rPr>
                <w:rFonts w:eastAsiaTheme="minorEastAsia"/>
                <w:kern w:val="0"/>
                <w:sz w:val="18"/>
                <w:szCs w:val="18"/>
              </w:rPr>
              <w:t>值</w:t>
            </w:r>
            <w:r w:rsidRPr="000A7BD9">
              <w:rPr>
                <w:rFonts w:eastAsiaTheme="minorEastAsia"/>
                <w:kern w:val="0"/>
                <w:sz w:val="18"/>
                <w:szCs w:val="18"/>
              </w:rPr>
              <w:t>≤0.650</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6</w:t>
            </w: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40"/>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Merge/>
            <w:vAlign w:val="center"/>
          </w:tcPr>
          <w:p w:rsidR="005A33DD" w:rsidRPr="000A7BD9" w:rsidRDefault="005A33DD" w:rsidP="00393A9B">
            <w:pPr>
              <w:rPr>
                <w:rFonts w:eastAsiaTheme="minorEastAsia"/>
                <w:sz w:val="18"/>
                <w:szCs w:val="18"/>
              </w:rPr>
            </w:pPr>
          </w:p>
        </w:tc>
        <w:tc>
          <w:tcPr>
            <w:tcW w:w="434" w:type="dxa"/>
            <w:vMerge/>
            <w:vAlign w:val="center"/>
          </w:tcPr>
          <w:p w:rsidR="005A33DD" w:rsidRPr="000A7BD9" w:rsidRDefault="005A33DD" w:rsidP="00393A9B">
            <w:pPr>
              <w:jc w:val="center"/>
              <w:rPr>
                <w:rFonts w:eastAsiaTheme="minorEastAsia"/>
                <w:sz w:val="18"/>
                <w:szCs w:val="18"/>
              </w:rPr>
            </w:pPr>
          </w:p>
        </w:tc>
        <w:tc>
          <w:tcPr>
            <w:tcW w:w="3838" w:type="dxa"/>
            <w:vAlign w:val="center"/>
          </w:tcPr>
          <w:p w:rsidR="005A33DD" w:rsidRPr="000A7BD9" w:rsidRDefault="005A33DD" w:rsidP="00393A9B">
            <w:pPr>
              <w:jc w:val="left"/>
              <w:rPr>
                <w:rFonts w:eastAsiaTheme="minorEastAsia"/>
                <w:kern w:val="0"/>
                <w:sz w:val="18"/>
                <w:szCs w:val="18"/>
              </w:rPr>
            </w:pPr>
            <w:r w:rsidRPr="000A7BD9">
              <w:rPr>
                <w:rFonts w:eastAsiaTheme="minorEastAsia"/>
                <w:kern w:val="0"/>
                <w:sz w:val="18"/>
                <w:szCs w:val="18"/>
              </w:rPr>
              <w:t>0.300≤A</w:t>
            </w:r>
            <w:r w:rsidRPr="000A7BD9">
              <w:rPr>
                <w:rFonts w:eastAsiaTheme="minorEastAsia"/>
                <w:kern w:val="0"/>
                <w:sz w:val="18"/>
                <w:szCs w:val="18"/>
              </w:rPr>
              <w:t>值＜</w:t>
            </w:r>
            <w:r w:rsidRPr="000A7BD9">
              <w:rPr>
                <w:rFonts w:eastAsiaTheme="minorEastAsia"/>
                <w:kern w:val="0"/>
                <w:sz w:val="18"/>
                <w:szCs w:val="18"/>
              </w:rPr>
              <w:t>0.350</w:t>
            </w:r>
            <w:r w:rsidRPr="000A7BD9">
              <w:rPr>
                <w:rFonts w:eastAsiaTheme="minorEastAsia"/>
                <w:kern w:val="0"/>
                <w:sz w:val="18"/>
                <w:szCs w:val="18"/>
              </w:rPr>
              <w:t>或</w:t>
            </w:r>
            <w:r w:rsidRPr="000A7BD9">
              <w:rPr>
                <w:rFonts w:eastAsiaTheme="minorEastAsia"/>
                <w:kern w:val="0"/>
                <w:sz w:val="18"/>
                <w:szCs w:val="18"/>
              </w:rPr>
              <w:t>0.650</w:t>
            </w:r>
            <w:r w:rsidRPr="000A7BD9">
              <w:rPr>
                <w:rFonts w:eastAsiaTheme="minorEastAsia"/>
                <w:kern w:val="0"/>
                <w:sz w:val="18"/>
                <w:szCs w:val="18"/>
              </w:rPr>
              <w:t>＜</w:t>
            </w:r>
            <w:r w:rsidRPr="000A7BD9">
              <w:rPr>
                <w:rFonts w:eastAsiaTheme="minorEastAsia"/>
                <w:kern w:val="0"/>
                <w:sz w:val="18"/>
                <w:szCs w:val="18"/>
              </w:rPr>
              <w:t>A</w:t>
            </w:r>
            <w:r w:rsidRPr="000A7BD9">
              <w:rPr>
                <w:rFonts w:eastAsiaTheme="minorEastAsia"/>
                <w:kern w:val="0"/>
                <w:sz w:val="18"/>
                <w:szCs w:val="18"/>
              </w:rPr>
              <w:t>值</w:t>
            </w:r>
            <w:r w:rsidRPr="000A7BD9">
              <w:rPr>
                <w:rFonts w:eastAsiaTheme="minorEastAsia"/>
                <w:kern w:val="0"/>
                <w:sz w:val="18"/>
                <w:szCs w:val="18"/>
              </w:rPr>
              <w:t>≤0.700</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9</w:t>
            </w: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40"/>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Merge/>
            <w:vAlign w:val="center"/>
          </w:tcPr>
          <w:p w:rsidR="005A33DD" w:rsidRPr="000A7BD9" w:rsidRDefault="005A33DD" w:rsidP="00393A9B">
            <w:pPr>
              <w:rPr>
                <w:rFonts w:eastAsiaTheme="minorEastAsia"/>
                <w:sz w:val="18"/>
                <w:szCs w:val="18"/>
              </w:rPr>
            </w:pPr>
          </w:p>
        </w:tc>
        <w:tc>
          <w:tcPr>
            <w:tcW w:w="434" w:type="dxa"/>
            <w:vMerge/>
            <w:vAlign w:val="center"/>
          </w:tcPr>
          <w:p w:rsidR="005A33DD" w:rsidRPr="000A7BD9" w:rsidRDefault="005A33DD" w:rsidP="00393A9B">
            <w:pPr>
              <w:jc w:val="center"/>
              <w:rPr>
                <w:rFonts w:eastAsiaTheme="minorEastAsia"/>
                <w:sz w:val="18"/>
                <w:szCs w:val="18"/>
              </w:rPr>
            </w:pPr>
          </w:p>
        </w:tc>
        <w:tc>
          <w:tcPr>
            <w:tcW w:w="3838" w:type="dxa"/>
            <w:vAlign w:val="center"/>
          </w:tcPr>
          <w:p w:rsidR="005A33DD" w:rsidRPr="000A7BD9" w:rsidRDefault="005A33DD" w:rsidP="00393A9B">
            <w:pPr>
              <w:jc w:val="left"/>
              <w:rPr>
                <w:rFonts w:eastAsiaTheme="minorEastAsia"/>
                <w:kern w:val="0"/>
                <w:sz w:val="18"/>
                <w:szCs w:val="18"/>
              </w:rPr>
            </w:pPr>
            <w:r w:rsidRPr="000A7BD9">
              <w:rPr>
                <w:rFonts w:eastAsiaTheme="minorEastAsia"/>
                <w:kern w:val="0"/>
                <w:sz w:val="18"/>
                <w:szCs w:val="18"/>
              </w:rPr>
              <w:t>A</w:t>
            </w:r>
            <w:r w:rsidRPr="000A7BD9">
              <w:rPr>
                <w:rFonts w:eastAsiaTheme="minorEastAsia"/>
                <w:kern w:val="0"/>
                <w:sz w:val="18"/>
                <w:szCs w:val="18"/>
              </w:rPr>
              <w:t>值＜</w:t>
            </w:r>
            <w:r w:rsidRPr="000A7BD9">
              <w:rPr>
                <w:rFonts w:eastAsiaTheme="minorEastAsia"/>
                <w:kern w:val="0"/>
                <w:sz w:val="18"/>
                <w:szCs w:val="18"/>
              </w:rPr>
              <w:t>0.300</w:t>
            </w:r>
            <w:r w:rsidRPr="000A7BD9">
              <w:rPr>
                <w:rFonts w:eastAsiaTheme="minorEastAsia"/>
                <w:kern w:val="0"/>
                <w:sz w:val="18"/>
                <w:szCs w:val="18"/>
              </w:rPr>
              <w:t>或</w:t>
            </w:r>
            <w:r w:rsidRPr="000A7BD9">
              <w:rPr>
                <w:rFonts w:eastAsiaTheme="minorEastAsia"/>
                <w:kern w:val="0"/>
                <w:sz w:val="18"/>
                <w:szCs w:val="18"/>
              </w:rPr>
              <w:t>A</w:t>
            </w:r>
            <w:r w:rsidRPr="000A7BD9">
              <w:rPr>
                <w:rFonts w:eastAsiaTheme="minorEastAsia"/>
                <w:kern w:val="0"/>
                <w:sz w:val="18"/>
                <w:szCs w:val="18"/>
              </w:rPr>
              <w:t>值＞</w:t>
            </w:r>
            <w:r w:rsidRPr="000A7BD9">
              <w:rPr>
                <w:rFonts w:eastAsiaTheme="minorEastAsia"/>
                <w:kern w:val="0"/>
                <w:sz w:val="18"/>
                <w:szCs w:val="18"/>
              </w:rPr>
              <w:t>0.700</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12</w:t>
            </w: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266"/>
          <w:jc w:val="center"/>
        </w:trPr>
        <w:tc>
          <w:tcPr>
            <w:tcW w:w="431"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七</w:t>
            </w:r>
          </w:p>
        </w:tc>
        <w:tc>
          <w:tcPr>
            <w:tcW w:w="1186"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职业素养</w:t>
            </w:r>
          </w:p>
          <w:p w:rsidR="005A33DD" w:rsidRPr="000A7BD9" w:rsidRDefault="005A33DD" w:rsidP="00393A9B">
            <w:pPr>
              <w:jc w:val="center"/>
              <w:rPr>
                <w:rFonts w:eastAsiaTheme="minorEastAsia"/>
                <w:sz w:val="18"/>
                <w:szCs w:val="18"/>
              </w:rPr>
            </w:pPr>
            <w:r w:rsidRPr="000A7BD9">
              <w:rPr>
                <w:rFonts w:eastAsiaTheme="minorEastAsia" w:hint="eastAsia"/>
                <w:sz w:val="18"/>
                <w:szCs w:val="18"/>
              </w:rPr>
              <w:t>（</w:t>
            </w:r>
            <w:r w:rsidRPr="000A7BD9">
              <w:rPr>
                <w:rFonts w:eastAsiaTheme="minorEastAsia"/>
                <w:sz w:val="18"/>
                <w:szCs w:val="18"/>
              </w:rPr>
              <w:t>3</w:t>
            </w:r>
            <w:r w:rsidRPr="000A7BD9">
              <w:rPr>
                <w:rFonts w:eastAsiaTheme="minorEastAsia"/>
                <w:sz w:val="18"/>
                <w:szCs w:val="18"/>
              </w:rPr>
              <w:t>分</w:t>
            </w:r>
            <w:r w:rsidRPr="000A7BD9">
              <w:rPr>
                <w:rFonts w:eastAsiaTheme="minorEastAsia" w:hint="eastAsia"/>
                <w:sz w:val="18"/>
                <w:szCs w:val="18"/>
              </w:rPr>
              <w:t>）</w:t>
            </w: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仪器复原、填写仪器使用记录</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2</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未进行，每一项扣</w:t>
            </w:r>
            <w:r w:rsidRPr="000A7BD9">
              <w:rPr>
                <w:rFonts w:eastAsiaTheme="minorEastAsia"/>
                <w:sz w:val="18"/>
                <w:szCs w:val="18"/>
              </w:rPr>
              <w:t>1</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restart"/>
            <w:vAlign w:val="center"/>
          </w:tcPr>
          <w:p w:rsidR="005A33DD" w:rsidRPr="000A7BD9" w:rsidRDefault="005A33DD" w:rsidP="00393A9B">
            <w:pPr>
              <w:rPr>
                <w:rFonts w:eastAsiaTheme="minorEastAsia"/>
                <w:sz w:val="18"/>
                <w:szCs w:val="18"/>
              </w:rPr>
            </w:pPr>
          </w:p>
        </w:tc>
      </w:tr>
      <w:tr w:rsidR="005A33DD" w:rsidRPr="000A7BD9" w:rsidTr="00393A9B">
        <w:trPr>
          <w:trHeight w:val="315"/>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台面整理、废物和废液处理</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未进行，每一项扣</w:t>
            </w:r>
            <w:r w:rsidRPr="000A7BD9">
              <w:rPr>
                <w:rFonts w:eastAsiaTheme="minorEastAsia"/>
                <w:sz w:val="18"/>
                <w:szCs w:val="18"/>
              </w:rPr>
              <w:t>1</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319"/>
          <w:jc w:val="center"/>
        </w:trPr>
        <w:tc>
          <w:tcPr>
            <w:tcW w:w="431"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八</w:t>
            </w:r>
          </w:p>
        </w:tc>
        <w:tc>
          <w:tcPr>
            <w:tcW w:w="1186"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重大失误（最多扣</w:t>
            </w:r>
            <w:r w:rsidRPr="000A7BD9">
              <w:rPr>
                <w:rFonts w:eastAsiaTheme="minorEastAsia"/>
                <w:sz w:val="18"/>
                <w:szCs w:val="18"/>
              </w:rPr>
              <w:t>20</w:t>
            </w:r>
            <w:r w:rsidRPr="000A7BD9">
              <w:rPr>
                <w:rFonts w:eastAsiaTheme="minorEastAsia"/>
                <w:sz w:val="18"/>
                <w:szCs w:val="18"/>
              </w:rPr>
              <w:t>分）</w:t>
            </w: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玻璃仪器</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0</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损坏，每次倒扣</w:t>
            </w:r>
            <w:r w:rsidRPr="000A7BD9">
              <w:rPr>
                <w:rFonts w:eastAsiaTheme="minorEastAsia"/>
                <w:sz w:val="18"/>
                <w:szCs w:val="18"/>
              </w:rPr>
              <w:t>2</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restart"/>
            <w:vAlign w:val="center"/>
          </w:tcPr>
          <w:p w:rsidR="005A33DD" w:rsidRPr="000A7BD9" w:rsidRDefault="005A33DD" w:rsidP="00393A9B">
            <w:pPr>
              <w:rPr>
                <w:rFonts w:eastAsiaTheme="minorEastAsia"/>
                <w:sz w:val="18"/>
                <w:szCs w:val="18"/>
              </w:rPr>
            </w:pPr>
          </w:p>
        </w:tc>
      </w:tr>
      <w:tr w:rsidR="005A33DD" w:rsidRPr="000A7BD9" w:rsidTr="00393A9B">
        <w:trPr>
          <w:trHeight w:val="361"/>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kern w:val="0"/>
                <w:sz w:val="18"/>
                <w:szCs w:val="18"/>
              </w:rPr>
              <w:t>普析</w:t>
            </w:r>
            <w:r w:rsidRPr="000A7BD9">
              <w:rPr>
                <w:rFonts w:eastAsiaTheme="minorEastAsia"/>
                <w:kern w:val="0"/>
                <w:sz w:val="18"/>
                <w:szCs w:val="18"/>
              </w:rPr>
              <w:t>UV-1810APC</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0</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损坏，每次倒扣</w:t>
            </w:r>
            <w:r w:rsidRPr="000A7BD9">
              <w:rPr>
                <w:rFonts w:eastAsiaTheme="minorEastAsia"/>
                <w:sz w:val="18"/>
                <w:szCs w:val="18"/>
              </w:rPr>
              <w:t>20</w:t>
            </w:r>
            <w:r w:rsidRPr="000A7BD9">
              <w:rPr>
                <w:rFonts w:eastAsiaTheme="minorEastAsia"/>
                <w:sz w:val="18"/>
                <w:szCs w:val="18"/>
              </w:rPr>
              <w:t>分并赔偿相关损失</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491"/>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试液重新配制</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0</w:t>
            </w:r>
          </w:p>
        </w:tc>
        <w:tc>
          <w:tcPr>
            <w:tcW w:w="3838" w:type="dxa"/>
            <w:vAlign w:val="center"/>
          </w:tcPr>
          <w:p w:rsidR="005A33DD" w:rsidRPr="000A7BD9" w:rsidRDefault="005A33DD" w:rsidP="00393A9B">
            <w:pPr>
              <w:snapToGrid w:val="0"/>
              <w:rPr>
                <w:rFonts w:eastAsiaTheme="minorEastAsia"/>
                <w:sz w:val="18"/>
                <w:szCs w:val="18"/>
              </w:rPr>
            </w:pPr>
            <w:r w:rsidRPr="000A7BD9">
              <w:rPr>
                <w:rFonts w:eastAsiaTheme="minorEastAsia"/>
                <w:sz w:val="18"/>
                <w:szCs w:val="18"/>
              </w:rPr>
              <w:t>试液每重新配制一次倒扣</w:t>
            </w:r>
            <w:r w:rsidRPr="000A7BD9">
              <w:rPr>
                <w:rFonts w:eastAsiaTheme="minorEastAsia"/>
                <w:sz w:val="18"/>
                <w:szCs w:val="18"/>
              </w:rPr>
              <w:t>3</w:t>
            </w:r>
            <w:r w:rsidRPr="000A7BD9">
              <w:rPr>
                <w:rFonts w:eastAsiaTheme="minorEastAsia"/>
                <w:sz w:val="18"/>
                <w:szCs w:val="18"/>
              </w:rPr>
              <w:t>分，开始吸光度测量后不允许重新配制溶液</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313"/>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重新测定</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0</w:t>
            </w:r>
          </w:p>
        </w:tc>
        <w:tc>
          <w:tcPr>
            <w:tcW w:w="3838" w:type="dxa"/>
          </w:tcPr>
          <w:p w:rsidR="005A33DD" w:rsidRPr="000A7BD9" w:rsidRDefault="005A33DD" w:rsidP="00393A9B">
            <w:pPr>
              <w:snapToGrid w:val="0"/>
              <w:rPr>
                <w:rFonts w:eastAsiaTheme="minorEastAsia"/>
                <w:sz w:val="18"/>
                <w:szCs w:val="18"/>
              </w:rPr>
            </w:pPr>
            <w:r w:rsidRPr="000A7BD9">
              <w:rPr>
                <w:rFonts w:eastAsiaTheme="minorEastAsia"/>
                <w:sz w:val="18"/>
                <w:szCs w:val="18"/>
              </w:rPr>
              <w:t>由于仪器本身的原因造成数据丢失，重新测定不扣分。其他情况每重新测定一次倒扣</w:t>
            </w:r>
            <w:r w:rsidRPr="000A7BD9">
              <w:rPr>
                <w:rFonts w:eastAsiaTheme="minorEastAsia"/>
                <w:sz w:val="18"/>
                <w:szCs w:val="18"/>
              </w:rPr>
              <w:t>3</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361"/>
          <w:jc w:val="center"/>
        </w:trPr>
        <w:tc>
          <w:tcPr>
            <w:tcW w:w="431"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九</w:t>
            </w:r>
          </w:p>
          <w:p w:rsidR="005A33DD" w:rsidRPr="000A7BD9" w:rsidRDefault="005A33DD" w:rsidP="00393A9B">
            <w:pPr>
              <w:jc w:val="center"/>
              <w:rPr>
                <w:rFonts w:eastAsiaTheme="minorEastAsia"/>
                <w:sz w:val="18"/>
                <w:szCs w:val="18"/>
              </w:rPr>
            </w:pPr>
          </w:p>
        </w:tc>
        <w:tc>
          <w:tcPr>
            <w:tcW w:w="1186"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原始数据记录数据记录、计算、有效数字</w:t>
            </w:r>
          </w:p>
          <w:p w:rsidR="005A33DD" w:rsidRPr="000A7BD9" w:rsidRDefault="005A33DD" w:rsidP="00393A9B">
            <w:pPr>
              <w:jc w:val="center"/>
              <w:rPr>
                <w:rFonts w:eastAsiaTheme="minorEastAsia"/>
                <w:sz w:val="18"/>
                <w:szCs w:val="18"/>
              </w:rPr>
            </w:pPr>
            <w:r w:rsidRPr="000A7BD9">
              <w:rPr>
                <w:rFonts w:eastAsiaTheme="minorEastAsia" w:hint="eastAsia"/>
                <w:sz w:val="18"/>
                <w:szCs w:val="18"/>
              </w:rPr>
              <w:t>（</w:t>
            </w:r>
            <w:r w:rsidRPr="000A7BD9">
              <w:rPr>
                <w:rFonts w:eastAsiaTheme="minorEastAsia" w:hint="eastAsia"/>
                <w:sz w:val="18"/>
                <w:szCs w:val="18"/>
              </w:rPr>
              <w:t>1</w:t>
            </w:r>
            <w:r w:rsidRPr="000A7BD9">
              <w:rPr>
                <w:rFonts w:eastAsiaTheme="minorEastAsia"/>
                <w:sz w:val="18"/>
                <w:szCs w:val="18"/>
              </w:rPr>
              <w:t>3</w:t>
            </w:r>
            <w:r w:rsidRPr="000A7BD9">
              <w:rPr>
                <w:rFonts w:eastAsiaTheme="minorEastAsia"/>
                <w:sz w:val="18"/>
                <w:szCs w:val="18"/>
              </w:rPr>
              <w:t>分</w:t>
            </w:r>
            <w:r w:rsidRPr="000A7BD9">
              <w:rPr>
                <w:rFonts w:eastAsiaTheme="minorEastAsia" w:hint="eastAsia"/>
                <w:sz w:val="18"/>
                <w:szCs w:val="18"/>
              </w:rPr>
              <w:t>）</w:t>
            </w: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kern w:val="0"/>
                <w:sz w:val="18"/>
                <w:szCs w:val="18"/>
              </w:rPr>
              <w:t>原始记录</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2</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原始数据不及时记录每次扣</w:t>
            </w:r>
            <w:r w:rsidRPr="000A7BD9">
              <w:rPr>
                <w:rFonts w:eastAsiaTheme="minorEastAsia"/>
                <w:sz w:val="18"/>
                <w:szCs w:val="18"/>
              </w:rPr>
              <w:t>0.5</w:t>
            </w:r>
            <w:r w:rsidRPr="000A7BD9">
              <w:rPr>
                <w:rFonts w:eastAsiaTheme="minorEastAsia"/>
                <w:sz w:val="18"/>
                <w:szCs w:val="18"/>
              </w:rPr>
              <w:t>分；</w:t>
            </w:r>
            <w:r w:rsidRPr="000A7BD9">
              <w:rPr>
                <w:rFonts w:eastAsiaTheme="minorEastAsia"/>
                <w:kern w:val="0"/>
                <w:sz w:val="18"/>
                <w:szCs w:val="18"/>
              </w:rPr>
              <w:t>最多扣</w:t>
            </w:r>
            <w:r w:rsidRPr="000A7BD9">
              <w:rPr>
                <w:rFonts w:eastAsiaTheme="minorEastAsia"/>
                <w:kern w:val="0"/>
                <w:sz w:val="18"/>
                <w:szCs w:val="18"/>
              </w:rPr>
              <w:t>2</w:t>
            </w:r>
            <w:r w:rsidRPr="000A7BD9">
              <w:rPr>
                <w:rFonts w:eastAsiaTheme="minorEastAsia"/>
                <w:kern w:val="0"/>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restart"/>
            <w:vAlign w:val="center"/>
          </w:tcPr>
          <w:p w:rsidR="005A33DD" w:rsidRPr="000A7BD9" w:rsidRDefault="005A33DD" w:rsidP="00393A9B">
            <w:pPr>
              <w:rPr>
                <w:rFonts w:eastAsiaTheme="minorEastAsia"/>
                <w:sz w:val="18"/>
                <w:szCs w:val="18"/>
              </w:rPr>
            </w:pPr>
          </w:p>
        </w:tc>
      </w:tr>
      <w:tr w:rsidR="005A33DD" w:rsidRPr="000A7BD9" w:rsidTr="00393A9B">
        <w:trPr>
          <w:trHeight w:val="57"/>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kern w:val="0"/>
                <w:sz w:val="18"/>
                <w:szCs w:val="18"/>
              </w:rPr>
              <w:t>正确应用计算公式</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kern w:val="0"/>
                <w:sz w:val="18"/>
                <w:szCs w:val="18"/>
              </w:rPr>
              <w:t>没有使用法定计量单位，扣</w:t>
            </w:r>
            <w:r w:rsidRPr="000A7BD9">
              <w:rPr>
                <w:rFonts w:eastAsiaTheme="minorEastAsia"/>
                <w:kern w:val="0"/>
                <w:sz w:val="18"/>
                <w:szCs w:val="18"/>
              </w:rPr>
              <w:t>1</w:t>
            </w:r>
            <w:r w:rsidRPr="000A7BD9">
              <w:rPr>
                <w:rFonts w:eastAsiaTheme="minorEastAsia"/>
                <w:kern w:val="0"/>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57"/>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数据记录及时、规范</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2</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数据未经裁判确认，扣</w:t>
            </w:r>
            <w:r w:rsidRPr="000A7BD9">
              <w:rPr>
                <w:rFonts w:eastAsiaTheme="minorEastAsia"/>
                <w:sz w:val="18"/>
                <w:szCs w:val="18"/>
              </w:rPr>
              <w:t>2</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188"/>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计算正确</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3</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计算不正确，扣</w:t>
            </w:r>
            <w:r w:rsidRPr="000A7BD9">
              <w:rPr>
                <w:rFonts w:eastAsiaTheme="minorEastAsia"/>
                <w:sz w:val="18"/>
                <w:szCs w:val="18"/>
              </w:rPr>
              <w:t>3</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57"/>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有效数字</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3</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有效数字保留不正确，扣</w:t>
            </w:r>
            <w:r w:rsidRPr="000A7BD9">
              <w:rPr>
                <w:rFonts w:eastAsiaTheme="minorEastAsia"/>
                <w:sz w:val="18"/>
                <w:szCs w:val="18"/>
              </w:rPr>
              <w:t>3</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361"/>
          <w:jc w:val="center"/>
        </w:trPr>
        <w:tc>
          <w:tcPr>
            <w:tcW w:w="431" w:type="dxa"/>
            <w:vMerge/>
            <w:vAlign w:val="center"/>
          </w:tcPr>
          <w:p w:rsidR="005A33DD" w:rsidRPr="000A7BD9" w:rsidRDefault="005A33DD" w:rsidP="00393A9B">
            <w:pPr>
              <w:jc w:val="cente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报告完整、检验结论正确</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2</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有空项、不规范、错误，一项扣</w:t>
            </w:r>
            <w:r w:rsidRPr="000A7BD9">
              <w:rPr>
                <w:rFonts w:eastAsiaTheme="minorEastAsia"/>
                <w:sz w:val="18"/>
                <w:szCs w:val="18"/>
              </w:rPr>
              <w:t>2</w:t>
            </w:r>
            <w:r w:rsidRPr="000A7BD9">
              <w:rPr>
                <w:rFonts w:eastAsiaTheme="minorEastAsia"/>
                <w:sz w:val="18"/>
                <w:szCs w:val="18"/>
              </w:rPr>
              <w:t>分；检验结论不正确，扣</w:t>
            </w:r>
            <w:r w:rsidRPr="000A7BD9">
              <w:rPr>
                <w:rFonts w:eastAsiaTheme="minorEastAsia"/>
                <w:sz w:val="18"/>
                <w:szCs w:val="18"/>
              </w:rPr>
              <w:t>2</w:t>
            </w:r>
            <w:r w:rsidRPr="000A7BD9">
              <w:rPr>
                <w:rFonts w:eastAsiaTheme="minorEastAsia"/>
                <w:sz w:val="18"/>
                <w:szCs w:val="18"/>
              </w:rPr>
              <w:t>分</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684"/>
          <w:jc w:val="center"/>
        </w:trPr>
        <w:tc>
          <w:tcPr>
            <w:tcW w:w="431"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十</w:t>
            </w:r>
          </w:p>
        </w:tc>
        <w:tc>
          <w:tcPr>
            <w:tcW w:w="1186"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总时间</w:t>
            </w:r>
          </w:p>
        </w:tc>
        <w:tc>
          <w:tcPr>
            <w:tcW w:w="2098" w:type="dxa"/>
            <w:gridSpan w:val="2"/>
            <w:vAlign w:val="center"/>
          </w:tcPr>
          <w:p w:rsidR="005A33DD" w:rsidRPr="000A7BD9" w:rsidRDefault="005A33DD" w:rsidP="00393A9B">
            <w:pPr>
              <w:rPr>
                <w:rFonts w:eastAsiaTheme="minorEastAsia"/>
                <w:sz w:val="18"/>
                <w:szCs w:val="18"/>
              </w:rPr>
            </w:pPr>
            <w:r w:rsidRPr="000A7BD9">
              <w:rPr>
                <w:rFonts w:eastAsiaTheme="minorEastAsia"/>
                <w:sz w:val="18"/>
                <w:szCs w:val="18"/>
              </w:rPr>
              <w:t>210</w:t>
            </w:r>
            <w:r w:rsidRPr="000A7BD9">
              <w:rPr>
                <w:rFonts w:eastAsiaTheme="minorEastAsia"/>
                <w:sz w:val="18"/>
                <w:szCs w:val="18"/>
              </w:rPr>
              <w:t>分钟完成</w:t>
            </w: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0</w:t>
            </w:r>
          </w:p>
        </w:tc>
        <w:tc>
          <w:tcPr>
            <w:tcW w:w="3838" w:type="dxa"/>
            <w:vAlign w:val="center"/>
          </w:tcPr>
          <w:p w:rsidR="005A33DD" w:rsidRPr="000A7BD9" w:rsidRDefault="005A33DD" w:rsidP="00393A9B">
            <w:pPr>
              <w:rPr>
                <w:rFonts w:eastAsiaTheme="minorEastAsia"/>
                <w:sz w:val="18"/>
                <w:szCs w:val="18"/>
              </w:rPr>
            </w:pPr>
            <w:r w:rsidRPr="000A7BD9">
              <w:rPr>
                <w:rFonts w:eastAsiaTheme="minorEastAsia"/>
                <w:sz w:val="18"/>
                <w:szCs w:val="18"/>
              </w:rPr>
              <w:t>比赛不延时，到规定时间终止比赛</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Align w:val="center"/>
          </w:tcPr>
          <w:p w:rsidR="005A33DD" w:rsidRPr="000A7BD9" w:rsidRDefault="005A33DD" w:rsidP="00393A9B">
            <w:pPr>
              <w:rPr>
                <w:rFonts w:eastAsiaTheme="minorEastAsia"/>
                <w:sz w:val="18"/>
                <w:szCs w:val="18"/>
              </w:rPr>
            </w:pPr>
          </w:p>
        </w:tc>
      </w:tr>
      <w:tr w:rsidR="005A33DD" w:rsidRPr="000A7BD9" w:rsidTr="00393A9B">
        <w:trPr>
          <w:trHeight w:val="51"/>
          <w:jc w:val="center"/>
        </w:trPr>
        <w:tc>
          <w:tcPr>
            <w:tcW w:w="431" w:type="dxa"/>
            <w:vMerge w:val="restart"/>
            <w:vAlign w:val="center"/>
          </w:tcPr>
          <w:p w:rsidR="005A33DD" w:rsidRPr="000A7BD9" w:rsidRDefault="005A33DD" w:rsidP="00393A9B">
            <w:pPr>
              <w:rPr>
                <w:rFonts w:eastAsiaTheme="minorEastAsia"/>
                <w:sz w:val="18"/>
                <w:szCs w:val="18"/>
              </w:rPr>
            </w:pPr>
            <w:r w:rsidRPr="000A7BD9">
              <w:rPr>
                <w:rFonts w:eastAsiaTheme="minorEastAsia"/>
                <w:sz w:val="18"/>
                <w:szCs w:val="18"/>
              </w:rPr>
              <w:t>十一</w:t>
            </w:r>
          </w:p>
        </w:tc>
        <w:tc>
          <w:tcPr>
            <w:tcW w:w="1186"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测定结果</w:t>
            </w:r>
          </w:p>
          <w:p w:rsidR="005A33DD" w:rsidRPr="000A7BD9" w:rsidRDefault="005A33DD" w:rsidP="00393A9B">
            <w:pPr>
              <w:jc w:val="center"/>
              <w:rPr>
                <w:rFonts w:eastAsiaTheme="minorEastAsia"/>
                <w:sz w:val="18"/>
                <w:szCs w:val="18"/>
              </w:rPr>
            </w:pPr>
            <w:r w:rsidRPr="000A7BD9">
              <w:rPr>
                <w:rFonts w:eastAsiaTheme="minorEastAsia" w:hint="eastAsia"/>
                <w:sz w:val="18"/>
                <w:szCs w:val="18"/>
              </w:rPr>
              <w:t>（</w:t>
            </w:r>
            <w:r w:rsidRPr="000A7BD9">
              <w:rPr>
                <w:rFonts w:eastAsiaTheme="minorEastAsia" w:hint="eastAsia"/>
                <w:sz w:val="18"/>
                <w:szCs w:val="18"/>
              </w:rPr>
              <w:t>40</w:t>
            </w:r>
            <w:r w:rsidRPr="000A7BD9">
              <w:rPr>
                <w:rFonts w:eastAsiaTheme="minorEastAsia"/>
                <w:sz w:val="18"/>
                <w:szCs w:val="18"/>
              </w:rPr>
              <w:t>分</w:t>
            </w:r>
            <w:r w:rsidRPr="000A7BD9">
              <w:rPr>
                <w:rFonts w:eastAsiaTheme="minorEastAsia" w:hint="eastAsia"/>
                <w:sz w:val="18"/>
                <w:szCs w:val="18"/>
              </w:rPr>
              <w:t>）</w:t>
            </w:r>
          </w:p>
        </w:tc>
        <w:tc>
          <w:tcPr>
            <w:tcW w:w="876"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精密度</w:t>
            </w:r>
          </w:p>
        </w:tc>
        <w:tc>
          <w:tcPr>
            <w:tcW w:w="1221"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对照溶液</w:t>
            </w:r>
          </w:p>
        </w:tc>
        <w:tc>
          <w:tcPr>
            <w:tcW w:w="434"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12</w:t>
            </w:r>
          </w:p>
        </w:tc>
        <w:tc>
          <w:tcPr>
            <w:tcW w:w="3838" w:type="dxa"/>
            <w:vAlign w:val="center"/>
          </w:tcPr>
          <w:p w:rsidR="005A33DD" w:rsidRPr="000A7BD9" w:rsidRDefault="005A33DD" w:rsidP="00393A9B">
            <w:pPr>
              <w:jc w:val="left"/>
              <w:rPr>
                <w:rFonts w:eastAsiaTheme="minorEastAsia"/>
                <w:kern w:val="0"/>
                <w:sz w:val="18"/>
                <w:szCs w:val="18"/>
              </w:rPr>
            </w:pPr>
            <w:r w:rsidRPr="000A7BD9">
              <w:rPr>
                <w:rFonts w:eastAsiaTheme="minorEastAsia"/>
                <w:kern w:val="0"/>
                <w:sz w:val="18"/>
                <w:szCs w:val="18"/>
              </w:rPr>
              <w:t>吸光度极差</w:t>
            </w:r>
            <w:r w:rsidRPr="000A7BD9">
              <w:rPr>
                <w:rFonts w:eastAsiaTheme="minorEastAsia"/>
                <w:kern w:val="0"/>
                <w:sz w:val="18"/>
                <w:szCs w:val="18"/>
              </w:rPr>
              <w:t>≤0.001</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0</w:t>
            </w:r>
          </w:p>
        </w:tc>
        <w:tc>
          <w:tcPr>
            <w:tcW w:w="431" w:type="dxa"/>
            <w:vMerge w:val="restart"/>
            <w:vAlign w:val="center"/>
          </w:tcPr>
          <w:p w:rsidR="005A33DD" w:rsidRPr="000A7BD9" w:rsidRDefault="005A33DD" w:rsidP="00393A9B">
            <w:pPr>
              <w:rPr>
                <w:rFonts w:eastAsiaTheme="minorEastAsia"/>
                <w:sz w:val="18"/>
                <w:szCs w:val="18"/>
              </w:rPr>
            </w:pPr>
          </w:p>
        </w:tc>
      </w:tr>
      <w:tr w:rsidR="005A33DD" w:rsidRPr="000A7BD9" w:rsidTr="00393A9B">
        <w:trPr>
          <w:trHeight w:val="51"/>
          <w:jc w:val="center"/>
        </w:trPr>
        <w:tc>
          <w:tcPr>
            <w:tcW w:w="431" w:type="dxa"/>
            <w:vMerge/>
            <w:vAlign w:val="center"/>
          </w:tcPr>
          <w:p w:rsidR="005A33DD" w:rsidRPr="000A7BD9" w:rsidRDefault="005A33DD" w:rsidP="00393A9B">
            <w:pP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876" w:type="dxa"/>
            <w:vMerge/>
            <w:vAlign w:val="center"/>
          </w:tcPr>
          <w:p w:rsidR="005A33DD" w:rsidRPr="000A7BD9" w:rsidRDefault="005A33DD" w:rsidP="00393A9B">
            <w:pPr>
              <w:rPr>
                <w:rFonts w:eastAsiaTheme="minorEastAsia"/>
                <w:sz w:val="18"/>
                <w:szCs w:val="18"/>
              </w:rPr>
            </w:pPr>
          </w:p>
        </w:tc>
        <w:tc>
          <w:tcPr>
            <w:tcW w:w="1221" w:type="dxa"/>
            <w:vMerge/>
            <w:vAlign w:val="center"/>
          </w:tcPr>
          <w:p w:rsidR="005A33DD" w:rsidRPr="000A7BD9" w:rsidRDefault="005A33DD" w:rsidP="00393A9B">
            <w:pPr>
              <w:rPr>
                <w:rFonts w:eastAsiaTheme="minorEastAsia"/>
                <w:sz w:val="18"/>
                <w:szCs w:val="18"/>
              </w:rPr>
            </w:pPr>
          </w:p>
        </w:tc>
        <w:tc>
          <w:tcPr>
            <w:tcW w:w="434" w:type="dxa"/>
            <w:vMerge/>
            <w:vAlign w:val="center"/>
          </w:tcPr>
          <w:p w:rsidR="005A33DD" w:rsidRPr="000A7BD9" w:rsidRDefault="005A33DD" w:rsidP="00393A9B">
            <w:pPr>
              <w:jc w:val="center"/>
              <w:rPr>
                <w:rFonts w:eastAsiaTheme="minorEastAsia"/>
                <w:sz w:val="18"/>
                <w:szCs w:val="18"/>
              </w:rPr>
            </w:pPr>
          </w:p>
        </w:tc>
        <w:tc>
          <w:tcPr>
            <w:tcW w:w="3838" w:type="dxa"/>
            <w:vAlign w:val="center"/>
          </w:tcPr>
          <w:p w:rsidR="005A33DD" w:rsidRPr="000A7BD9" w:rsidRDefault="005A33DD" w:rsidP="00393A9B">
            <w:pPr>
              <w:jc w:val="left"/>
              <w:rPr>
                <w:rFonts w:eastAsiaTheme="minorEastAsia"/>
                <w:kern w:val="0"/>
                <w:sz w:val="18"/>
                <w:szCs w:val="18"/>
              </w:rPr>
            </w:pPr>
            <w:r w:rsidRPr="000A7BD9">
              <w:rPr>
                <w:rFonts w:eastAsiaTheme="minorEastAsia"/>
                <w:kern w:val="0"/>
                <w:sz w:val="18"/>
                <w:szCs w:val="18"/>
              </w:rPr>
              <w:t>0.001</w:t>
            </w:r>
            <w:r w:rsidRPr="000A7BD9">
              <w:rPr>
                <w:rFonts w:eastAsiaTheme="minorEastAsia"/>
                <w:kern w:val="0"/>
                <w:sz w:val="18"/>
                <w:szCs w:val="18"/>
              </w:rPr>
              <w:t>＜吸光度极差</w:t>
            </w:r>
            <w:r w:rsidRPr="000A7BD9">
              <w:rPr>
                <w:rFonts w:eastAsiaTheme="minorEastAsia"/>
                <w:kern w:val="0"/>
                <w:sz w:val="18"/>
                <w:szCs w:val="18"/>
              </w:rPr>
              <w:t>≤0.002</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3</w:t>
            </w: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51"/>
          <w:jc w:val="center"/>
        </w:trPr>
        <w:tc>
          <w:tcPr>
            <w:tcW w:w="431" w:type="dxa"/>
            <w:vMerge/>
            <w:vAlign w:val="center"/>
          </w:tcPr>
          <w:p w:rsidR="005A33DD" w:rsidRPr="000A7BD9" w:rsidRDefault="005A33DD" w:rsidP="00393A9B">
            <w:pP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876" w:type="dxa"/>
            <w:vMerge/>
            <w:vAlign w:val="center"/>
          </w:tcPr>
          <w:p w:rsidR="005A33DD" w:rsidRPr="000A7BD9" w:rsidRDefault="005A33DD" w:rsidP="00393A9B">
            <w:pPr>
              <w:rPr>
                <w:rFonts w:eastAsiaTheme="minorEastAsia"/>
                <w:sz w:val="18"/>
                <w:szCs w:val="18"/>
              </w:rPr>
            </w:pPr>
          </w:p>
        </w:tc>
        <w:tc>
          <w:tcPr>
            <w:tcW w:w="1221" w:type="dxa"/>
            <w:vMerge/>
            <w:vAlign w:val="center"/>
          </w:tcPr>
          <w:p w:rsidR="005A33DD" w:rsidRPr="000A7BD9" w:rsidRDefault="005A33DD" w:rsidP="00393A9B">
            <w:pPr>
              <w:rPr>
                <w:rFonts w:eastAsiaTheme="minorEastAsia"/>
                <w:sz w:val="18"/>
                <w:szCs w:val="18"/>
              </w:rPr>
            </w:pPr>
          </w:p>
        </w:tc>
        <w:tc>
          <w:tcPr>
            <w:tcW w:w="434" w:type="dxa"/>
            <w:vMerge/>
            <w:vAlign w:val="center"/>
          </w:tcPr>
          <w:p w:rsidR="005A33DD" w:rsidRPr="000A7BD9" w:rsidRDefault="005A33DD" w:rsidP="00393A9B">
            <w:pPr>
              <w:jc w:val="center"/>
              <w:rPr>
                <w:rFonts w:eastAsiaTheme="minorEastAsia"/>
                <w:sz w:val="18"/>
                <w:szCs w:val="18"/>
              </w:rPr>
            </w:pPr>
          </w:p>
        </w:tc>
        <w:tc>
          <w:tcPr>
            <w:tcW w:w="3838" w:type="dxa"/>
            <w:vAlign w:val="center"/>
          </w:tcPr>
          <w:p w:rsidR="005A33DD" w:rsidRPr="000A7BD9" w:rsidRDefault="005A33DD" w:rsidP="00393A9B">
            <w:pPr>
              <w:jc w:val="left"/>
              <w:rPr>
                <w:rFonts w:eastAsiaTheme="minorEastAsia"/>
                <w:kern w:val="0"/>
                <w:sz w:val="18"/>
                <w:szCs w:val="18"/>
              </w:rPr>
            </w:pPr>
            <w:r w:rsidRPr="000A7BD9">
              <w:rPr>
                <w:rFonts w:eastAsiaTheme="minorEastAsia"/>
                <w:kern w:val="0"/>
                <w:sz w:val="18"/>
                <w:szCs w:val="18"/>
              </w:rPr>
              <w:t>0.002</w:t>
            </w:r>
            <w:r w:rsidRPr="000A7BD9">
              <w:rPr>
                <w:rFonts w:eastAsiaTheme="minorEastAsia"/>
                <w:kern w:val="0"/>
                <w:sz w:val="18"/>
                <w:szCs w:val="18"/>
              </w:rPr>
              <w:t>＜吸光度极差</w:t>
            </w:r>
            <w:r w:rsidRPr="000A7BD9">
              <w:rPr>
                <w:rFonts w:eastAsiaTheme="minorEastAsia"/>
                <w:kern w:val="0"/>
                <w:sz w:val="18"/>
                <w:szCs w:val="18"/>
              </w:rPr>
              <w:t>≤0.003</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6</w:t>
            </w: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51"/>
          <w:jc w:val="center"/>
        </w:trPr>
        <w:tc>
          <w:tcPr>
            <w:tcW w:w="431" w:type="dxa"/>
            <w:vMerge/>
            <w:vAlign w:val="center"/>
          </w:tcPr>
          <w:p w:rsidR="005A33DD" w:rsidRPr="000A7BD9" w:rsidRDefault="005A33DD" w:rsidP="00393A9B">
            <w:pP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876" w:type="dxa"/>
            <w:vMerge/>
            <w:vAlign w:val="center"/>
          </w:tcPr>
          <w:p w:rsidR="005A33DD" w:rsidRPr="000A7BD9" w:rsidRDefault="005A33DD" w:rsidP="00393A9B">
            <w:pPr>
              <w:rPr>
                <w:rFonts w:eastAsiaTheme="minorEastAsia"/>
                <w:sz w:val="18"/>
                <w:szCs w:val="18"/>
              </w:rPr>
            </w:pPr>
          </w:p>
        </w:tc>
        <w:tc>
          <w:tcPr>
            <w:tcW w:w="1221" w:type="dxa"/>
            <w:vMerge/>
            <w:vAlign w:val="center"/>
          </w:tcPr>
          <w:p w:rsidR="005A33DD" w:rsidRPr="000A7BD9" w:rsidRDefault="005A33DD" w:rsidP="00393A9B">
            <w:pPr>
              <w:rPr>
                <w:rFonts w:eastAsiaTheme="minorEastAsia"/>
                <w:sz w:val="18"/>
                <w:szCs w:val="18"/>
              </w:rPr>
            </w:pPr>
          </w:p>
        </w:tc>
        <w:tc>
          <w:tcPr>
            <w:tcW w:w="434" w:type="dxa"/>
            <w:vMerge/>
            <w:vAlign w:val="center"/>
          </w:tcPr>
          <w:p w:rsidR="005A33DD" w:rsidRPr="000A7BD9" w:rsidRDefault="005A33DD" w:rsidP="00393A9B">
            <w:pPr>
              <w:jc w:val="center"/>
              <w:rPr>
                <w:rFonts w:eastAsiaTheme="minorEastAsia"/>
                <w:sz w:val="18"/>
                <w:szCs w:val="18"/>
              </w:rPr>
            </w:pPr>
          </w:p>
        </w:tc>
        <w:tc>
          <w:tcPr>
            <w:tcW w:w="3838" w:type="dxa"/>
            <w:vAlign w:val="center"/>
          </w:tcPr>
          <w:p w:rsidR="005A33DD" w:rsidRPr="000A7BD9" w:rsidRDefault="005A33DD" w:rsidP="00393A9B">
            <w:pPr>
              <w:jc w:val="left"/>
              <w:rPr>
                <w:rFonts w:eastAsiaTheme="minorEastAsia"/>
                <w:kern w:val="0"/>
                <w:sz w:val="18"/>
                <w:szCs w:val="18"/>
              </w:rPr>
            </w:pPr>
            <w:r w:rsidRPr="000A7BD9">
              <w:rPr>
                <w:rFonts w:eastAsiaTheme="minorEastAsia"/>
                <w:kern w:val="0"/>
                <w:sz w:val="18"/>
                <w:szCs w:val="18"/>
              </w:rPr>
              <w:t>0.003</w:t>
            </w:r>
            <w:r w:rsidRPr="000A7BD9">
              <w:rPr>
                <w:rFonts w:eastAsiaTheme="minorEastAsia"/>
                <w:kern w:val="0"/>
                <w:sz w:val="18"/>
                <w:szCs w:val="18"/>
              </w:rPr>
              <w:t>＜吸光度极差</w:t>
            </w:r>
            <w:r w:rsidRPr="000A7BD9">
              <w:rPr>
                <w:rFonts w:eastAsiaTheme="minorEastAsia"/>
                <w:kern w:val="0"/>
                <w:sz w:val="18"/>
                <w:szCs w:val="18"/>
              </w:rPr>
              <w:t>≤0.004</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9</w:t>
            </w: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51"/>
          <w:jc w:val="center"/>
        </w:trPr>
        <w:tc>
          <w:tcPr>
            <w:tcW w:w="431" w:type="dxa"/>
            <w:vMerge/>
            <w:vAlign w:val="center"/>
          </w:tcPr>
          <w:p w:rsidR="005A33DD" w:rsidRPr="000A7BD9" w:rsidRDefault="005A33DD" w:rsidP="00393A9B">
            <w:pP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876" w:type="dxa"/>
            <w:vMerge/>
            <w:vAlign w:val="center"/>
          </w:tcPr>
          <w:p w:rsidR="005A33DD" w:rsidRPr="000A7BD9" w:rsidRDefault="005A33DD" w:rsidP="00393A9B">
            <w:pPr>
              <w:rPr>
                <w:rFonts w:eastAsiaTheme="minorEastAsia"/>
                <w:sz w:val="18"/>
                <w:szCs w:val="18"/>
              </w:rPr>
            </w:pPr>
          </w:p>
        </w:tc>
        <w:tc>
          <w:tcPr>
            <w:tcW w:w="1221" w:type="dxa"/>
            <w:vMerge/>
            <w:vAlign w:val="center"/>
          </w:tcPr>
          <w:p w:rsidR="005A33DD" w:rsidRPr="000A7BD9" w:rsidRDefault="005A33DD" w:rsidP="00393A9B">
            <w:pPr>
              <w:rPr>
                <w:rFonts w:eastAsiaTheme="minorEastAsia"/>
                <w:sz w:val="18"/>
                <w:szCs w:val="18"/>
              </w:rPr>
            </w:pPr>
          </w:p>
        </w:tc>
        <w:tc>
          <w:tcPr>
            <w:tcW w:w="434" w:type="dxa"/>
            <w:vMerge/>
            <w:vAlign w:val="center"/>
          </w:tcPr>
          <w:p w:rsidR="005A33DD" w:rsidRPr="000A7BD9" w:rsidRDefault="005A33DD" w:rsidP="00393A9B">
            <w:pPr>
              <w:jc w:val="center"/>
              <w:rPr>
                <w:rFonts w:eastAsiaTheme="minorEastAsia"/>
                <w:sz w:val="18"/>
                <w:szCs w:val="18"/>
              </w:rPr>
            </w:pPr>
          </w:p>
        </w:tc>
        <w:tc>
          <w:tcPr>
            <w:tcW w:w="3838" w:type="dxa"/>
            <w:vAlign w:val="center"/>
          </w:tcPr>
          <w:p w:rsidR="005A33DD" w:rsidRPr="000A7BD9" w:rsidRDefault="005A33DD" w:rsidP="00393A9B">
            <w:pPr>
              <w:jc w:val="left"/>
              <w:rPr>
                <w:rFonts w:eastAsiaTheme="minorEastAsia"/>
                <w:kern w:val="0"/>
                <w:sz w:val="18"/>
                <w:szCs w:val="18"/>
              </w:rPr>
            </w:pPr>
            <w:r w:rsidRPr="000A7BD9">
              <w:rPr>
                <w:rFonts w:eastAsiaTheme="minorEastAsia"/>
                <w:kern w:val="0"/>
                <w:sz w:val="18"/>
                <w:szCs w:val="18"/>
              </w:rPr>
              <w:t>吸光度极差＞</w:t>
            </w:r>
            <w:r w:rsidRPr="000A7BD9">
              <w:rPr>
                <w:rFonts w:eastAsiaTheme="minorEastAsia"/>
                <w:kern w:val="0"/>
                <w:sz w:val="18"/>
                <w:szCs w:val="18"/>
              </w:rPr>
              <w:t>0.004</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12</w:t>
            </w: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51"/>
          <w:jc w:val="center"/>
        </w:trPr>
        <w:tc>
          <w:tcPr>
            <w:tcW w:w="431" w:type="dxa"/>
            <w:vMerge/>
            <w:vAlign w:val="center"/>
          </w:tcPr>
          <w:p w:rsidR="005A33DD" w:rsidRPr="000A7BD9" w:rsidRDefault="005A33DD" w:rsidP="00393A9B">
            <w:pP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876" w:type="dxa"/>
            <w:vMerge/>
            <w:vAlign w:val="center"/>
          </w:tcPr>
          <w:p w:rsidR="005A33DD" w:rsidRPr="000A7BD9" w:rsidRDefault="005A33DD" w:rsidP="00393A9B">
            <w:pPr>
              <w:rPr>
                <w:rFonts w:eastAsiaTheme="minorEastAsia"/>
                <w:sz w:val="18"/>
                <w:szCs w:val="18"/>
              </w:rPr>
            </w:pPr>
          </w:p>
        </w:tc>
        <w:tc>
          <w:tcPr>
            <w:tcW w:w="1221"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未知物溶液</w:t>
            </w:r>
          </w:p>
        </w:tc>
        <w:tc>
          <w:tcPr>
            <w:tcW w:w="434"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12</w:t>
            </w:r>
          </w:p>
        </w:tc>
        <w:tc>
          <w:tcPr>
            <w:tcW w:w="3838" w:type="dxa"/>
            <w:vAlign w:val="center"/>
          </w:tcPr>
          <w:p w:rsidR="005A33DD" w:rsidRPr="000A7BD9" w:rsidRDefault="005A33DD" w:rsidP="00393A9B">
            <w:pPr>
              <w:jc w:val="left"/>
              <w:rPr>
                <w:rFonts w:eastAsiaTheme="minorEastAsia"/>
                <w:kern w:val="0"/>
                <w:sz w:val="18"/>
                <w:szCs w:val="18"/>
              </w:rPr>
            </w:pPr>
            <w:r w:rsidRPr="000A7BD9">
              <w:rPr>
                <w:rFonts w:eastAsiaTheme="minorEastAsia"/>
                <w:kern w:val="0"/>
                <w:sz w:val="18"/>
                <w:szCs w:val="18"/>
              </w:rPr>
              <w:t>相对极差</w:t>
            </w:r>
            <w:r w:rsidRPr="000A7BD9">
              <w:rPr>
                <w:rFonts w:eastAsiaTheme="minorEastAsia"/>
                <w:kern w:val="0"/>
                <w:sz w:val="18"/>
                <w:szCs w:val="18"/>
              </w:rPr>
              <w:t>≤0.20%</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0</w:t>
            </w: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51"/>
          <w:jc w:val="center"/>
        </w:trPr>
        <w:tc>
          <w:tcPr>
            <w:tcW w:w="431" w:type="dxa"/>
            <w:vMerge/>
            <w:vAlign w:val="center"/>
          </w:tcPr>
          <w:p w:rsidR="005A33DD" w:rsidRPr="000A7BD9" w:rsidRDefault="005A33DD" w:rsidP="00393A9B">
            <w:pP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876" w:type="dxa"/>
            <w:vMerge/>
            <w:vAlign w:val="center"/>
          </w:tcPr>
          <w:p w:rsidR="005A33DD" w:rsidRPr="000A7BD9" w:rsidRDefault="005A33DD" w:rsidP="00393A9B">
            <w:pPr>
              <w:rPr>
                <w:rFonts w:eastAsiaTheme="minorEastAsia"/>
                <w:sz w:val="18"/>
                <w:szCs w:val="18"/>
              </w:rPr>
            </w:pPr>
          </w:p>
        </w:tc>
        <w:tc>
          <w:tcPr>
            <w:tcW w:w="1221" w:type="dxa"/>
            <w:vMerge/>
            <w:vAlign w:val="center"/>
          </w:tcPr>
          <w:p w:rsidR="005A33DD" w:rsidRPr="000A7BD9" w:rsidRDefault="005A33DD" w:rsidP="00393A9B">
            <w:pPr>
              <w:rPr>
                <w:rFonts w:eastAsiaTheme="minorEastAsia"/>
                <w:sz w:val="18"/>
                <w:szCs w:val="18"/>
              </w:rPr>
            </w:pPr>
          </w:p>
        </w:tc>
        <w:tc>
          <w:tcPr>
            <w:tcW w:w="434" w:type="dxa"/>
            <w:vMerge/>
            <w:vAlign w:val="center"/>
          </w:tcPr>
          <w:p w:rsidR="005A33DD" w:rsidRPr="000A7BD9" w:rsidRDefault="005A33DD" w:rsidP="00393A9B">
            <w:pPr>
              <w:jc w:val="center"/>
              <w:rPr>
                <w:rFonts w:eastAsiaTheme="minorEastAsia"/>
                <w:sz w:val="18"/>
                <w:szCs w:val="18"/>
              </w:rPr>
            </w:pPr>
          </w:p>
        </w:tc>
        <w:tc>
          <w:tcPr>
            <w:tcW w:w="3838" w:type="dxa"/>
            <w:vAlign w:val="center"/>
          </w:tcPr>
          <w:p w:rsidR="005A33DD" w:rsidRPr="000A7BD9" w:rsidRDefault="005A33DD" w:rsidP="00393A9B">
            <w:pPr>
              <w:jc w:val="left"/>
              <w:rPr>
                <w:rFonts w:eastAsiaTheme="minorEastAsia"/>
                <w:kern w:val="0"/>
                <w:sz w:val="18"/>
                <w:szCs w:val="18"/>
              </w:rPr>
            </w:pPr>
            <w:r w:rsidRPr="000A7BD9">
              <w:rPr>
                <w:rFonts w:eastAsiaTheme="minorEastAsia"/>
                <w:kern w:val="0"/>
                <w:sz w:val="18"/>
                <w:szCs w:val="18"/>
              </w:rPr>
              <w:t>0.20%</w:t>
            </w:r>
            <w:r w:rsidRPr="000A7BD9">
              <w:rPr>
                <w:rFonts w:eastAsiaTheme="minorEastAsia"/>
                <w:kern w:val="0"/>
                <w:sz w:val="18"/>
                <w:szCs w:val="18"/>
              </w:rPr>
              <w:t>＜相对极差</w:t>
            </w:r>
            <w:r w:rsidRPr="000A7BD9">
              <w:rPr>
                <w:rFonts w:eastAsiaTheme="minorEastAsia"/>
                <w:kern w:val="0"/>
                <w:sz w:val="18"/>
                <w:szCs w:val="18"/>
              </w:rPr>
              <w:t>≤0.40%</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3</w:t>
            </w: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51"/>
          <w:jc w:val="center"/>
        </w:trPr>
        <w:tc>
          <w:tcPr>
            <w:tcW w:w="431" w:type="dxa"/>
            <w:vMerge/>
            <w:vAlign w:val="center"/>
          </w:tcPr>
          <w:p w:rsidR="005A33DD" w:rsidRPr="000A7BD9" w:rsidRDefault="005A33DD" w:rsidP="00393A9B">
            <w:pP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876" w:type="dxa"/>
            <w:vMerge/>
            <w:vAlign w:val="center"/>
          </w:tcPr>
          <w:p w:rsidR="005A33DD" w:rsidRPr="000A7BD9" w:rsidRDefault="005A33DD" w:rsidP="00393A9B">
            <w:pPr>
              <w:rPr>
                <w:rFonts w:eastAsiaTheme="minorEastAsia"/>
                <w:sz w:val="18"/>
                <w:szCs w:val="18"/>
              </w:rPr>
            </w:pPr>
          </w:p>
        </w:tc>
        <w:tc>
          <w:tcPr>
            <w:tcW w:w="1221" w:type="dxa"/>
            <w:vMerge/>
            <w:vAlign w:val="center"/>
          </w:tcPr>
          <w:p w:rsidR="005A33DD" w:rsidRPr="000A7BD9" w:rsidRDefault="005A33DD" w:rsidP="00393A9B">
            <w:pPr>
              <w:rPr>
                <w:rFonts w:eastAsiaTheme="minorEastAsia"/>
                <w:sz w:val="18"/>
                <w:szCs w:val="18"/>
              </w:rPr>
            </w:pPr>
          </w:p>
        </w:tc>
        <w:tc>
          <w:tcPr>
            <w:tcW w:w="434" w:type="dxa"/>
            <w:vMerge/>
            <w:vAlign w:val="center"/>
          </w:tcPr>
          <w:p w:rsidR="005A33DD" w:rsidRPr="000A7BD9" w:rsidRDefault="005A33DD" w:rsidP="00393A9B">
            <w:pPr>
              <w:jc w:val="center"/>
              <w:rPr>
                <w:rFonts w:eastAsiaTheme="minorEastAsia"/>
                <w:sz w:val="18"/>
                <w:szCs w:val="18"/>
              </w:rPr>
            </w:pPr>
          </w:p>
        </w:tc>
        <w:tc>
          <w:tcPr>
            <w:tcW w:w="3838" w:type="dxa"/>
            <w:vAlign w:val="center"/>
          </w:tcPr>
          <w:p w:rsidR="005A33DD" w:rsidRPr="000A7BD9" w:rsidRDefault="005A33DD" w:rsidP="00393A9B">
            <w:pPr>
              <w:jc w:val="left"/>
              <w:rPr>
                <w:rFonts w:eastAsiaTheme="minorEastAsia"/>
                <w:kern w:val="0"/>
                <w:sz w:val="18"/>
                <w:szCs w:val="18"/>
              </w:rPr>
            </w:pPr>
            <w:r w:rsidRPr="000A7BD9">
              <w:rPr>
                <w:rFonts w:eastAsiaTheme="minorEastAsia"/>
                <w:kern w:val="0"/>
                <w:sz w:val="18"/>
                <w:szCs w:val="18"/>
              </w:rPr>
              <w:t>0.40%</w:t>
            </w:r>
            <w:r w:rsidRPr="000A7BD9">
              <w:rPr>
                <w:rFonts w:eastAsiaTheme="minorEastAsia"/>
                <w:kern w:val="0"/>
                <w:sz w:val="18"/>
                <w:szCs w:val="18"/>
              </w:rPr>
              <w:t>＜相对极差</w:t>
            </w:r>
            <w:r w:rsidRPr="000A7BD9">
              <w:rPr>
                <w:rFonts w:eastAsiaTheme="minorEastAsia"/>
                <w:kern w:val="0"/>
                <w:sz w:val="18"/>
                <w:szCs w:val="18"/>
              </w:rPr>
              <w:t>≤0.60%</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6</w:t>
            </w: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51"/>
          <w:jc w:val="center"/>
        </w:trPr>
        <w:tc>
          <w:tcPr>
            <w:tcW w:w="431" w:type="dxa"/>
            <w:vMerge/>
            <w:vAlign w:val="center"/>
          </w:tcPr>
          <w:p w:rsidR="005A33DD" w:rsidRPr="000A7BD9" w:rsidRDefault="005A33DD" w:rsidP="00393A9B">
            <w:pP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876" w:type="dxa"/>
            <w:vMerge/>
            <w:vAlign w:val="center"/>
          </w:tcPr>
          <w:p w:rsidR="005A33DD" w:rsidRPr="000A7BD9" w:rsidRDefault="005A33DD" w:rsidP="00393A9B">
            <w:pPr>
              <w:rPr>
                <w:rFonts w:eastAsiaTheme="minorEastAsia"/>
                <w:sz w:val="18"/>
                <w:szCs w:val="18"/>
              </w:rPr>
            </w:pPr>
          </w:p>
        </w:tc>
        <w:tc>
          <w:tcPr>
            <w:tcW w:w="1221" w:type="dxa"/>
            <w:vMerge/>
            <w:vAlign w:val="center"/>
          </w:tcPr>
          <w:p w:rsidR="005A33DD" w:rsidRPr="000A7BD9" w:rsidRDefault="005A33DD" w:rsidP="00393A9B">
            <w:pPr>
              <w:rPr>
                <w:rFonts w:eastAsiaTheme="minorEastAsia"/>
                <w:sz w:val="18"/>
                <w:szCs w:val="18"/>
              </w:rPr>
            </w:pPr>
          </w:p>
        </w:tc>
        <w:tc>
          <w:tcPr>
            <w:tcW w:w="434" w:type="dxa"/>
            <w:vMerge/>
            <w:vAlign w:val="center"/>
          </w:tcPr>
          <w:p w:rsidR="005A33DD" w:rsidRPr="000A7BD9" w:rsidRDefault="005A33DD" w:rsidP="00393A9B">
            <w:pPr>
              <w:jc w:val="center"/>
              <w:rPr>
                <w:rFonts w:eastAsiaTheme="minorEastAsia"/>
                <w:sz w:val="18"/>
                <w:szCs w:val="18"/>
              </w:rPr>
            </w:pPr>
          </w:p>
        </w:tc>
        <w:tc>
          <w:tcPr>
            <w:tcW w:w="3838" w:type="dxa"/>
            <w:vAlign w:val="center"/>
          </w:tcPr>
          <w:p w:rsidR="005A33DD" w:rsidRPr="000A7BD9" w:rsidRDefault="005A33DD" w:rsidP="00393A9B">
            <w:pPr>
              <w:jc w:val="left"/>
              <w:rPr>
                <w:rFonts w:eastAsiaTheme="minorEastAsia"/>
                <w:kern w:val="0"/>
                <w:sz w:val="18"/>
                <w:szCs w:val="18"/>
              </w:rPr>
            </w:pPr>
            <w:r w:rsidRPr="000A7BD9">
              <w:rPr>
                <w:rFonts w:eastAsiaTheme="minorEastAsia"/>
                <w:kern w:val="0"/>
                <w:sz w:val="18"/>
                <w:szCs w:val="18"/>
              </w:rPr>
              <w:t>0.60%</w:t>
            </w:r>
            <w:r w:rsidRPr="000A7BD9">
              <w:rPr>
                <w:rFonts w:eastAsiaTheme="minorEastAsia"/>
                <w:kern w:val="0"/>
                <w:sz w:val="18"/>
                <w:szCs w:val="18"/>
              </w:rPr>
              <w:t>＜相对极差</w:t>
            </w:r>
            <w:r w:rsidRPr="000A7BD9">
              <w:rPr>
                <w:rFonts w:eastAsiaTheme="minorEastAsia"/>
                <w:kern w:val="0"/>
                <w:sz w:val="18"/>
                <w:szCs w:val="18"/>
              </w:rPr>
              <w:t>≤0.80%</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9</w:t>
            </w: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51"/>
          <w:jc w:val="center"/>
        </w:trPr>
        <w:tc>
          <w:tcPr>
            <w:tcW w:w="431" w:type="dxa"/>
            <w:vMerge/>
            <w:vAlign w:val="center"/>
          </w:tcPr>
          <w:p w:rsidR="005A33DD" w:rsidRPr="000A7BD9" w:rsidRDefault="005A33DD" w:rsidP="00393A9B">
            <w:pP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876" w:type="dxa"/>
            <w:vMerge/>
            <w:vAlign w:val="center"/>
          </w:tcPr>
          <w:p w:rsidR="005A33DD" w:rsidRPr="000A7BD9" w:rsidRDefault="005A33DD" w:rsidP="00393A9B">
            <w:pPr>
              <w:rPr>
                <w:rFonts w:eastAsiaTheme="minorEastAsia"/>
                <w:sz w:val="18"/>
                <w:szCs w:val="18"/>
              </w:rPr>
            </w:pPr>
          </w:p>
        </w:tc>
        <w:tc>
          <w:tcPr>
            <w:tcW w:w="1221" w:type="dxa"/>
            <w:vMerge/>
            <w:vAlign w:val="center"/>
          </w:tcPr>
          <w:p w:rsidR="005A33DD" w:rsidRPr="000A7BD9" w:rsidRDefault="005A33DD" w:rsidP="00393A9B">
            <w:pPr>
              <w:rPr>
                <w:rFonts w:eastAsiaTheme="minorEastAsia"/>
                <w:sz w:val="18"/>
                <w:szCs w:val="18"/>
              </w:rPr>
            </w:pPr>
          </w:p>
        </w:tc>
        <w:tc>
          <w:tcPr>
            <w:tcW w:w="434" w:type="dxa"/>
            <w:vMerge/>
            <w:vAlign w:val="center"/>
          </w:tcPr>
          <w:p w:rsidR="005A33DD" w:rsidRPr="000A7BD9" w:rsidRDefault="005A33DD" w:rsidP="00393A9B">
            <w:pPr>
              <w:jc w:val="center"/>
              <w:rPr>
                <w:rFonts w:eastAsiaTheme="minorEastAsia"/>
                <w:sz w:val="18"/>
                <w:szCs w:val="18"/>
              </w:rPr>
            </w:pPr>
          </w:p>
        </w:tc>
        <w:tc>
          <w:tcPr>
            <w:tcW w:w="3838" w:type="dxa"/>
            <w:vAlign w:val="center"/>
          </w:tcPr>
          <w:p w:rsidR="005A33DD" w:rsidRPr="000A7BD9" w:rsidRDefault="005A33DD" w:rsidP="00393A9B">
            <w:pPr>
              <w:jc w:val="left"/>
              <w:rPr>
                <w:rFonts w:eastAsiaTheme="minorEastAsia"/>
                <w:kern w:val="0"/>
                <w:sz w:val="18"/>
                <w:szCs w:val="18"/>
              </w:rPr>
            </w:pPr>
            <w:r w:rsidRPr="000A7BD9">
              <w:rPr>
                <w:rFonts w:eastAsiaTheme="minorEastAsia"/>
                <w:kern w:val="0"/>
                <w:sz w:val="18"/>
                <w:szCs w:val="18"/>
              </w:rPr>
              <w:t>相对极差＞</w:t>
            </w:r>
            <w:r w:rsidRPr="000A7BD9">
              <w:rPr>
                <w:rFonts w:eastAsiaTheme="minorEastAsia"/>
                <w:kern w:val="0"/>
                <w:sz w:val="18"/>
                <w:szCs w:val="18"/>
              </w:rPr>
              <w:t>0.80%</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12</w:t>
            </w: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51"/>
          <w:jc w:val="center"/>
        </w:trPr>
        <w:tc>
          <w:tcPr>
            <w:tcW w:w="431" w:type="dxa"/>
            <w:vMerge/>
            <w:vAlign w:val="center"/>
          </w:tcPr>
          <w:p w:rsidR="005A33DD" w:rsidRPr="000A7BD9" w:rsidRDefault="005A33DD" w:rsidP="00393A9B">
            <w:pP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准确度</w:t>
            </w:r>
          </w:p>
        </w:tc>
        <w:tc>
          <w:tcPr>
            <w:tcW w:w="434" w:type="dxa"/>
            <w:vMerge w:val="restart"/>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16</w:t>
            </w:r>
          </w:p>
        </w:tc>
        <w:tc>
          <w:tcPr>
            <w:tcW w:w="3838" w:type="dxa"/>
            <w:vAlign w:val="center"/>
          </w:tcPr>
          <w:p w:rsidR="005A33DD" w:rsidRPr="000A7BD9" w:rsidRDefault="005A33DD" w:rsidP="00393A9B">
            <w:pPr>
              <w:jc w:val="left"/>
              <w:rPr>
                <w:rFonts w:eastAsiaTheme="minorEastAsia"/>
                <w:sz w:val="18"/>
                <w:szCs w:val="18"/>
              </w:rPr>
            </w:pPr>
            <w:r w:rsidRPr="000A7BD9">
              <w:rPr>
                <w:rFonts w:eastAsiaTheme="minorEastAsia"/>
                <w:sz w:val="18"/>
                <w:szCs w:val="18"/>
              </w:rPr>
              <w:t>│RE│≤0.2%</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0</w:t>
            </w: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51"/>
          <w:jc w:val="center"/>
        </w:trPr>
        <w:tc>
          <w:tcPr>
            <w:tcW w:w="431" w:type="dxa"/>
            <w:vMerge/>
            <w:vAlign w:val="center"/>
          </w:tcPr>
          <w:p w:rsidR="005A33DD" w:rsidRPr="000A7BD9" w:rsidRDefault="005A33DD" w:rsidP="00393A9B">
            <w:pP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Merge/>
            <w:vAlign w:val="center"/>
          </w:tcPr>
          <w:p w:rsidR="005A33DD" w:rsidRPr="000A7BD9" w:rsidRDefault="005A33DD" w:rsidP="00393A9B">
            <w:pPr>
              <w:rPr>
                <w:rFonts w:eastAsiaTheme="minorEastAsia"/>
                <w:sz w:val="18"/>
                <w:szCs w:val="18"/>
              </w:rPr>
            </w:pPr>
          </w:p>
        </w:tc>
        <w:tc>
          <w:tcPr>
            <w:tcW w:w="434" w:type="dxa"/>
            <w:vMerge/>
            <w:vAlign w:val="center"/>
          </w:tcPr>
          <w:p w:rsidR="005A33DD" w:rsidRPr="000A7BD9" w:rsidRDefault="005A33DD" w:rsidP="00393A9B">
            <w:pPr>
              <w:jc w:val="center"/>
              <w:rPr>
                <w:rFonts w:eastAsiaTheme="minorEastAsia"/>
                <w:sz w:val="18"/>
                <w:szCs w:val="18"/>
              </w:rPr>
            </w:pPr>
          </w:p>
        </w:tc>
        <w:tc>
          <w:tcPr>
            <w:tcW w:w="3838" w:type="dxa"/>
            <w:vAlign w:val="center"/>
          </w:tcPr>
          <w:p w:rsidR="005A33DD" w:rsidRPr="000A7BD9" w:rsidRDefault="005A33DD" w:rsidP="00393A9B">
            <w:pPr>
              <w:jc w:val="left"/>
              <w:rPr>
                <w:rFonts w:eastAsiaTheme="minorEastAsia"/>
                <w:sz w:val="18"/>
                <w:szCs w:val="18"/>
              </w:rPr>
            </w:pPr>
            <w:r w:rsidRPr="000A7BD9">
              <w:rPr>
                <w:rFonts w:eastAsiaTheme="minorEastAsia"/>
                <w:sz w:val="18"/>
                <w:szCs w:val="18"/>
              </w:rPr>
              <w:t>0.2%</w:t>
            </w:r>
            <w:r w:rsidRPr="000A7BD9">
              <w:rPr>
                <w:rFonts w:eastAsiaTheme="minorEastAsia"/>
                <w:sz w:val="18"/>
                <w:szCs w:val="18"/>
              </w:rPr>
              <w:t>＜</w:t>
            </w:r>
            <w:r w:rsidRPr="000A7BD9">
              <w:rPr>
                <w:rFonts w:eastAsiaTheme="minorEastAsia"/>
                <w:sz w:val="18"/>
                <w:szCs w:val="18"/>
              </w:rPr>
              <w:t>│RE│≤0.3%</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4</w:t>
            </w: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51"/>
          <w:jc w:val="center"/>
        </w:trPr>
        <w:tc>
          <w:tcPr>
            <w:tcW w:w="431" w:type="dxa"/>
            <w:vMerge/>
            <w:vAlign w:val="center"/>
          </w:tcPr>
          <w:p w:rsidR="005A33DD" w:rsidRPr="000A7BD9" w:rsidRDefault="005A33DD" w:rsidP="00393A9B">
            <w:pP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Merge/>
            <w:vAlign w:val="center"/>
          </w:tcPr>
          <w:p w:rsidR="005A33DD" w:rsidRPr="000A7BD9" w:rsidRDefault="005A33DD" w:rsidP="00393A9B">
            <w:pPr>
              <w:rPr>
                <w:rFonts w:eastAsiaTheme="minorEastAsia"/>
                <w:sz w:val="18"/>
                <w:szCs w:val="18"/>
              </w:rPr>
            </w:pPr>
          </w:p>
        </w:tc>
        <w:tc>
          <w:tcPr>
            <w:tcW w:w="434" w:type="dxa"/>
            <w:vMerge/>
            <w:vAlign w:val="center"/>
          </w:tcPr>
          <w:p w:rsidR="005A33DD" w:rsidRPr="000A7BD9" w:rsidRDefault="005A33DD" w:rsidP="00393A9B">
            <w:pPr>
              <w:jc w:val="center"/>
              <w:rPr>
                <w:rFonts w:eastAsiaTheme="minorEastAsia"/>
                <w:sz w:val="18"/>
                <w:szCs w:val="18"/>
              </w:rPr>
            </w:pPr>
          </w:p>
        </w:tc>
        <w:tc>
          <w:tcPr>
            <w:tcW w:w="3838" w:type="dxa"/>
            <w:vAlign w:val="center"/>
          </w:tcPr>
          <w:p w:rsidR="005A33DD" w:rsidRPr="000A7BD9" w:rsidRDefault="005A33DD" w:rsidP="00393A9B">
            <w:pPr>
              <w:jc w:val="left"/>
              <w:rPr>
                <w:rFonts w:eastAsiaTheme="minorEastAsia"/>
                <w:sz w:val="18"/>
                <w:szCs w:val="18"/>
              </w:rPr>
            </w:pPr>
            <w:r w:rsidRPr="000A7BD9">
              <w:rPr>
                <w:rFonts w:eastAsiaTheme="minorEastAsia"/>
                <w:sz w:val="18"/>
                <w:szCs w:val="18"/>
              </w:rPr>
              <w:t>0.3%</w:t>
            </w:r>
            <w:r w:rsidRPr="000A7BD9">
              <w:rPr>
                <w:rFonts w:eastAsiaTheme="minorEastAsia"/>
                <w:sz w:val="18"/>
                <w:szCs w:val="18"/>
              </w:rPr>
              <w:t>＜</w:t>
            </w:r>
            <w:r w:rsidRPr="000A7BD9">
              <w:rPr>
                <w:rFonts w:eastAsiaTheme="minorEastAsia"/>
                <w:sz w:val="18"/>
                <w:szCs w:val="18"/>
              </w:rPr>
              <w:t>│RE│≤0.4%</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8</w:t>
            </w: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285"/>
          <w:jc w:val="center"/>
        </w:trPr>
        <w:tc>
          <w:tcPr>
            <w:tcW w:w="431" w:type="dxa"/>
            <w:vMerge/>
            <w:vAlign w:val="center"/>
          </w:tcPr>
          <w:p w:rsidR="005A33DD" w:rsidRPr="000A7BD9" w:rsidRDefault="005A33DD" w:rsidP="00393A9B">
            <w:pP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Merge/>
            <w:vAlign w:val="center"/>
          </w:tcPr>
          <w:p w:rsidR="005A33DD" w:rsidRPr="000A7BD9" w:rsidRDefault="005A33DD" w:rsidP="00393A9B">
            <w:pPr>
              <w:rPr>
                <w:rFonts w:eastAsiaTheme="minorEastAsia"/>
                <w:sz w:val="18"/>
                <w:szCs w:val="18"/>
              </w:rPr>
            </w:pPr>
          </w:p>
        </w:tc>
        <w:tc>
          <w:tcPr>
            <w:tcW w:w="434" w:type="dxa"/>
            <w:vMerge/>
            <w:vAlign w:val="center"/>
          </w:tcPr>
          <w:p w:rsidR="005A33DD" w:rsidRPr="000A7BD9" w:rsidRDefault="005A33DD" w:rsidP="00393A9B">
            <w:pPr>
              <w:jc w:val="center"/>
              <w:rPr>
                <w:rFonts w:eastAsiaTheme="minorEastAsia"/>
                <w:sz w:val="18"/>
                <w:szCs w:val="18"/>
              </w:rPr>
            </w:pPr>
          </w:p>
        </w:tc>
        <w:tc>
          <w:tcPr>
            <w:tcW w:w="3838" w:type="dxa"/>
            <w:vAlign w:val="center"/>
          </w:tcPr>
          <w:p w:rsidR="005A33DD" w:rsidRPr="000A7BD9" w:rsidRDefault="005A33DD" w:rsidP="00393A9B">
            <w:pPr>
              <w:jc w:val="left"/>
              <w:rPr>
                <w:rFonts w:eastAsiaTheme="minorEastAsia"/>
                <w:sz w:val="18"/>
                <w:szCs w:val="18"/>
              </w:rPr>
            </w:pPr>
            <w:r w:rsidRPr="000A7BD9">
              <w:rPr>
                <w:rFonts w:eastAsiaTheme="minorEastAsia"/>
                <w:sz w:val="18"/>
                <w:szCs w:val="18"/>
              </w:rPr>
              <w:t>0.4%</w:t>
            </w:r>
            <w:r w:rsidRPr="000A7BD9">
              <w:rPr>
                <w:rFonts w:eastAsiaTheme="minorEastAsia"/>
                <w:sz w:val="18"/>
                <w:szCs w:val="18"/>
              </w:rPr>
              <w:t>＜</w:t>
            </w:r>
            <w:r w:rsidRPr="000A7BD9">
              <w:rPr>
                <w:rFonts w:eastAsiaTheme="minorEastAsia"/>
                <w:sz w:val="18"/>
                <w:szCs w:val="18"/>
              </w:rPr>
              <w:t>│RE│≤0.5%</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12</w:t>
            </w: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51"/>
          <w:jc w:val="center"/>
        </w:trPr>
        <w:tc>
          <w:tcPr>
            <w:tcW w:w="431" w:type="dxa"/>
            <w:vMerge/>
            <w:vAlign w:val="center"/>
          </w:tcPr>
          <w:p w:rsidR="005A33DD" w:rsidRPr="000A7BD9" w:rsidRDefault="005A33DD" w:rsidP="00393A9B">
            <w:pPr>
              <w:rPr>
                <w:rFonts w:eastAsiaTheme="minorEastAsia"/>
                <w:sz w:val="18"/>
                <w:szCs w:val="18"/>
              </w:rPr>
            </w:pPr>
          </w:p>
        </w:tc>
        <w:tc>
          <w:tcPr>
            <w:tcW w:w="1186" w:type="dxa"/>
            <w:vMerge/>
            <w:vAlign w:val="center"/>
          </w:tcPr>
          <w:p w:rsidR="005A33DD" w:rsidRPr="000A7BD9" w:rsidRDefault="005A33DD" w:rsidP="00393A9B">
            <w:pPr>
              <w:jc w:val="center"/>
              <w:rPr>
                <w:rFonts w:eastAsiaTheme="minorEastAsia"/>
                <w:sz w:val="18"/>
                <w:szCs w:val="18"/>
              </w:rPr>
            </w:pPr>
          </w:p>
        </w:tc>
        <w:tc>
          <w:tcPr>
            <w:tcW w:w="2098" w:type="dxa"/>
            <w:gridSpan w:val="2"/>
            <w:vMerge/>
            <w:vAlign w:val="center"/>
          </w:tcPr>
          <w:p w:rsidR="005A33DD" w:rsidRPr="000A7BD9" w:rsidRDefault="005A33DD" w:rsidP="00393A9B">
            <w:pPr>
              <w:rPr>
                <w:rFonts w:eastAsiaTheme="minorEastAsia"/>
                <w:sz w:val="18"/>
                <w:szCs w:val="18"/>
              </w:rPr>
            </w:pPr>
          </w:p>
        </w:tc>
        <w:tc>
          <w:tcPr>
            <w:tcW w:w="434" w:type="dxa"/>
            <w:vMerge/>
            <w:vAlign w:val="center"/>
          </w:tcPr>
          <w:p w:rsidR="005A33DD" w:rsidRPr="000A7BD9" w:rsidRDefault="005A33DD" w:rsidP="00393A9B">
            <w:pPr>
              <w:jc w:val="center"/>
              <w:rPr>
                <w:rFonts w:eastAsiaTheme="minorEastAsia"/>
                <w:sz w:val="18"/>
                <w:szCs w:val="18"/>
              </w:rPr>
            </w:pPr>
          </w:p>
        </w:tc>
        <w:tc>
          <w:tcPr>
            <w:tcW w:w="3838" w:type="dxa"/>
            <w:vAlign w:val="center"/>
          </w:tcPr>
          <w:p w:rsidR="005A33DD" w:rsidRPr="000A7BD9" w:rsidRDefault="005A33DD" w:rsidP="00393A9B">
            <w:pPr>
              <w:jc w:val="left"/>
              <w:rPr>
                <w:rFonts w:eastAsiaTheme="minorEastAsia"/>
                <w:sz w:val="18"/>
                <w:szCs w:val="18"/>
              </w:rPr>
            </w:pPr>
            <w:r w:rsidRPr="000A7BD9">
              <w:rPr>
                <w:rFonts w:eastAsiaTheme="minorEastAsia"/>
                <w:sz w:val="18"/>
                <w:szCs w:val="18"/>
              </w:rPr>
              <w:t>│RE│</w:t>
            </w:r>
            <w:r w:rsidRPr="000A7BD9">
              <w:rPr>
                <w:rFonts w:eastAsiaTheme="minorEastAsia"/>
                <w:sz w:val="18"/>
                <w:szCs w:val="18"/>
              </w:rPr>
              <w:t>＞</w:t>
            </w:r>
            <w:r w:rsidRPr="000A7BD9">
              <w:rPr>
                <w:rFonts w:eastAsiaTheme="minorEastAsia"/>
                <w:sz w:val="18"/>
                <w:szCs w:val="18"/>
              </w:rPr>
              <w:t>0.5%</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16</w:t>
            </w:r>
          </w:p>
        </w:tc>
        <w:tc>
          <w:tcPr>
            <w:tcW w:w="431" w:type="dxa"/>
            <w:vMerge/>
            <w:vAlign w:val="center"/>
          </w:tcPr>
          <w:p w:rsidR="005A33DD" w:rsidRPr="000A7BD9" w:rsidRDefault="005A33DD" w:rsidP="00393A9B">
            <w:pPr>
              <w:rPr>
                <w:rFonts w:eastAsiaTheme="minorEastAsia"/>
                <w:sz w:val="18"/>
                <w:szCs w:val="18"/>
              </w:rPr>
            </w:pPr>
          </w:p>
        </w:tc>
      </w:tr>
      <w:tr w:rsidR="005A33DD" w:rsidRPr="000A7BD9" w:rsidTr="00393A9B">
        <w:trPr>
          <w:trHeight w:val="289"/>
          <w:jc w:val="center"/>
        </w:trPr>
        <w:tc>
          <w:tcPr>
            <w:tcW w:w="431" w:type="dxa"/>
            <w:vAlign w:val="center"/>
          </w:tcPr>
          <w:p w:rsidR="005A33DD" w:rsidRPr="000A7BD9" w:rsidRDefault="005A33DD" w:rsidP="00393A9B">
            <w:pPr>
              <w:rPr>
                <w:rFonts w:eastAsiaTheme="minorEastAsia"/>
                <w:sz w:val="18"/>
                <w:szCs w:val="18"/>
              </w:rPr>
            </w:pPr>
            <w:r w:rsidRPr="000A7BD9">
              <w:rPr>
                <w:rFonts w:eastAsiaTheme="minorEastAsia"/>
                <w:sz w:val="18"/>
                <w:szCs w:val="18"/>
              </w:rPr>
              <w:t>十二</w:t>
            </w:r>
          </w:p>
        </w:tc>
        <w:tc>
          <w:tcPr>
            <w:tcW w:w="3719" w:type="dxa"/>
            <w:gridSpan w:val="4"/>
            <w:vAlign w:val="center"/>
          </w:tcPr>
          <w:p w:rsidR="005A33DD" w:rsidRPr="000A7BD9" w:rsidRDefault="005A33DD" w:rsidP="00393A9B">
            <w:pPr>
              <w:jc w:val="center"/>
              <w:rPr>
                <w:rFonts w:eastAsiaTheme="minorEastAsia"/>
                <w:sz w:val="18"/>
                <w:szCs w:val="18"/>
              </w:rPr>
            </w:pPr>
            <w:r w:rsidRPr="000A7BD9">
              <w:rPr>
                <w:rFonts w:eastAsiaTheme="minorEastAsia"/>
                <w:sz w:val="18"/>
                <w:szCs w:val="18"/>
              </w:rPr>
              <w:t>取消比赛资格，不计分</w:t>
            </w:r>
          </w:p>
        </w:tc>
        <w:tc>
          <w:tcPr>
            <w:tcW w:w="3838" w:type="dxa"/>
            <w:vAlign w:val="center"/>
          </w:tcPr>
          <w:p w:rsidR="005A33DD" w:rsidRPr="000A7BD9" w:rsidRDefault="005A33DD" w:rsidP="00393A9B">
            <w:pPr>
              <w:jc w:val="left"/>
              <w:rPr>
                <w:rFonts w:eastAsiaTheme="minorEastAsia"/>
                <w:sz w:val="18"/>
                <w:szCs w:val="18"/>
              </w:rPr>
            </w:pPr>
            <w:r w:rsidRPr="000A7BD9">
              <w:rPr>
                <w:rFonts w:eastAsiaTheme="minorEastAsia"/>
                <w:kern w:val="0"/>
                <w:sz w:val="18"/>
                <w:szCs w:val="18"/>
              </w:rPr>
              <w:t>更改数值未经裁判员签字认可，擅自转抄、誊写、涂改、拼凑数据等作弊行为；</w:t>
            </w:r>
            <w:r w:rsidRPr="000A7BD9">
              <w:rPr>
                <w:rFonts w:eastAsiaTheme="minorEastAsia"/>
                <w:sz w:val="18"/>
                <w:szCs w:val="18"/>
              </w:rPr>
              <w:t>无报告、虚假报告等情况；严重违反考场纪律，经总裁判长认定成绩无效者</w:t>
            </w:r>
            <w:r w:rsidRPr="000A7BD9">
              <w:rPr>
                <w:rFonts w:eastAsiaTheme="minorEastAsia"/>
                <w:kern w:val="0"/>
                <w:sz w:val="18"/>
                <w:szCs w:val="18"/>
              </w:rPr>
              <w:t>。</w:t>
            </w:r>
          </w:p>
        </w:tc>
        <w:tc>
          <w:tcPr>
            <w:tcW w:w="431" w:type="dxa"/>
            <w:vAlign w:val="center"/>
          </w:tcPr>
          <w:p w:rsidR="005A33DD" w:rsidRPr="000A7BD9" w:rsidRDefault="005A33DD" w:rsidP="00393A9B">
            <w:pPr>
              <w:jc w:val="center"/>
              <w:rPr>
                <w:rFonts w:eastAsiaTheme="minorEastAsia"/>
                <w:sz w:val="18"/>
                <w:szCs w:val="18"/>
              </w:rPr>
            </w:pPr>
          </w:p>
        </w:tc>
        <w:tc>
          <w:tcPr>
            <w:tcW w:w="434" w:type="dxa"/>
            <w:vAlign w:val="center"/>
          </w:tcPr>
          <w:p w:rsidR="005A33DD" w:rsidRPr="000A7BD9" w:rsidRDefault="005A33DD" w:rsidP="00393A9B">
            <w:pPr>
              <w:jc w:val="center"/>
              <w:rPr>
                <w:rFonts w:eastAsiaTheme="minorEastAsia"/>
                <w:sz w:val="18"/>
                <w:szCs w:val="18"/>
              </w:rPr>
            </w:pPr>
          </w:p>
        </w:tc>
        <w:tc>
          <w:tcPr>
            <w:tcW w:w="431" w:type="dxa"/>
            <w:vAlign w:val="center"/>
          </w:tcPr>
          <w:p w:rsidR="005A33DD" w:rsidRPr="000A7BD9" w:rsidRDefault="005A33DD" w:rsidP="00393A9B">
            <w:pPr>
              <w:rPr>
                <w:rFonts w:eastAsiaTheme="minorEastAsia"/>
                <w:sz w:val="18"/>
                <w:szCs w:val="18"/>
              </w:rPr>
            </w:pPr>
          </w:p>
        </w:tc>
      </w:tr>
    </w:tbl>
    <w:p w:rsidR="005A33DD" w:rsidRPr="00852A8C" w:rsidRDefault="005A33DD" w:rsidP="005A33DD">
      <w:pPr>
        <w:spacing w:line="480" w:lineRule="exact"/>
        <w:ind w:firstLineChars="200" w:firstLine="560"/>
        <w:rPr>
          <w:rFonts w:eastAsia="仿宋"/>
          <w:kern w:val="0"/>
          <w:sz w:val="28"/>
          <w:szCs w:val="28"/>
        </w:rPr>
      </w:pPr>
      <w:r w:rsidRPr="00852A8C">
        <w:rPr>
          <w:rFonts w:eastAsia="仿宋"/>
          <w:kern w:val="0"/>
          <w:sz w:val="28"/>
          <w:szCs w:val="28"/>
        </w:rPr>
        <w:t>3.</w:t>
      </w:r>
      <w:r w:rsidRPr="00852A8C">
        <w:rPr>
          <w:rFonts w:eastAsia="仿宋" w:hAnsi="仿宋"/>
          <w:kern w:val="0"/>
          <w:sz w:val="28"/>
          <w:szCs w:val="28"/>
        </w:rPr>
        <w:t>色谱分析评分细则</w:t>
      </w:r>
    </w:p>
    <w:p w:rsidR="005A33DD" w:rsidRDefault="005A33DD" w:rsidP="005A33DD">
      <w:pPr>
        <w:spacing w:beforeLines="50"/>
        <w:ind w:firstLineChars="200" w:firstLine="562"/>
        <w:jc w:val="center"/>
        <w:rPr>
          <w:b/>
          <w:sz w:val="28"/>
          <w:szCs w:val="28"/>
        </w:rPr>
      </w:pPr>
    </w:p>
    <w:p w:rsidR="005A33DD" w:rsidRPr="000A7BD9" w:rsidRDefault="005A33DD" w:rsidP="005A33DD">
      <w:pPr>
        <w:spacing w:beforeLines="50"/>
        <w:ind w:firstLineChars="200" w:firstLine="562"/>
        <w:jc w:val="center"/>
        <w:rPr>
          <w:b/>
          <w:sz w:val="28"/>
          <w:szCs w:val="28"/>
        </w:rPr>
      </w:pPr>
      <w:r w:rsidRPr="000A7BD9">
        <w:rPr>
          <w:b/>
          <w:sz w:val="28"/>
          <w:szCs w:val="28"/>
        </w:rPr>
        <w:t>表</w:t>
      </w:r>
      <w:r w:rsidRPr="000A7BD9">
        <w:rPr>
          <w:b/>
          <w:sz w:val="28"/>
          <w:szCs w:val="28"/>
        </w:rPr>
        <w:t xml:space="preserve">10  </w:t>
      </w:r>
      <w:r w:rsidRPr="000A7BD9">
        <w:rPr>
          <w:b/>
          <w:sz w:val="28"/>
          <w:szCs w:val="28"/>
        </w:rPr>
        <w:t>色谱分析考核评分细则表</w:t>
      </w:r>
    </w:p>
    <w:tbl>
      <w:tblPr>
        <w:tblW w:w="9215" w:type="dxa"/>
        <w:jc w:val="center"/>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75"/>
        <w:gridCol w:w="902"/>
        <w:gridCol w:w="850"/>
        <w:gridCol w:w="2092"/>
        <w:gridCol w:w="525"/>
        <w:gridCol w:w="3195"/>
        <w:gridCol w:w="405"/>
        <w:gridCol w:w="20"/>
        <w:gridCol w:w="426"/>
        <w:gridCol w:w="425"/>
      </w:tblGrid>
      <w:tr w:rsidR="005A33DD" w:rsidRPr="000A7BD9" w:rsidTr="00393A9B">
        <w:trPr>
          <w:trHeight w:val="285"/>
          <w:jc w:val="center"/>
        </w:trPr>
        <w:tc>
          <w:tcPr>
            <w:tcW w:w="375" w:type="dxa"/>
            <w:tcBorders>
              <w:tl2br w:val="nil"/>
              <w:tr2bl w:val="nil"/>
            </w:tcBorders>
            <w:vAlign w:val="center"/>
          </w:tcPr>
          <w:p w:rsidR="005A33DD" w:rsidRPr="000A7BD9" w:rsidRDefault="005A33DD" w:rsidP="00393A9B">
            <w:pPr>
              <w:widowControl/>
              <w:jc w:val="center"/>
              <w:rPr>
                <w:kern w:val="0"/>
                <w:sz w:val="18"/>
                <w:szCs w:val="18"/>
              </w:rPr>
            </w:pPr>
            <w:bookmarkStart w:id="66" w:name="_Toc511154149"/>
            <w:bookmarkStart w:id="67" w:name="_Toc515122653"/>
            <w:r w:rsidRPr="000A7BD9">
              <w:rPr>
                <w:kern w:val="0"/>
                <w:sz w:val="18"/>
                <w:szCs w:val="18"/>
              </w:rPr>
              <w:t>序号</w:t>
            </w:r>
          </w:p>
        </w:tc>
        <w:tc>
          <w:tcPr>
            <w:tcW w:w="90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作业</w:t>
            </w:r>
          </w:p>
          <w:p w:rsidR="005A33DD" w:rsidRPr="000A7BD9" w:rsidRDefault="005A33DD" w:rsidP="00393A9B">
            <w:pPr>
              <w:widowControl/>
              <w:jc w:val="center"/>
              <w:rPr>
                <w:kern w:val="0"/>
                <w:sz w:val="18"/>
                <w:szCs w:val="18"/>
              </w:rPr>
            </w:pPr>
            <w:r w:rsidRPr="000A7BD9">
              <w:rPr>
                <w:kern w:val="0"/>
                <w:sz w:val="18"/>
                <w:szCs w:val="18"/>
              </w:rPr>
              <w:t>项目</w:t>
            </w:r>
          </w:p>
        </w:tc>
        <w:tc>
          <w:tcPr>
            <w:tcW w:w="850"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考核</w:t>
            </w:r>
          </w:p>
          <w:p w:rsidR="005A33DD" w:rsidRPr="000A7BD9" w:rsidRDefault="005A33DD" w:rsidP="00393A9B">
            <w:pPr>
              <w:widowControl/>
              <w:jc w:val="center"/>
              <w:rPr>
                <w:kern w:val="0"/>
                <w:sz w:val="18"/>
                <w:szCs w:val="18"/>
              </w:rPr>
            </w:pPr>
            <w:r w:rsidRPr="000A7BD9">
              <w:rPr>
                <w:kern w:val="0"/>
                <w:sz w:val="18"/>
                <w:szCs w:val="18"/>
              </w:rPr>
              <w:t>内容</w:t>
            </w: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操作要求</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配分</w:t>
            </w:r>
          </w:p>
        </w:tc>
        <w:tc>
          <w:tcPr>
            <w:tcW w:w="319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扣分说明</w:t>
            </w:r>
          </w:p>
        </w:tc>
        <w:tc>
          <w:tcPr>
            <w:tcW w:w="40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考核记录</w:t>
            </w: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扣分</w:t>
            </w:r>
          </w:p>
        </w:tc>
        <w:tc>
          <w:tcPr>
            <w:tcW w:w="4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得分</w:t>
            </w:r>
          </w:p>
        </w:tc>
      </w:tr>
      <w:tr w:rsidR="005A33DD" w:rsidRPr="000A7BD9" w:rsidTr="00393A9B">
        <w:trPr>
          <w:trHeight w:val="264"/>
          <w:jc w:val="center"/>
        </w:trPr>
        <w:tc>
          <w:tcPr>
            <w:tcW w:w="375" w:type="dxa"/>
            <w:vMerge w:val="restart"/>
            <w:tcBorders>
              <w:tl2br w:val="nil"/>
              <w:tr2bl w:val="nil"/>
            </w:tcBorders>
            <w:vAlign w:val="center"/>
          </w:tcPr>
          <w:p w:rsidR="005A33DD" w:rsidRPr="000A7BD9" w:rsidRDefault="005A33DD" w:rsidP="00393A9B">
            <w:pPr>
              <w:widowControl/>
              <w:jc w:val="left"/>
              <w:rPr>
                <w:kern w:val="0"/>
                <w:sz w:val="18"/>
                <w:szCs w:val="18"/>
              </w:rPr>
            </w:pPr>
            <w:r w:rsidRPr="000A7BD9">
              <w:rPr>
                <w:kern w:val="0"/>
                <w:sz w:val="18"/>
                <w:szCs w:val="18"/>
              </w:rPr>
              <w:t>一</w:t>
            </w:r>
          </w:p>
        </w:tc>
        <w:tc>
          <w:tcPr>
            <w:tcW w:w="902"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仪器</w:t>
            </w:r>
          </w:p>
          <w:p w:rsidR="005A33DD" w:rsidRPr="000A7BD9" w:rsidRDefault="005A33DD" w:rsidP="00393A9B">
            <w:pPr>
              <w:widowControl/>
              <w:jc w:val="center"/>
              <w:rPr>
                <w:kern w:val="0"/>
                <w:sz w:val="18"/>
                <w:szCs w:val="18"/>
              </w:rPr>
            </w:pPr>
            <w:r w:rsidRPr="000A7BD9">
              <w:rPr>
                <w:kern w:val="0"/>
                <w:sz w:val="18"/>
                <w:szCs w:val="18"/>
              </w:rPr>
              <w:t>准备</w:t>
            </w:r>
          </w:p>
          <w:p w:rsidR="005A33DD" w:rsidRPr="000A7BD9" w:rsidRDefault="005A33DD" w:rsidP="00393A9B">
            <w:pPr>
              <w:widowControl/>
              <w:jc w:val="center"/>
              <w:rPr>
                <w:kern w:val="0"/>
                <w:sz w:val="18"/>
                <w:szCs w:val="18"/>
              </w:rPr>
            </w:pPr>
            <w:r w:rsidRPr="000A7BD9">
              <w:rPr>
                <w:kern w:val="0"/>
                <w:sz w:val="18"/>
                <w:szCs w:val="18"/>
              </w:rPr>
              <w:t>(6</w:t>
            </w:r>
            <w:r w:rsidRPr="000A7BD9">
              <w:rPr>
                <w:rFonts w:hint="eastAsia"/>
                <w:kern w:val="0"/>
                <w:sz w:val="18"/>
                <w:szCs w:val="18"/>
              </w:rPr>
              <w:t>分</w:t>
            </w:r>
            <w:r w:rsidRPr="000A7BD9">
              <w:rPr>
                <w:kern w:val="0"/>
                <w:sz w:val="18"/>
                <w:szCs w:val="18"/>
              </w:rPr>
              <w:t>)</w:t>
            </w:r>
          </w:p>
        </w:tc>
        <w:tc>
          <w:tcPr>
            <w:tcW w:w="850"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基本</w:t>
            </w:r>
          </w:p>
          <w:p w:rsidR="005A33DD" w:rsidRPr="000A7BD9" w:rsidRDefault="005A33DD" w:rsidP="00393A9B">
            <w:pPr>
              <w:widowControl/>
              <w:jc w:val="center"/>
              <w:rPr>
                <w:kern w:val="0"/>
                <w:sz w:val="18"/>
                <w:szCs w:val="18"/>
              </w:rPr>
            </w:pPr>
            <w:r w:rsidRPr="000A7BD9">
              <w:rPr>
                <w:kern w:val="0"/>
                <w:sz w:val="18"/>
                <w:szCs w:val="18"/>
              </w:rPr>
              <w:t>素质</w:t>
            </w: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玻璃仪器的清洗</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1</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未清洗干净，扣</w:t>
            </w:r>
            <w:r w:rsidRPr="000A7BD9">
              <w:rPr>
                <w:kern w:val="0"/>
                <w:sz w:val="18"/>
                <w:szCs w:val="18"/>
              </w:rPr>
              <w:t>1</w:t>
            </w:r>
            <w:r w:rsidRPr="000A7BD9">
              <w:rPr>
                <w:kern w:val="0"/>
                <w:sz w:val="18"/>
                <w:szCs w:val="18"/>
              </w:rPr>
              <w:t>分，扣完为止</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val="restart"/>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270"/>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容量瓶的试漏</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1</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未试漏，扣</w:t>
            </w:r>
            <w:r w:rsidRPr="000A7BD9">
              <w:rPr>
                <w:kern w:val="0"/>
                <w:sz w:val="18"/>
                <w:szCs w:val="18"/>
              </w:rPr>
              <w:t>1</w:t>
            </w:r>
            <w:r w:rsidRPr="000A7BD9">
              <w:rPr>
                <w:kern w:val="0"/>
                <w:sz w:val="18"/>
                <w:szCs w:val="18"/>
              </w:rPr>
              <w:t>分，扣完为止</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640"/>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spacing w:line="192" w:lineRule="auto"/>
              <w:jc w:val="center"/>
              <w:rPr>
                <w:kern w:val="0"/>
                <w:sz w:val="18"/>
                <w:szCs w:val="18"/>
              </w:rPr>
            </w:pPr>
            <w:r w:rsidRPr="000A7BD9">
              <w:rPr>
                <w:kern w:val="0"/>
                <w:sz w:val="18"/>
                <w:szCs w:val="18"/>
              </w:rPr>
              <w:t>色谱柱安装</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3</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色谱柱方向错误、实验过程色谱柱漏液，每项扣</w:t>
            </w:r>
            <w:r w:rsidRPr="000A7BD9">
              <w:rPr>
                <w:kern w:val="0"/>
                <w:sz w:val="18"/>
                <w:szCs w:val="18"/>
              </w:rPr>
              <w:t>2</w:t>
            </w:r>
            <w:r w:rsidRPr="000A7BD9">
              <w:rPr>
                <w:kern w:val="0"/>
                <w:sz w:val="18"/>
                <w:szCs w:val="18"/>
              </w:rPr>
              <w:t>分，扣完为止</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15"/>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仪器自检（正确开关机）</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1</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频繁开关机，扣</w:t>
            </w:r>
            <w:r w:rsidRPr="000A7BD9">
              <w:rPr>
                <w:kern w:val="0"/>
                <w:sz w:val="18"/>
                <w:szCs w:val="18"/>
              </w:rPr>
              <w:t>1</w:t>
            </w:r>
            <w:r w:rsidRPr="000A7BD9">
              <w:rPr>
                <w:kern w:val="0"/>
                <w:sz w:val="18"/>
                <w:szCs w:val="18"/>
              </w:rPr>
              <w:t>分，扣完为止</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90"/>
          <w:jc w:val="center"/>
        </w:trPr>
        <w:tc>
          <w:tcPr>
            <w:tcW w:w="375"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二</w:t>
            </w:r>
          </w:p>
        </w:tc>
        <w:tc>
          <w:tcPr>
            <w:tcW w:w="902"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称</w:t>
            </w:r>
            <w:r w:rsidRPr="000A7BD9">
              <w:rPr>
                <w:rFonts w:hint="eastAsia"/>
                <w:kern w:val="0"/>
                <w:sz w:val="18"/>
                <w:szCs w:val="18"/>
              </w:rPr>
              <w:t>量</w:t>
            </w:r>
          </w:p>
          <w:p w:rsidR="005A33DD" w:rsidRPr="000A7BD9" w:rsidRDefault="005A33DD" w:rsidP="00393A9B">
            <w:pPr>
              <w:widowControl/>
              <w:jc w:val="center"/>
              <w:rPr>
                <w:kern w:val="0"/>
                <w:sz w:val="18"/>
                <w:szCs w:val="18"/>
              </w:rPr>
            </w:pPr>
            <w:r w:rsidRPr="000A7BD9">
              <w:rPr>
                <w:kern w:val="0"/>
                <w:sz w:val="18"/>
                <w:szCs w:val="18"/>
              </w:rPr>
              <w:t>（</w:t>
            </w:r>
            <w:r w:rsidRPr="000A7BD9">
              <w:rPr>
                <w:kern w:val="0"/>
                <w:sz w:val="18"/>
                <w:szCs w:val="18"/>
              </w:rPr>
              <w:t>10</w:t>
            </w:r>
            <w:r w:rsidRPr="000A7BD9">
              <w:rPr>
                <w:rFonts w:hint="eastAsia"/>
                <w:kern w:val="0"/>
                <w:sz w:val="18"/>
                <w:szCs w:val="18"/>
              </w:rPr>
              <w:t>分</w:t>
            </w:r>
            <w:r w:rsidRPr="000A7BD9">
              <w:rPr>
                <w:kern w:val="0"/>
                <w:sz w:val="18"/>
                <w:szCs w:val="18"/>
              </w:rPr>
              <w:t>）</w:t>
            </w:r>
          </w:p>
          <w:p w:rsidR="005A33DD" w:rsidRPr="000A7BD9" w:rsidRDefault="005A33DD" w:rsidP="00393A9B">
            <w:pPr>
              <w:widowControl/>
              <w:jc w:val="center"/>
              <w:rPr>
                <w:kern w:val="0"/>
                <w:sz w:val="18"/>
                <w:szCs w:val="18"/>
              </w:rPr>
            </w:pPr>
          </w:p>
        </w:tc>
        <w:tc>
          <w:tcPr>
            <w:tcW w:w="850"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天平</w:t>
            </w:r>
          </w:p>
          <w:p w:rsidR="005A33DD" w:rsidRPr="000A7BD9" w:rsidRDefault="005A33DD" w:rsidP="00393A9B">
            <w:pPr>
              <w:widowControl/>
              <w:jc w:val="center"/>
              <w:rPr>
                <w:kern w:val="0"/>
                <w:sz w:val="18"/>
                <w:szCs w:val="18"/>
              </w:rPr>
            </w:pPr>
            <w:r w:rsidRPr="000A7BD9">
              <w:rPr>
                <w:kern w:val="0"/>
                <w:sz w:val="18"/>
                <w:szCs w:val="18"/>
              </w:rPr>
              <w:t>准备</w:t>
            </w: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天平水平确认、</w:t>
            </w:r>
          </w:p>
          <w:p w:rsidR="005A33DD" w:rsidRPr="000A7BD9" w:rsidRDefault="005A33DD" w:rsidP="00393A9B">
            <w:pPr>
              <w:widowControl/>
              <w:ind w:firstLineChars="150" w:firstLine="270"/>
              <w:rPr>
                <w:kern w:val="0"/>
                <w:sz w:val="18"/>
                <w:szCs w:val="18"/>
              </w:rPr>
            </w:pPr>
            <w:r w:rsidRPr="000A7BD9">
              <w:rPr>
                <w:kern w:val="0"/>
                <w:sz w:val="18"/>
                <w:szCs w:val="18"/>
              </w:rPr>
              <w:t>清扫、戴手套</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1</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每错一项扣</w:t>
            </w:r>
            <w:r w:rsidRPr="000A7BD9">
              <w:rPr>
                <w:kern w:val="0"/>
                <w:sz w:val="18"/>
                <w:szCs w:val="18"/>
              </w:rPr>
              <w:t>0.5</w:t>
            </w:r>
            <w:r w:rsidRPr="000A7BD9">
              <w:rPr>
                <w:kern w:val="0"/>
                <w:sz w:val="18"/>
                <w:szCs w:val="18"/>
              </w:rPr>
              <w:t>分，扣完为止</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263"/>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对照品称量</w:t>
            </w: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在规定量</w:t>
            </w:r>
            <w:r w:rsidRPr="000A7BD9">
              <w:rPr>
                <w:kern w:val="0"/>
                <w:sz w:val="18"/>
                <w:szCs w:val="18"/>
              </w:rPr>
              <w:t>±5%</w:t>
            </w:r>
            <w:r w:rsidRPr="000A7BD9">
              <w:rPr>
                <w:kern w:val="0"/>
                <w:sz w:val="18"/>
                <w:szCs w:val="18"/>
              </w:rPr>
              <w:t>内</w:t>
            </w:r>
          </w:p>
        </w:tc>
        <w:tc>
          <w:tcPr>
            <w:tcW w:w="525"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4</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不扣分</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val="restart"/>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225"/>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在规定量</w:t>
            </w:r>
            <w:r w:rsidRPr="000A7BD9">
              <w:rPr>
                <w:kern w:val="0"/>
                <w:sz w:val="18"/>
                <w:szCs w:val="18"/>
              </w:rPr>
              <w:t>±5%</w:t>
            </w:r>
            <w:r w:rsidRPr="000A7BD9">
              <w:rPr>
                <w:kern w:val="0"/>
                <w:sz w:val="18"/>
                <w:szCs w:val="18"/>
              </w:rPr>
              <w:t>～</w:t>
            </w:r>
            <w:r w:rsidRPr="000A7BD9">
              <w:rPr>
                <w:kern w:val="0"/>
                <w:sz w:val="18"/>
                <w:szCs w:val="18"/>
              </w:rPr>
              <w:t>±10%</w:t>
            </w:r>
          </w:p>
        </w:tc>
        <w:tc>
          <w:tcPr>
            <w:tcW w:w="525" w:type="dxa"/>
            <w:vMerge/>
            <w:tcBorders>
              <w:tl2br w:val="nil"/>
              <w:tr2bl w:val="nil"/>
            </w:tcBorders>
            <w:vAlign w:val="center"/>
          </w:tcPr>
          <w:p w:rsidR="005A33DD" w:rsidRPr="000A7BD9" w:rsidRDefault="005A33DD" w:rsidP="00393A9B">
            <w:pPr>
              <w:widowControl/>
              <w:jc w:val="center"/>
              <w:rPr>
                <w:kern w:val="0"/>
                <w:sz w:val="18"/>
                <w:szCs w:val="18"/>
              </w:rPr>
            </w:pP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每份扣</w:t>
            </w:r>
            <w:r w:rsidRPr="000A7BD9">
              <w:rPr>
                <w:kern w:val="0"/>
                <w:sz w:val="18"/>
                <w:szCs w:val="18"/>
              </w:rPr>
              <w:t>1</w:t>
            </w:r>
            <w:r w:rsidRPr="000A7BD9">
              <w:rPr>
                <w:kern w:val="0"/>
                <w:sz w:val="18"/>
                <w:szCs w:val="18"/>
              </w:rPr>
              <w:t>分，扣完为止</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173"/>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超过规定量的</w:t>
            </w:r>
            <w:r w:rsidRPr="000A7BD9">
              <w:rPr>
                <w:kern w:val="0"/>
                <w:sz w:val="18"/>
                <w:szCs w:val="18"/>
              </w:rPr>
              <w:t>±10%</w:t>
            </w:r>
          </w:p>
        </w:tc>
        <w:tc>
          <w:tcPr>
            <w:tcW w:w="525" w:type="dxa"/>
            <w:vMerge/>
            <w:tcBorders>
              <w:tl2br w:val="nil"/>
              <w:tr2bl w:val="nil"/>
            </w:tcBorders>
            <w:vAlign w:val="center"/>
          </w:tcPr>
          <w:p w:rsidR="005A33DD" w:rsidRPr="000A7BD9" w:rsidRDefault="005A33DD" w:rsidP="00393A9B">
            <w:pPr>
              <w:widowControl/>
              <w:jc w:val="center"/>
              <w:rPr>
                <w:kern w:val="0"/>
                <w:sz w:val="18"/>
                <w:szCs w:val="18"/>
              </w:rPr>
            </w:pP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每份扣</w:t>
            </w:r>
            <w:r w:rsidRPr="000A7BD9">
              <w:rPr>
                <w:kern w:val="0"/>
                <w:sz w:val="18"/>
                <w:szCs w:val="18"/>
              </w:rPr>
              <w:t>2</w:t>
            </w:r>
            <w:r w:rsidRPr="000A7BD9">
              <w:rPr>
                <w:kern w:val="0"/>
                <w:sz w:val="18"/>
                <w:szCs w:val="18"/>
              </w:rPr>
              <w:t>分，扣完为止</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15"/>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样品</w:t>
            </w:r>
          </w:p>
          <w:p w:rsidR="005A33DD" w:rsidRPr="000A7BD9" w:rsidRDefault="005A33DD" w:rsidP="00393A9B">
            <w:pPr>
              <w:widowControl/>
              <w:jc w:val="center"/>
              <w:rPr>
                <w:kern w:val="0"/>
                <w:sz w:val="18"/>
                <w:szCs w:val="18"/>
              </w:rPr>
            </w:pPr>
            <w:r w:rsidRPr="000A7BD9">
              <w:rPr>
                <w:kern w:val="0"/>
                <w:sz w:val="18"/>
                <w:szCs w:val="18"/>
              </w:rPr>
              <w:t>称量</w:t>
            </w: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20</w:t>
            </w:r>
            <w:r w:rsidRPr="000A7BD9">
              <w:rPr>
                <w:kern w:val="0"/>
                <w:sz w:val="18"/>
                <w:szCs w:val="18"/>
              </w:rPr>
              <w:t>片总重</w:t>
            </w:r>
          </w:p>
        </w:tc>
        <w:tc>
          <w:tcPr>
            <w:tcW w:w="525"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4</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错误扣</w:t>
            </w:r>
            <w:r w:rsidRPr="000A7BD9">
              <w:rPr>
                <w:kern w:val="0"/>
                <w:sz w:val="18"/>
                <w:szCs w:val="18"/>
              </w:rPr>
              <w:t>0.5</w:t>
            </w:r>
            <w:r w:rsidRPr="000A7BD9">
              <w:rPr>
                <w:kern w:val="0"/>
                <w:sz w:val="18"/>
                <w:szCs w:val="18"/>
              </w:rPr>
              <w:t>分</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285"/>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研成细粉</w:t>
            </w:r>
          </w:p>
        </w:tc>
        <w:tc>
          <w:tcPr>
            <w:tcW w:w="525" w:type="dxa"/>
            <w:vMerge/>
            <w:tcBorders>
              <w:tl2br w:val="nil"/>
              <w:tr2bl w:val="nil"/>
            </w:tcBorders>
            <w:vAlign w:val="center"/>
          </w:tcPr>
          <w:p w:rsidR="005A33DD" w:rsidRPr="000A7BD9" w:rsidRDefault="005A33DD" w:rsidP="00393A9B">
            <w:pPr>
              <w:widowControl/>
              <w:jc w:val="center"/>
              <w:rPr>
                <w:kern w:val="0"/>
                <w:sz w:val="18"/>
                <w:szCs w:val="18"/>
              </w:rPr>
            </w:pP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错误扣</w:t>
            </w:r>
            <w:r w:rsidRPr="000A7BD9">
              <w:rPr>
                <w:kern w:val="0"/>
                <w:sz w:val="18"/>
                <w:szCs w:val="18"/>
              </w:rPr>
              <w:t>0.5</w:t>
            </w:r>
            <w:r w:rsidRPr="000A7BD9">
              <w:rPr>
                <w:kern w:val="0"/>
                <w:sz w:val="18"/>
                <w:szCs w:val="18"/>
              </w:rPr>
              <w:t>分</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159"/>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在规定量</w:t>
            </w:r>
            <w:r w:rsidRPr="000A7BD9">
              <w:rPr>
                <w:kern w:val="0"/>
                <w:sz w:val="18"/>
                <w:szCs w:val="18"/>
              </w:rPr>
              <w:t>±5%</w:t>
            </w:r>
            <w:r w:rsidRPr="000A7BD9">
              <w:rPr>
                <w:kern w:val="0"/>
                <w:sz w:val="18"/>
                <w:szCs w:val="18"/>
              </w:rPr>
              <w:t>内</w:t>
            </w:r>
          </w:p>
        </w:tc>
        <w:tc>
          <w:tcPr>
            <w:tcW w:w="525" w:type="dxa"/>
            <w:vMerge/>
            <w:tcBorders>
              <w:tl2br w:val="nil"/>
              <w:tr2bl w:val="nil"/>
            </w:tcBorders>
            <w:vAlign w:val="center"/>
          </w:tcPr>
          <w:p w:rsidR="005A33DD" w:rsidRPr="000A7BD9" w:rsidRDefault="005A33DD" w:rsidP="00393A9B">
            <w:pPr>
              <w:widowControl/>
              <w:jc w:val="center"/>
              <w:rPr>
                <w:kern w:val="0"/>
                <w:sz w:val="18"/>
                <w:szCs w:val="18"/>
              </w:rPr>
            </w:pP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不扣分</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249"/>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在规定量</w:t>
            </w:r>
            <w:r w:rsidRPr="000A7BD9">
              <w:rPr>
                <w:kern w:val="0"/>
                <w:sz w:val="18"/>
                <w:szCs w:val="18"/>
              </w:rPr>
              <w:t>±5%</w:t>
            </w:r>
            <w:r w:rsidRPr="000A7BD9">
              <w:rPr>
                <w:kern w:val="0"/>
                <w:sz w:val="18"/>
                <w:szCs w:val="18"/>
              </w:rPr>
              <w:t>～</w:t>
            </w:r>
            <w:r w:rsidRPr="000A7BD9">
              <w:rPr>
                <w:kern w:val="0"/>
                <w:sz w:val="18"/>
                <w:szCs w:val="18"/>
              </w:rPr>
              <w:t>±10%</w:t>
            </w:r>
          </w:p>
        </w:tc>
        <w:tc>
          <w:tcPr>
            <w:tcW w:w="525" w:type="dxa"/>
            <w:vMerge/>
            <w:tcBorders>
              <w:tl2br w:val="nil"/>
              <w:tr2bl w:val="nil"/>
            </w:tcBorders>
            <w:vAlign w:val="center"/>
          </w:tcPr>
          <w:p w:rsidR="005A33DD" w:rsidRPr="000A7BD9" w:rsidRDefault="005A33DD" w:rsidP="00393A9B">
            <w:pPr>
              <w:widowControl/>
              <w:jc w:val="center"/>
              <w:rPr>
                <w:kern w:val="0"/>
                <w:sz w:val="18"/>
                <w:szCs w:val="18"/>
              </w:rPr>
            </w:pP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每份扣</w:t>
            </w:r>
            <w:r w:rsidRPr="000A7BD9">
              <w:rPr>
                <w:kern w:val="0"/>
                <w:sz w:val="18"/>
                <w:szCs w:val="18"/>
              </w:rPr>
              <w:t>1</w:t>
            </w:r>
            <w:r w:rsidRPr="000A7BD9">
              <w:rPr>
                <w:kern w:val="0"/>
                <w:sz w:val="18"/>
                <w:szCs w:val="18"/>
              </w:rPr>
              <w:t>分，扣完为止</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39"/>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超过规定量的</w:t>
            </w:r>
            <w:r w:rsidRPr="000A7BD9">
              <w:rPr>
                <w:kern w:val="0"/>
                <w:sz w:val="18"/>
                <w:szCs w:val="18"/>
              </w:rPr>
              <w:t>±10%</w:t>
            </w:r>
          </w:p>
        </w:tc>
        <w:tc>
          <w:tcPr>
            <w:tcW w:w="525" w:type="dxa"/>
            <w:vMerge/>
            <w:tcBorders>
              <w:tl2br w:val="nil"/>
              <w:tr2bl w:val="nil"/>
            </w:tcBorders>
            <w:vAlign w:val="center"/>
          </w:tcPr>
          <w:p w:rsidR="005A33DD" w:rsidRPr="000A7BD9" w:rsidRDefault="005A33DD" w:rsidP="00393A9B">
            <w:pPr>
              <w:widowControl/>
              <w:jc w:val="center"/>
              <w:rPr>
                <w:kern w:val="0"/>
                <w:sz w:val="18"/>
                <w:szCs w:val="18"/>
              </w:rPr>
            </w:pP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每份扣</w:t>
            </w:r>
            <w:r w:rsidRPr="000A7BD9">
              <w:rPr>
                <w:kern w:val="0"/>
                <w:sz w:val="18"/>
                <w:szCs w:val="18"/>
              </w:rPr>
              <w:t>2</w:t>
            </w:r>
            <w:r w:rsidRPr="000A7BD9">
              <w:rPr>
                <w:kern w:val="0"/>
                <w:sz w:val="18"/>
                <w:szCs w:val="18"/>
              </w:rPr>
              <w:t>分，扣完为止</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259"/>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结束</w:t>
            </w:r>
          </w:p>
          <w:p w:rsidR="005A33DD" w:rsidRPr="000A7BD9" w:rsidRDefault="005A33DD" w:rsidP="00393A9B">
            <w:pPr>
              <w:widowControl/>
              <w:jc w:val="center"/>
              <w:rPr>
                <w:kern w:val="0"/>
                <w:sz w:val="18"/>
                <w:szCs w:val="18"/>
              </w:rPr>
            </w:pPr>
            <w:r w:rsidRPr="000A7BD9">
              <w:rPr>
                <w:kern w:val="0"/>
                <w:sz w:val="18"/>
                <w:szCs w:val="18"/>
              </w:rPr>
              <w:t>工作</w:t>
            </w: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数据记录</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0.5</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数据记录规范，不规范扣</w:t>
            </w:r>
            <w:r w:rsidRPr="000A7BD9">
              <w:rPr>
                <w:kern w:val="0"/>
                <w:sz w:val="18"/>
                <w:szCs w:val="18"/>
              </w:rPr>
              <w:t>0.5</w:t>
            </w:r>
            <w:r w:rsidRPr="000A7BD9">
              <w:rPr>
                <w:kern w:val="0"/>
                <w:sz w:val="18"/>
                <w:szCs w:val="18"/>
              </w:rPr>
              <w:t>分</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63"/>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清扫、登记、复原</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0.5</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每错一项扣</w:t>
            </w:r>
            <w:r w:rsidRPr="000A7BD9">
              <w:rPr>
                <w:kern w:val="0"/>
                <w:sz w:val="18"/>
                <w:szCs w:val="18"/>
              </w:rPr>
              <w:t>0.5</w:t>
            </w:r>
            <w:r w:rsidRPr="000A7BD9">
              <w:rPr>
                <w:kern w:val="0"/>
                <w:sz w:val="18"/>
                <w:szCs w:val="18"/>
              </w:rPr>
              <w:t>分，扣完为止</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63"/>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2942" w:type="dxa"/>
            <w:gridSpan w:val="2"/>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重新称量</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0</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重新称量倒扣分，每份扣</w:t>
            </w:r>
            <w:r w:rsidRPr="000A7BD9">
              <w:rPr>
                <w:rFonts w:hint="eastAsia"/>
                <w:kern w:val="0"/>
                <w:sz w:val="18"/>
                <w:szCs w:val="18"/>
              </w:rPr>
              <w:t>3</w:t>
            </w:r>
            <w:r w:rsidRPr="000A7BD9">
              <w:rPr>
                <w:kern w:val="0"/>
                <w:sz w:val="18"/>
                <w:szCs w:val="18"/>
              </w:rPr>
              <w:t>分</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39"/>
          <w:jc w:val="center"/>
        </w:trPr>
        <w:tc>
          <w:tcPr>
            <w:tcW w:w="375" w:type="dxa"/>
            <w:vMerge w:val="restart"/>
            <w:tcBorders>
              <w:tl2br w:val="nil"/>
              <w:tr2bl w:val="nil"/>
            </w:tcBorders>
            <w:vAlign w:val="center"/>
          </w:tcPr>
          <w:p w:rsidR="005A33DD" w:rsidRPr="000A7BD9" w:rsidRDefault="005A33DD" w:rsidP="00393A9B">
            <w:pPr>
              <w:widowControl/>
              <w:jc w:val="left"/>
              <w:rPr>
                <w:kern w:val="0"/>
                <w:sz w:val="18"/>
                <w:szCs w:val="18"/>
              </w:rPr>
            </w:pPr>
            <w:r w:rsidRPr="000A7BD9">
              <w:rPr>
                <w:kern w:val="0"/>
                <w:sz w:val="18"/>
                <w:szCs w:val="18"/>
              </w:rPr>
              <w:t>三</w:t>
            </w:r>
          </w:p>
        </w:tc>
        <w:tc>
          <w:tcPr>
            <w:tcW w:w="902"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溶液</w:t>
            </w:r>
          </w:p>
          <w:p w:rsidR="005A33DD" w:rsidRPr="000A7BD9" w:rsidRDefault="005A33DD" w:rsidP="00393A9B">
            <w:pPr>
              <w:widowControl/>
              <w:jc w:val="center"/>
              <w:rPr>
                <w:kern w:val="0"/>
                <w:sz w:val="18"/>
                <w:szCs w:val="18"/>
              </w:rPr>
            </w:pPr>
            <w:r w:rsidRPr="000A7BD9">
              <w:rPr>
                <w:kern w:val="0"/>
                <w:sz w:val="18"/>
                <w:szCs w:val="18"/>
              </w:rPr>
              <w:t>制备</w:t>
            </w:r>
          </w:p>
          <w:p w:rsidR="005A33DD" w:rsidRPr="000A7BD9" w:rsidRDefault="005A33DD" w:rsidP="00393A9B">
            <w:pPr>
              <w:widowControl/>
              <w:jc w:val="center"/>
              <w:rPr>
                <w:kern w:val="0"/>
                <w:sz w:val="18"/>
                <w:szCs w:val="18"/>
              </w:rPr>
            </w:pPr>
            <w:r w:rsidRPr="000A7BD9">
              <w:rPr>
                <w:kern w:val="0"/>
                <w:sz w:val="18"/>
                <w:szCs w:val="18"/>
              </w:rPr>
              <w:t>（</w:t>
            </w:r>
            <w:r w:rsidRPr="000A7BD9">
              <w:rPr>
                <w:kern w:val="0"/>
                <w:sz w:val="18"/>
                <w:szCs w:val="18"/>
              </w:rPr>
              <w:t>8</w:t>
            </w:r>
            <w:r w:rsidRPr="000A7BD9">
              <w:rPr>
                <w:rFonts w:hint="eastAsia"/>
                <w:kern w:val="0"/>
                <w:sz w:val="18"/>
                <w:szCs w:val="18"/>
              </w:rPr>
              <w:t>分</w:t>
            </w:r>
            <w:r w:rsidRPr="000A7BD9">
              <w:rPr>
                <w:kern w:val="0"/>
                <w:sz w:val="18"/>
                <w:szCs w:val="18"/>
              </w:rPr>
              <w:t>）</w:t>
            </w:r>
          </w:p>
        </w:tc>
        <w:tc>
          <w:tcPr>
            <w:tcW w:w="850"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溶解</w:t>
            </w:r>
          </w:p>
        </w:tc>
        <w:tc>
          <w:tcPr>
            <w:tcW w:w="2092" w:type="dxa"/>
            <w:tcBorders>
              <w:tl2br w:val="nil"/>
              <w:tr2bl w:val="nil"/>
            </w:tcBorders>
            <w:vAlign w:val="center"/>
          </w:tcPr>
          <w:p w:rsidR="005A33DD" w:rsidRPr="000A7BD9" w:rsidRDefault="005A33DD" w:rsidP="00393A9B">
            <w:pPr>
              <w:jc w:val="center"/>
              <w:rPr>
                <w:kern w:val="0"/>
                <w:sz w:val="18"/>
                <w:szCs w:val="18"/>
              </w:rPr>
            </w:pPr>
            <w:r w:rsidRPr="000A7BD9">
              <w:rPr>
                <w:kern w:val="0"/>
                <w:sz w:val="18"/>
                <w:szCs w:val="18"/>
              </w:rPr>
              <w:t>溶解操作正确</w:t>
            </w:r>
          </w:p>
        </w:tc>
        <w:tc>
          <w:tcPr>
            <w:tcW w:w="525" w:type="dxa"/>
            <w:tcBorders>
              <w:tl2br w:val="nil"/>
              <w:tr2bl w:val="nil"/>
            </w:tcBorders>
            <w:vAlign w:val="center"/>
          </w:tcPr>
          <w:p w:rsidR="005A33DD" w:rsidRPr="000A7BD9" w:rsidRDefault="005A33DD" w:rsidP="00393A9B">
            <w:pPr>
              <w:jc w:val="center"/>
              <w:rPr>
                <w:kern w:val="0"/>
                <w:sz w:val="18"/>
                <w:szCs w:val="18"/>
              </w:rPr>
            </w:pPr>
            <w:r w:rsidRPr="000A7BD9">
              <w:rPr>
                <w:rFonts w:hint="eastAsia"/>
                <w:kern w:val="0"/>
                <w:sz w:val="18"/>
                <w:szCs w:val="18"/>
              </w:rPr>
              <w:t>1</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rFonts w:hint="eastAsia"/>
                <w:spacing w:val="-12"/>
                <w:kern w:val="0"/>
                <w:sz w:val="18"/>
                <w:szCs w:val="18"/>
              </w:rPr>
              <w:t>冲洗前取下漏斗、塞上瓶塞每项扣</w:t>
            </w:r>
            <w:r w:rsidRPr="000A7BD9">
              <w:rPr>
                <w:rFonts w:hint="eastAsia"/>
                <w:spacing w:val="-12"/>
                <w:kern w:val="0"/>
                <w:sz w:val="18"/>
                <w:szCs w:val="18"/>
              </w:rPr>
              <w:t>1</w:t>
            </w:r>
            <w:r w:rsidRPr="000A7BD9">
              <w:rPr>
                <w:rFonts w:hint="eastAsia"/>
                <w:spacing w:val="-12"/>
                <w:kern w:val="0"/>
                <w:sz w:val="18"/>
                <w:szCs w:val="18"/>
              </w:rPr>
              <w:t>分</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val="restart"/>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07"/>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定容</w:t>
            </w: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三分之二处水平摇动</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0.5</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每错一项扣</w:t>
            </w:r>
            <w:r w:rsidRPr="000A7BD9">
              <w:rPr>
                <w:kern w:val="0"/>
                <w:sz w:val="18"/>
                <w:szCs w:val="18"/>
              </w:rPr>
              <w:t>0.5</w:t>
            </w:r>
            <w:r w:rsidRPr="000A7BD9">
              <w:rPr>
                <w:kern w:val="0"/>
                <w:sz w:val="18"/>
                <w:szCs w:val="18"/>
              </w:rPr>
              <w:t>分，扣完为止</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269"/>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准确稀释至刻度线</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0.5</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每错一项扣</w:t>
            </w:r>
            <w:r w:rsidRPr="000A7BD9">
              <w:rPr>
                <w:kern w:val="0"/>
                <w:sz w:val="18"/>
                <w:szCs w:val="18"/>
              </w:rPr>
              <w:t>0.5</w:t>
            </w:r>
            <w:r w:rsidRPr="000A7BD9">
              <w:rPr>
                <w:kern w:val="0"/>
                <w:sz w:val="18"/>
                <w:szCs w:val="18"/>
              </w:rPr>
              <w:t>分，扣完为止</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217"/>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摇匀动作正确</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0.5</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每错一项扣</w:t>
            </w:r>
            <w:r w:rsidRPr="000A7BD9">
              <w:rPr>
                <w:kern w:val="0"/>
                <w:sz w:val="18"/>
                <w:szCs w:val="18"/>
              </w:rPr>
              <w:t>0.5</w:t>
            </w:r>
            <w:r w:rsidRPr="000A7BD9">
              <w:rPr>
                <w:kern w:val="0"/>
                <w:sz w:val="18"/>
                <w:szCs w:val="18"/>
              </w:rPr>
              <w:t>分，扣完为止</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87"/>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过滤</w:t>
            </w: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取续滤液</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1</w:t>
            </w:r>
          </w:p>
        </w:tc>
        <w:tc>
          <w:tcPr>
            <w:tcW w:w="3195" w:type="dxa"/>
            <w:tcBorders>
              <w:tl2br w:val="nil"/>
              <w:tr2bl w:val="nil"/>
            </w:tcBorders>
            <w:vAlign w:val="center"/>
          </w:tcPr>
          <w:p w:rsidR="005A33DD" w:rsidRPr="000A7BD9" w:rsidRDefault="005A33DD" w:rsidP="00393A9B">
            <w:pPr>
              <w:widowControl/>
              <w:rPr>
                <w:spacing w:val="-12"/>
                <w:kern w:val="0"/>
                <w:sz w:val="18"/>
                <w:szCs w:val="18"/>
              </w:rPr>
            </w:pPr>
            <w:r w:rsidRPr="000A7BD9">
              <w:rPr>
                <w:spacing w:val="-12"/>
                <w:kern w:val="0"/>
                <w:sz w:val="18"/>
                <w:szCs w:val="18"/>
              </w:rPr>
              <w:t>初滤液不弃去，每个扣</w:t>
            </w:r>
            <w:r w:rsidRPr="000A7BD9">
              <w:rPr>
                <w:spacing w:val="-12"/>
                <w:kern w:val="0"/>
                <w:sz w:val="18"/>
                <w:szCs w:val="18"/>
              </w:rPr>
              <w:t>0.5</w:t>
            </w:r>
            <w:r w:rsidRPr="000A7BD9">
              <w:rPr>
                <w:spacing w:val="-12"/>
                <w:kern w:val="0"/>
                <w:sz w:val="18"/>
                <w:szCs w:val="18"/>
              </w:rPr>
              <w:t>分，扣完为止</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50"/>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移液</w:t>
            </w:r>
          </w:p>
        </w:tc>
        <w:tc>
          <w:tcPr>
            <w:tcW w:w="2092" w:type="dxa"/>
            <w:tcBorders>
              <w:tl2br w:val="nil"/>
              <w:tr2bl w:val="nil"/>
            </w:tcBorders>
            <w:vAlign w:val="center"/>
          </w:tcPr>
          <w:p w:rsidR="005A33DD" w:rsidRPr="000A7BD9" w:rsidRDefault="005A33DD" w:rsidP="00393A9B">
            <w:pPr>
              <w:jc w:val="center"/>
              <w:rPr>
                <w:kern w:val="0"/>
                <w:sz w:val="18"/>
                <w:szCs w:val="18"/>
              </w:rPr>
            </w:pPr>
            <w:r w:rsidRPr="000A7BD9">
              <w:rPr>
                <w:kern w:val="0"/>
                <w:sz w:val="18"/>
                <w:szCs w:val="18"/>
              </w:rPr>
              <w:t>润洗</w:t>
            </w:r>
            <w:r w:rsidRPr="000A7BD9">
              <w:rPr>
                <w:kern w:val="0"/>
                <w:sz w:val="18"/>
                <w:szCs w:val="18"/>
              </w:rPr>
              <w:t>2</w:t>
            </w:r>
            <w:r w:rsidRPr="000A7BD9">
              <w:rPr>
                <w:kern w:val="0"/>
                <w:sz w:val="18"/>
                <w:szCs w:val="18"/>
              </w:rPr>
              <w:t>～</w:t>
            </w:r>
            <w:r w:rsidRPr="000A7BD9">
              <w:rPr>
                <w:kern w:val="0"/>
                <w:sz w:val="18"/>
                <w:szCs w:val="18"/>
              </w:rPr>
              <w:t>3</w:t>
            </w:r>
            <w:r w:rsidRPr="000A7BD9">
              <w:rPr>
                <w:kern w:val="0"/>
                <w:sz w:val="18"/>
                <w:szCs w:val="18"/>
              </w:rPr>
              <w:t>次，润洗液</w:t>
            </w:r>
          </w:p>
          <w:p w:rsidR="005A33DD" w:rsidRPr="000A7BD9" w:rsidRDefault="005A33DD" w:rsidP="00393A9B">
            <w:pPr>
              <w:jc w:val="center"/>
              <w:rPr>
                <w:kern w:val="0"/>
                <w:sz w:val="18"/>
                <w:szCs w:val="18"/>
              </w:rPr>
            </w:pPr>
            <w:r w:rsidRPr="000A7BD9">
              <w:rPr>
                <w:kern w:val="0"/>
                <w:sz w:val="18"/>
                <w:szCs w:val="18"/>
              </w:rPr>
              <w:lastRenderedPageBreak/>
              <w:t>体积约为吸量管的</w:t>
            </w:r>
            <w:r w:rsidRPr="000A7BD9">
              <w:rPr>
                <w:kern w:val="0"/>
                <w:sz w:val="18"/>
                <w:szCs w:val="18"/>
              </w:rPr>
              <w:t>1/3</w:t>
            </w:r>
          </w:p>
        </w:tc>
        <w:tc>
          <w:tcPr>
            <w:tcW w:w="525" w:type="dxa"/>
            <w:tcBorders>
              <w:tl2br w:val="nil"/>
              <w:tr2bl w:val="nil"/>
            </w:tcBorders>
            <w:vAlign w:val="center"/>
          </w:tcPr>
          <w:p w:rsidR="005A33DD" w:rsidRPr="000A7BD9" w:rsidRDefault="005A33DD" w:rsidP="00393A9B">
            <w:pPr>
              <w:jc w:val="center"/>
              <w:rPr>
                <w:kern w:val="0"/>
                <w:sz w:val="18"/>
                <w:szCs w:val="18"/>
              </w:rPr>
            </w:pPr>
            <w:r w:rsidRPr="000A7BD9">
              <w:rPr>
                <w:kern w:val="0"/>
                <w:sz w:val="18"/>
                <w:szCs w:val="18"/>
              </w:rPr>
              <w:lastRenderedPageBreak/>
              <w:t>0.5</w:t>
            </w:r>
          </w:p>
        </w:tc>
        <w:tc>
          <w:tcPr>
            <w:tcW w:w="3195" w:type="dxa"/>
            <w:tcBorders>
              <w:tl2br w:val="nil"/>
              <w:tr2bl w:val="nil"/>
            </w:tcBorders>
            <w:vAlign w:val="center"/>
          </w:tcPr>
          <w:p w:rsidR="005A33DD" w:rsidRPr="000A7BD9" w:rsidRDefault="005A33DD" w:rsidP="00393A9B">
            <w:pPr>
              <w:rPr>
                <w:kern w:val="0"/>
                <w:sz w:val="18"/>
                <w:szCs w:val="18"/>
              </w:rPr>
            </w:pPr>
            <w:r w:rsidRPr="000A7BD9">
              <w:rPr>
                <w:kern w:val="0"/>
                <w:sz w:val="18"/>
                <w:szCs w:val="18"/>
              </w:rPr>
              <w:t>润洗不正确，错一项扣</w:t>
            </w:r>
            <w:r w:rsidRPr="000A7BD9">
              <w:rPr>
                <w:kern w:val="0"/>
                <w:sz w:val="18"/>
                <w:szCs w:val="18"/>
              </w:rPr>
              <w:t>0.5</w:t>
            </w:r>
            <w:r w:rsidRPr="000A7BD9">
              <w:rPr>
                <w:kern w:val="0"/>
                <w:sz w:val="18"/>
                <w:szCs w:val="18"/>
              </w:rPr>
              <w:t>分</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615"/>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吸量管的正确操作</w:t>
            </w:r>
          </w:p>
        </w:tc>
        <w:tc>
          <w:tcPr>
            <w:tcW w:w="525"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3</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调刻线前擦干外壁，每错一项扣</w:t>
            </w:r>
            <w:r w:rsidRPr="000A7BD9">
              <w:rPr>
                <w:kern w:val="0"/>
                <w:sz w:val="18"/>
                <w:szCs w:val="18"/>
              </w:rPr>
              <w:t>0.5</w:t>
            </w:r>
            <w:r w:rsidRPr="000A7BD9">
              <w:rPr>
                <w:kern w:val="0"/>
                <w:sz w:val="18"/>
                <w:szCs w:val="18"/>
              </w:rPr>
              <w:t>分，扣完为止</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97"/>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widowControl/>
              <w:jc w:val="left"/>
              <w:rPr>
                <w:kern w:val="0"/>
                <w:sz w:val="18"/>
                <w:szCs w:val="18"/>
              </w:rPr>
            </w:pP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吸空，每错一项扣</w:t>
            </w:r>
            <w:r w:rsidRPr="000A7BD9">
              <w:rPr>
                <w:kern w:val="0"/>
                <w:sz w:val="18"/>
                <w:szCs w:val="18"/>
              </w:rPr>
              <w:t>0.5</w:t>
            </w:r>
            <w:r w:rsidRPr="000A7BD9">
              <w:rPr>
                <w:kern w:val="0"/>
                <w:sz w:val="18"/>
                <w:szCs w:val="18"/>
              </w:rPr>
              <w:t>分，扣完为止</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92"/>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widowControl/>
              <w:jc w:val="left"/>
              <w:rPr>
                <w:kern w:val="0"/>
                <w:sz w:val="18"/>
                <w:szCs w:val="18"/>
              </w:rPr>
            </w:pP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spacing w:val="-12"/>
                <w:kern w:val="0"/>
                <w:sz w:val="18"/>
                <w:szCs w:val="18"/>
              </w:rPr>
              <w:t>移液管竖直，每错一项扣</w:t>
            </w:r>
            <w:r w:rsidRPr="000A7BD9">
              <w:rPr>
                <w:spacing w:val="-12"/>
                <w:kern w:val="0"/>
                <w:sz w:val="18"/>
                <w:szCs w:val="18"/>
              </w:rPr>
              <w:t>0.5</w:t>
            </w:r>
            <w:r w:rsidRPr="000A7BD9">
              <w:rPr>
                <w:spacing w:val="-12"/>
                <w:kern w:val="0"/>
                <w:sz w:val="18"/>
                <w:szCs w:val="18"/>
              </w:rPr>
              <w:t>分，扣完为止</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99"/>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widowControl/>
              <w:jc w:val="left"/>
              <w:rPr>
                <w:kern w:val="0"/>
                <w:sz w:val="18"/>
                <w:szCs w:val="18"/>
              </w:rPr>
            </w:pPr>
          </w:p>
        </w:tc>
        <w:tc>
          <w:tcPr>
            <w:tcW w:w="3195" w:type="dxa"/>
            <w:tcBorders>
              <w:tl2br w:val="nil"/>
              <w:tr2bl w:val="nil"/>
            </w:tcBorders>
            <w:vAlign w:val="center"/>
          </w:tcPr>
          <w:p w:rsidR="005A33DD" w:rsidRPr="000A7BD9" w:rsidRDefault="005A33DD" w:rsidP="00393A9B">
            <w:pPr>
              <w:widowControl/>
              <w:rPr>
                <w:spacing w:val="-16"/>
                <w:kern w:val="0"/>
                <w:sz w:val="18"/>
                <w:szCs w:val="18"/>
              </w:rPr>
            </w:pPr>
            <w:r w:rsidRPr="000A7BD9">
              <w:rPr>
                <w:spacing w:val="-16"/>
                <w:kern w:val="0"/>
                <w:sz w:val="18"/>
                <w:szCs w:val="18"/>
              </w:rPr>
              <w:t>移液管尖靠壁，每错一项扣</w:t>
            </w:r>
            <w:r w:rsidRPr="000A7BD9">
              <w:rPr>
                <w:spacing w:val="-16"/>
                <w:kern w:val="0"/>
                <w:sz w:val="18"/>
                <w:szCs w:val="18"/>
              </w:rPr>
              <w:t>0.5</w:t>
            </w:r>
            <w:r w:rsidRPr="000A7BD9">
              <w:rPr>
                <w:spacing w:val="-16"/>
                <w:kern w:val="0"/>
                <w:sz w:val="18"/>
                <w:szCs w:val="18"/>
              </w:rPr>
              <w:t>分，扣完为止</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720"/>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widowControl/>
              <w:jc w:val="left"/>
              <w:rPr>
                <w:kern w:val="0"/>
                <w:sz w:val="18"/>
                <w:szCs w:val="18"/>
              </w:rPr>
            </w:pP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放液后停留约</w:t>
            </w:r>
            <w:r w:rsidRPr="000A7BD9">
              <w:rPr>
                <w:kern w:val="0"/>
                <w:sz w:val="18"/>
                <w:szCs w:val="18"/>
              </w:rPr>
              <w:t>15s</w:t>
            </w:r>
            <w:r w:rsidRPr="000A7BD9">
              <w:rPr>
                <w:kern w:val="0"/>
                <w:sz w:val="18"/>
                <w:szCs w:val="18"/>
              </w:rPr>
              <w:t>，每错一项扣</w:t>
            </w:r>
            <w:r w:rsidRPr="000A7BD9">
              <w:rPr>
                <w:kern w:val="0"/>
                <w:sz w:val="18"/>
                <w:szCs w:val="18"/>
              </w:rPr>
              <w:t>0.5</w:t>
            </w:r>
            <w:r w:rsidRPr="000A7BD9">
              <w:rPr>
                <w:kern w:val="0"/>
                <w:sz w:val="18"/>
                <w:szCs w:val="18"/>
              </w:rPr>
              <w:t>分，扣完为止</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36"/>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0</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 xml:space="preserve"> </w:t>
            </w:r>
            <w:r w:rsidRPr="000A7BD9">
              <w:rPr>
                <w:kern w:val="0"/>
                <w:sz w:val="18"/>
                <w:szCs w:val="18"/>
              </w:rPr>
              <w:t>重吸，倒扣</w:t>
            </w:r>
            <w:r w:rsidRPr="000A7BD9">
              <w:rPr>
                <w:kern w:val="0"/>
                <w:sz w:val="18"/>
                <w:szCs w:val="18"/>
              </w:rPr>
              <w:t>2</w:t>
            </w:r>
            <w:r w:rsidRPr="000A7BD9">
              <w:rPr>
                <w:kern w:val="0"/>
                <w:sz w:val="18"/>
                <w:szCs w:val="18"/>
              </w:rPr>
              <w:t>分。</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681"/>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微孔滤膜过滤</w:t>
            </w: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微孔滤膜过</w:t>
            </w:r>
          </w:p>
          <w:p w:rsidR="005A33DD" w:rsidRPr="000A7BD9" w:rsidRDefault="005A33DD" w:rsidP="00393A9B">
            <w:pPr>
              <w:widowControl/>
              <w:jc w:val="center"/>
              <w:rPr>
                <w:kern w:val="0"/>
                <w:sz w:val="18"/>
                <w:szCs w:val="18"/>
              </w:rPr>
            </w:pPr>
            <w:r w:rsidRPr="000A7BD9">
              <w:rPr>
                <w:kern w:val="0"/>
                <w:sz w:val="18"/>
                <w:szCs w:val="18"/>
              </w:rPr>
              <w:t>滤，取续滤液</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2</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初滤液未弃去扣</w:t>
            </w:r>
            <w:r w:rsidRPr="000A7BD9">
              <w:rPr>
                <w:kern w:val="0"/>
                <w:sz w:val="18"/>
                <w:szCs w:val="18"/>
              </w:rPr>
              <w:t>2</w:t>
            </w:r>
            <w:r w:rsidRPr="000A7BD9">
              <w:rPr>
                <w:kern w:val="0"/>
                <w:sz w:val="18"/>
                <w:szCs w:val="18"/>
              </w:rPr>
              <w:t>分</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602"/>
          <w:jc w:val="center"/>
        </w:trPr>
        <w:tc>
          <w:tcPr>
            <w:tcW w:w="375"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四</w:t>
            </w:r>
          </w:p>
        </w:tc>
        <w:tc>
          <w:tcPr>
            <w:tcW w:w="902"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流动相的制备</w:t>
            </w:r>
            <w:r w:rsidRPr="000A7BD9">
              <w:rPr>
                <w:kern w:val="0"/>
                <w:sz w:val="18"/>
                <w:szCs w:val="18"/>
              </w:rPr>
              <w:t>(7</w:t>
            </w:r>
            <w:r w:rsidRPr="000A7BD9">
              <w:rPr>
                <w:rFonts w:hint="eastAsia"/>
                <w:kern w:val="0"/>
                <w:sz w:val="18"/>
                <w:szCs w:val="18"/>
              </w:rPr>
              <w:t>分</w:t>
            </w:r>
            <w:r w:rsidRPr="000A7BD9">
              <w:rPr>
                <w:kern w:val="0"/>
                <w:sz w:val="18"/>
                <w:szCs w:val="18"/>
              </w:rPr>
              <w:t>)</w:t>
            </w:r>
          </w:p>
        </w:tc>
        <w:tc>
          <w:tcPr>
            <w:tcW w:w="850"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流动相配置</w:t>
            </w: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流动相，甲醇比例（</w:t>
            </w:r>
            <w:r w:rsidRPr="000A7BD9">
              <w:rPr>
                <w:kern w:val="0"/>
                <w:sz w:val="18"/>
                <w:szCs w:val="18"/>
              </w:rPr>
              <w:t>14~26%</w:t>
            </w:r>
            <w:r w:rsidRPr="000A7BD9">
              <w:rPr>
                <w:kern w:val="0"/>
                <w:sz w:val="18"/>
                <w:szCs w:val="18"/>
              </w:rPr>
              <w:t>）</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1</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流动相甲醇比例不在规定范围，扣</w:t>
            </w:r>
            <w:r w:rsidRPr="000A7BD9">
              <w:rPr>
                <w:kern w:val="0"/>
                <w:sz w:val="18"/>
                <w:szCs w:val="18"/>
              </w:rPr>
              <w:t>1</w:t>
            </w:r>
            <w:r w:rsidRPr="000A7BD9">
              <w:rPr>
                <w:kern w:val="0"/>
                <w:sz w:val="18"/>
                <w:szCs w:val="18"/>
              </w:rPr>
              <w:t>分</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val="restart"/>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503"/>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流动相过滤</w:t>
            </w: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过滤过程操作正确</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2</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流动相未进行过滤扣</w:t>
            </w:r>
            <w:r w:rsidRPr="000A7BD9">
              <w:rPr>
                <w:kern w:val="0"/>
                <w:sz w:val="18"/>
                <w:szCs w:val="18"/>
              </w:rPr>
              <w:t>2</w:t>
            </w:r>
            <w:r w:rsidRPr="000A7BD9">
              <w:rPr>
                <w:kern w:val="0"/>
                <w:sz w:val="18"/>
                <w:szCs w:val="18"/>
              </w:rPr>
              <w:t>分</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721"/>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流动相脱气</w:t>
            </w: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脱气过程正确</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1</w:t>
            </w:r>
          </w:p>
        </w:tc>
        <w:tc>
          <w:tcPr>
            <w:tcW w:w="3195" w:type="dxa"/>
            <w:tcBorders>
              <w:tl2br w:val="nil"/>
              <w:tr2bl w:val="nil"/>
            </w:tcBorders>
          </w:tcPr>
          <w:p w:rsidR="005A33DD" w:rsidRPr="000A7BD9" w:rsidRDefault="005A33DD" w:rsidP="00393A9B">
            <w:pPr>
              <w:widowControl/>
              <w:rPr>
                <w:kern w:val="0"/>
                <w:sz w:val="18"/>
                <w:szCs w:val="18"/>
              </w:rPr>
            </w:pPr>
            <w:r w:rsidRPr="000A7BD9">
              <w:rPr>
                <w:kern w:val="0"/>
                <w:sz w:val="18"/>
                <w:szCs w:val="18"/>
              </w:rPr>
              <w:t>流动相未进行脱气操作扣</w:t>
            </w:r>
            <w:r w:rsidRPr="000A7BD9">
              <w:rPr>
                <w:kern w:val="0"/>
                <w:sz w:val="18"/>
                <w:szCs w:val="18"/>
              </w:rPr>
              <w:t>1</w:t>
            </w:r>
            <w:r w:rsidRPr="000A7BD9">
              <w:rPr>
                <w:kern w:val="0"/>
                <w:sz w:val="18"/>
                <w:szCs w:val="18"/>
              </w:rPr>
              <w:t>分</w:t>
            </w:r>
          </w:p>
          <w:p w:rsidR="005A33DD" w:rsidRPr="000A7BD9" w:rsidRDefault="005A33DD" w:rsidP="00393A9B">
            <w:pPr>
              <w:widowControl/>
              <w:rPr>
                <w:kern w:val="0"/>
                <w:sz w:val="18"/>
                <w:szCs w:val="18"/>
              </w:rPr>
            </w:pPr>
            <w:r w:rsidRPr="000A7BD9">
              <w:rPr>
                <w:kern w:val="0"/>
                <w:sz w:val="18"/>
                <w:szCs w:val="18"/>
              </w:rPr>
              <w:t>流动相脱气时密闭瓶塞扣</w:t>
            </w:r>
            <w:r w:rsidRPr="000A7BD9">
              <w:rPr>
                <w:kern w:val="0"/>
                <w:sz w:val="18"/>
                <w:szCs w:val="18"/>
              </w:rPr>
              <w:t>0.5</w:t>
            </w:r>
            <w:r w:rsidRPr="000A7BD9">
              <w:rPr>
                <w:kern w:val="0"/>
                <w:sz w:val="18"/>
                <w:szCs w:val="18"/>
              </w:rPr>
              <w:t>分</w:t>
            </w:r>
          </w:p>
          <w:p w:rsidR="005A33DD" w:rsidRPr="000A7BD9" w:rsidRDefault="005A33DD" w:rsidP="00393A9B">
            <w:pPr>
              <w:widowControl/>
              <w:rPr>
                <w:kern w:val="0"/>
                <w:sz w:val="18"/>
                <w:szCs w:val="18"/>
              </w:rPr>
            </w:pPr>
            <w:r w:rsidRPr="000A7BD9">
              <w:rPr>
                <w:kern w:val="0"/>
                <w:sz w:val="18"/>
                <w:szCs w:val="18"/>
              </w:rPr>
              <w:t>脱气不完全扣</w:t>
            </w:r>
            <w:r w:rsidRPr="000A7BD9">
              <w:rPr>
                <w:kern w:val="0"/>
                <w:sz w:val="18"/>
                <w:szCs w:val="18"/>
              </w:rPr>
              <w:t>0.5</w:t>
            </w:r>
            <w:r w:rsidRPr="000A7BD9">
              <w:rPr>
                <w:kern w:val="0"/>
                <w:sz w:val="18"/>
                <w:szCs w:val="18"/>
              </w:rPr>
              <w:t>分</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1108"/>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流动相更换</w:t>
            </w: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更换完成后，管路排气</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3</w:t>
            </w:r>
          </w:p>
        </w:tc>
        <w:tc>
          <w:tcPr>
            <w:tcW w:w="3195" w:type="dxa"/>
            <w:tcBorders>
              <w:tl2br w:val="nil"/>
              <w:tr2bl w:val="nil"/>
            </w:tcBorders>
          </w:tcPr>
          <w:p w:rsidR="005A33DD" w:rsidRPr="000A7BD9" w:rsidRDefault="005A33DD" w:rsidP="00393A9B">
            <w:pPr>
              <w:widowControl/>
              <w:jc w:val="left"/>
              <w:rPr>
                <w:kern w:val="0"/>
                <w:sz w:val="18"/>
                <w:szCs w:val="18"/>
              </w:rPr>
            </w:pPr>
            <w:r w:rsidRPr="000A7BD9">
              <w:rPr>
                <w:kern w:val="0"/>
                <w:sz w:val="18"/>
                <w:szCs w:val="18"/>
              </w:rPr>
              <w:t>更换完流动相未排气或排气不完全，扣</w:t>
            </w:r>
            <w:r w:rsidRPr="000A7BD9">
              <w:rPr>
                <w:kern w:val="0"/>
                <w:sz w:val="18"/>
                <w:szCs w:val="18"/>
              </w:rPr>
              <w:t>3</w:t>
            </w:r>
            <w:r w:rsidRPr="000A7BD9">
              <w:rPr>
                <w:kern w:val="0"/>
                <w:sz w:val="18"/>
                <w:szCs w:val="18"/>
              </w:rPr>
              <w:t>分</w:t>
            </w:r>
          </w:p>
          <w:p w:rsidR="005A33DD" w:rsidRPr="000A7BD9" w:rsidRDefault="005A33DD" w:rsidP="00393A9B">
            <w:pPr>
              <w:widowControl/>
              <w:jc w:val="left"/>
              <w:rPr>
                <w:kern w:val="0"/>
                <w:sz w:val="18"/>
                <w:szCs w:val="18"/>
              </w:rPr>
            </w:pPr>
            <w:r w:rsidRPr="000A7BD9">
              <w:rPr>
                <w:kern w:val="0"/>
                <w:sz w:val="18"/>
                <w:szCs w:val="18"/>
              </w:rPr>
              <w:t>排气后流速</w:t>
            </w:r>
            <w:r w:rsidRPr="000A7BD9">
              <w:rPr>
                <w:rFonts w:hint="eastAsia"/>
                <w:kern w:val="0"/>
                <w:sz w:val="18"/>
                <w:szCs w:val="18"/>
              </w:rPr>
              <w:t>未</w:t>
            </w:r>
            <w:r w:rsidRPr="000A7BD9">
              <w:rPr>
                <w:kern w:val="0"/>
                <w:sz w:val="18"/>
                <w:szCs w:val="18"/>
              </w:rPr>
              <w:t>调整，大流速冲洗色谱柱，扣</w:t>
            </w:r>
            <w:r w:rsidRPr="000A7BD9">
              <w:rPr>
                <w:kern w:val="0"/>
                <w:sz w:val="18"/>
                <w:szCs w:val="18"/>
              </w:rPr>
              <w:t>3</w:t>
            </w:r>
            <w:r w:rsidRPr="000A7BD9">
              <w:rPr>
                <w:kern w:val="0"/>
                <w:sz w:val="18"/>
                <w:szCs w:val="18"/>
              </w:rPr>
              <w:t>分</w:t>
            </w: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184"/>
          <w:jc w:val="center"/>
        </w:trPr>
        <w:tc>
          <w:tcPr>
            <w:tcW w:w="375"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五</w:t>
            </w:r>
          </w:p>
        </w:tc>
        <w:tc>
          <w:tcPr>
            <w:tcW w:w="902"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色谱</w:t>
            </w:r>
          </w:p>
          <w:p w:rsidR="005A33DD" w:rsidRPr="000A7BD9" w:rsidRDefault="005A33DD" w:rsidP="00393A9B">
            <w:pPr>
              <w:widowControl/>
              <w:jc w:val="center"/>
              <w:rPr>
                <w:kern w:val="0"/>
                <w:sz w:val="18"/>
                <w:szCs w:val="18"/>
              </w:rPr>
            </w:pPr>
            <w:r w:rsidRPr="000A7BD9">
              <w:rPr>
                <w:kern w:val="0"/>
                <w:sz w:val="18"/>
                <w:szCs w:val="18"/>
              </w:rPr>
              <w:t>条件</w:t>
            </w:r>
          </w:p>
          <w:p w:rsidR="005A33DD" w:rsidRPr="000A7BD9" w:rsidRDefault="005A33DD" w:rsidP="00393A9B">
            <w:pPr>
              <w:widowControl/>
              <w:jc w:val="center"/>
              <w:rPr>
                <w:kern w:val="0"/>
                <w:sz w:val="18"/>
                <w:szCs w:val="18"/>
              </w:rPr>
            </w:pPr>
            <w:r w:rsidRPr="000A7BD9">
              <w:rPr>
                <w:kern w:val="0"/>
                <w:sz w:val="18"/>
                <w:szCs w:val="18"/>
              </w:rPr>
              <w:t>(3</w:t>
            </w:r>
            <w:r w:rsidRPr="000A7BD9">
              <w:rPr>
                <w:rFonts w:hint="eastAsia"/>
                <w:kern w:val="0"/>
                <w:sz w:val="18"/>
                <w:szCs w:val="18"/>
              </w:rPr>
              <w:t>分</w:t>
            </w:r>
            <w:r w:rsidRPr="000A7BD9">
              <w:rPr>
                <w:kern w:val="0"/>
                <w:sz w:val="18"/>
                <w:szCs w:val="18"/>
              </w:rPr>
              <w:t>)</w:t>
            </w:r>
          </w:p>
        </w:tc>
        <w:tc>
          <w:tcPr>
            <w:tcW w:w="850" w:type="dxa"/>
            <w:vMerge w:val="restart"/>
            <w:tcBorders>
              <w:tl2br w:val="nil"/>
              <w:tr2bl w:val="nil"/>
            </w:tcBorders>
            <w:vAlign w:val="center"/>
          </w:tcPr>
          <w:p w:rsidR="005A33DD" w:rsidRPr="000A7BD9" w:rsidRDefault="005A33DD" w:rsidP="00393A9B">
            <w:pPr>
              <w:jc w:val="center"/>
              <w:rPr>
                <w:kern w:val="0"/>
                <w:sz w:val="18"/>
                <w:szCs w:val="18"/>
              </w:rPr>
            </w:pPr>
            <w:r w:rsidRPr="000A7BD9">
              <w:rPr>
                <w:kern w:val="0"/>
                <w:sz w:val="18"/>
                <w:szCs w:val="18"/>
              </w:rPr>
              <w:t>参数</w:t>
            </w:r>
          </w:p>
          <w:p w:rsidR="005A33DD" w:rsidRPr="000A7BD9" w:rsidRDefault="005A33DD" w:rsidP="00393A9B">
            <w:pPr>
              <w:jc w:val="center"/>
              <w:rPr>
                <w:kern w:val="0"/>
                <w:sz w:val="18"/>
                <w:szCs w:val="18"/>
              </w:rPr>
            </w:pPr>
            <w:r w:rsidRPr="000A7BD9">
              <w:rPr>
                <w:kern w:val="0"/>
                <w:sz w:val="18"/>
                <w:szCs w:val="18"/>
              </w:rPr>
              <w:t>设置</w:t>
            </w:r>
          </w:p>
        </w:tc>
        <w:tc>
          <w:tcPr>
            <w:tcW w:w="2092" w:type="dxa"/>
            <w:tcBorders>
              <w:tl2br w:val="nil"/>
              <w:tr2bl w:val="nil"/>
            </w:tcBorders>
            <w:vAlign w:val="center"/>
          </w:tcPr>
          <w:p w:rsidR="005A33DD" w:rsidRPr="000A7BD9" w:rsidRDefault="005A33DD" w:rsidP="00393A9B">
            <w:pPr>
              <w:adjustRightInd w:val="0"/>
              <w:snapToGrid w:val="0"/>
              <w:jc w:val="center"/>
              <w:rPr>
                <w:kern w:val="0"/>
                <w:sz w:val="18"/>
                <w:szCs w:val="18"/>
              </w:rPr>
            </w:pPr>
            <w:r w:rsidRPr="000A7BD9">
              <w:rPr>
                <w:kern w:val="0"/>
                <w:sz w:val="18"/>
                <w:szCs w:val="18"/>
              </w:rPr>
              <w:t>波长</w:t>
            </w:r>
            <w:r w:rsidRPr="000A7BD9">
              <w:rPr>
                <w:kern w:val="0"/>
                <w:sz w:val="18"/>
                <w:szCs w:val="18"/>
              </w:rPr>
              <w:t>320nm</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1</w:t>
            </w:r>
          </w:p>
        </w:tc>
        <w:tc>
          <w:tcPr>
            <w:tcW w:w="3195" w:type="dxa"/>
            <w:vMerge w:val="restart"/>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每错一项扣</w:t>
            </w:r>
            <w:r w:rsidRPr="000A7BD9">
              <w:rPr>
                <w:kern w:val="0"/>
                <w:sz w:val="18"/>
                <w:szCs w:val="18"/>
              </w:rPr>
              <w:t>1</w:t>
            </w:r>
            <w:r w:rsidRPr="000A7BD9">
              <w:rPr>
                <w:kern w:val="0"/>
                <w:sz w:val="18"/>
                <w:szCs w:val="18"/>
              </w:rPr>
              <w:t>分，扣完为止</w:t>
            </w:r>
          </w:p>
        </w:tc>
        <w:tc>
          <w:tcPr>
            <w:tcW w:w="405" w:type="dxa"/>
            <w:tcBorders>
              <w:tl2br w:val="nil"/>
              <w:tr2bl w:val="nil"/>
            </w:tcBorders>
            <w:vAlign w:val="center"/>
          </w:tcPr>
          <w:p w:rsidR="005A33DD" w:rsidRPr="000A7BD9" w:rsidRDefault="005A33DD" w:rsidP="00393A9B">
            <w:pPr>
              <w:rPr>
                <w:kern w:val="0"/>
                <w:sz w:val="18"/>
                <w:szCs w:val="18"/>
              </w:rPr>
            </w:pPr>
          </w:p>
        </w:tc>
        <w:tc>
          <w:tcPr>
            <w:tcW w:w="446" w:type="dxa"/>
            <w:gridSpan w:val="2"/>
            <w:tcBorders>
              <w:tl2br w:val="nil"/>
              <w:tr2bl w:val="nil"/>
            </w:tcBorders>
            <w:vAlign w:val="center"/>
          </w:tcPr>
          <w:p w:rsidR="005A33DD" w:rsidRPr="000A7BD9" w:rsidRDefault="005A33DD" w:rsidP="00393A9B">
            <w:pPr>
              <w:rPr>
                <w:kern w:val="0"/>
                <w:sz w:val="18"/>
                <w:szCs w:val="18"/>
              </w:rPr>
            </w:pPr>
          </w:p>
        </w:tc>
        <w:tc>
          <w:tcPr>
            <w:tcW w:w="425" w:type="dxa"/>
            <w:vMerge w:val="restart"/>
            <w:tcBorders>
              <w:tl2br w:val="nil"/>
              <w:tr2bl w:val="nil"/>
            </w:tcBorders>
            <w:vAlign w:val="center"/>
          </w:tcPr>
          <w:p w:rsidR="005A33DD" w:rsidRPr="000A7BD9" w:rsidRDefault="005A33DD" w:rsidP="00393A9B">
            <w:pPr>
              <w:widowControl/>
              <w:jc w:val="center"/>
              <w:rPr>
                <w:kern w:val="0"/>
                <w:sz w:val="18"/>
                <w:szCs w:val="18"/>
              </w:rPr>
            </w:pPr>
          </w:p>
          <w:p w:rsidR="005A33DD" w:rsidRPr="000A7BD9" w:rsidRDefault="005A33DD" w:rsidP="00393A9B">
            <w:pPr>
              <w:jc w:val="center"/>
              <w:rPr>
                <w:kern w:val="0"/>
                <w:sz w:val="18"/>
                <w:szCs w:val="18"/>
              </w:rPr>
            </w:pPr>
          </w:p>
        </w:tc>
      </w:tr>
      <w:tr w:rsidR="005A33DD" w:rsidRPr="000A7BD9" w:rsidTr="00393A9B">
        <w:trPr>
          <w:trHeight w:val="285"/>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流速</w:t>
            </w:r>
            <w:r w:rsidRPr="000A7BD9">
              <w:rPr>
                <w:kern w:val="0"/>
                <w:sz w:val="18"/>
                <w:szCs w:val="18"/>
              </w:rPr>
              <w:t>1m</w:t>
            </w:r>
            <w:r w:rsidRPr="000A7BD9">
              <w:rPr>
                <w:rFonts w:hint="eastAsia"/>
                <w:kern w:val="0"/>
                <w:sz w:val="18"/>
                <w:szCs w:val="18"/>
              </w:rPr>
              <w:t>L/</w:t>
            </w:r>
            <w:r w:rsidRPr="000A7BD9">
              <w:rPr>
                <w:kern w:val="0"/>
                <w:sz w:val="18"/>
                <w:szCs w:val="18"/>
              </w:rPr>
              <w:t>min</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1</w:t>
            </w:r>
          </w:p>
        </w:tc>
        <w:tc>
          <w:tcPr>
            <w:tcW w:w="3195" w:type="dxa"/>
            <w:vMerge/>
            <w:tcBorders>
              <w:tl2br w:val="nil"/>
              <w:tr2bl w:val="nil"/>
            </w:tcBorders>
            <w:vAlign w:val="center"/>
          </w:tcPr>
          <w:p w:rsidR="005A33DD" w:rsidRPr="000A7BD9" w:rsidRDefault="005A33DD" w:rsidP="00393A9B">
            <w:pPr>
              <w:widowControl/>
              <w:jc w:val="left"/>
              <w:rPr>
                <w:kern w:val="0"/>
                <w:sz w:val="18"/>
                <w:szCs w:val="18"/>
              </w:rPr>
            </w:pP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157"/>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压力限制恰当</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1</w:t>
            </w:r>
          </w:p>
        </w:tc>
        <w:tc>
          <w:tcPr>
            <w:tcW w:w="3195" w:type="dxa"/>
            <w:vMerge/>
            <w:tcBorders>
              <w:tl2br w:val="nil"/>
              <w:tr2bl w:val="nil"/>
            </w:tcBorders>
            <w:vAlign w:val="center"/>
          </w:tcPr>
          <w:p w:rsidR="005A33DD" w:rsidRPr="000A7BD9" w:rsidRDefault="005A33DD" w:rsidP="00393A9B">
            <w:pPr>
              <w:widowControl/>
              <w:jc w:val="left"/>
              <w:rPr>
                <w:kern w:val="0"/>
                <w:sz w:val="18"/>
                <w:szCs w:val="18"/>
              </w:rPr>
            </w:pPr>
          </w:p>
        </w:tc>
        <w:tc>
          <w:tcPr>
            <w:tcW w:w="405" w:type="dxa"/>
            <w:tcBorders>
              <w:tl2br w:val="nil"/>
              <w:tr2bl w:val="nil"/>
            </w:tcBorders>
            <w:vAlign w:val="center"/>
          </w:tcPr>
          <w:p w:rsidR="005A33DD" w:rsidRPr="000A7BD9" w:rsidRDefault="005A33DD" w:rsidP="00393A9B">
            <w:pPr>
              <w:widowControl/>
              <w:jc w:val="center"/>
              <w:rPr>
                <w:kern w:val="0"/>
                <w:sz w:val="18"/>
                <w:szCs w:val="18"/>
              </w:rPr>
            </w:pPr>
          </w:p>
        </w:tc>
        <w:tc>
          <w:tcPr>
            <w:tcW w:w="446"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65"/>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7938" w:type="dxa"/>
            <w:gridSpan w:val="8"/>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说明：第一针确定运行时间，除第一针外，其余样品不得手动停止运行时间</w:t>
            </w:r>
          </w:p>
        </w:tc>
      </w:tr>
      <w:tr w:rsidR="005A33DD" w:rsidRPr="000A7BD9" w:rsidTr="00393A9B">
        <w:trPr>
          <w:trHeight w:val="480"/>
          <w:jc w:val="center"/>
        </w:trPr>
        <w:tc>
          <w:tcPr>
            <w:tcW w:w="375" w:type="dxa"/>
            <w:vMerge w:val="restart"/>
            <w:tcBorders>
              <w:tl2br w:val="nil"/>
              <w:tr2bl w:val="nil"/>
            </w:tcBorders>
            <w:vAlign w:val="center"/>
          </w:tcPr>
          <w:p w:rsidR="005A33DD" w:rsidRPr="000A7BD9" w:rsidRDefault="005A33DD" w:rsidP="00393A9B">
            <w:pPr>
              <w:widowControl/>
              <w:jc w:val="left"/>
              <w:rPr>
                <w:kern w:val="0"/>
                <w:sz w:val="18"/>
                <w:szCs w:val="18"/>
              </w:rPr>
            </w:pPr>
            <w:r w:rsidRPr="000A7BD9">
              <w:rPr>
                <w:kern w:val="0"/>
                <w:sz w:val="18"/>
                <w:szCs w:val="18"/>
              </w:rPr>
              <w:t>六</w:t>
            </w:r>
          </w:p>
        </w:tc>
        <w:tc>
          <w:tcPr>
            <w:tcW w:w="902"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数据</w:t>
            </w:r>
          </w:p>
          <w:p w:rsidR="005A33DD" w:rsidRPr="000A7BD9" w:rsidRDefault="005A33DD" w:rsidP="00393A9B">
            <w:pPr>
              <w:widowControl/>
              <w:jc w:val="center"/>
              <w:rPr>
                <w:kern w:val="0"/>
                <w:sz w:val="18"/>
                <w:szCs w:val="18"/>
              </w:rPr>
            </w:pPr>
            <w:r w:rsidRPr="000A7BD9">
              <w:rPr>
                <w:kern w:val="0"/>
                <w:sz w:val="18"/>
                <w:szCs w:val="18"/>
              </w:rPr>
              <w:t>采集</w:t>
            </w:r>
          </w:p>
          <w:p w:rsidR="005A33DD" w:rsidRPr="000A7BD9" w:rsidRDefault="005A33DD" w:rsidP="00393A9B">
            <w:pPr>
              <w:widowControl/>
              <w:jc w:val="center"/>
              <w:rPr>
                <w:kern w:val="0"/>
                <w:sz w:val="18"/>
                <w:szCs w:val="18"/>
              </w:rPr>
            </w:pPr>
            <w:r w:rsidRPr="000A7BD9">
              <w:rPr>
                <w:kern w:val="0"/>
                <w:sz w:val="18"/>
                <w:szCs w:val="18"/>
              </w:rPr>
              <w:t>(5</w:t>
            </w:r>
            <w:r w:rsidRPr="000A7BD9">
              <w:rPr>
                <w:rFonts w:hint="eastAsia"/>
                <w:kern w:val="0"/>
                <w:sz w:val="18"/>
                <w:szCs w:val="18"/>
              </w:rPr>
              <w:t>分</w:t>
            </w:r>
            <w:r w:rsidRPr="000A7BD9">
              <w:rPr>
                <w:kern w:val="0"/>
                <w:sz w:val="18"/>
                <w:szCs w:val="18"/>
              </w:rPr>
              <w:t>)</w:t>
            </w:r>
          </w:p>
        </w:tc>
        <w:tc>
          <w:tcPr>
            <w:tcW w:w="850"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手动进样操作</w:t>
            </w: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微量进样器使用前清洗润洗，使用结束清洗</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0.5</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每错一项，扣</w:t>
            </w:r>
            <w:r w:rsidRPr="000A7BD9">
              <w:rPr>
                <w:kern w:val="0"/>
                <w:sz w:val="18"/>
                <w:szCs w:val="18"/>
              </w:rPr>
              <w:t>0.5</w:t>
            </w:r>
            <w:r w:rsidRPr="000A7BD9">
              <w:rPr>
                <w:kern w:val="0"/>
                <w:sz w:val="18"/>
                <w:szCs w:val="18"/>
              </w:rPr>
              <w:t>分，扣完为止</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val="restart"/>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237"/>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进样六通阀模式正确</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1</w:t>
            </w:r>
          </w:p>
        </w:tc>
        <w:tc>
          <w:tcPr>
            <w:tcW w:w="3195" w:type="dxa"/>
            <w:tcBorders>
              <w:tl2br w:val="nil"/>
              <w:tr2bl w:val="nil"/>
            </w:tcBorders>
            <w:vAlign w:val="center"/>
          </w:tcPr>
          <w:p w:rsidR="005A33DD" w:rsidRPr="000A7BD9" w:rsidRDefault="005A33DD" w:rsidP="00393A9B">
            <w:pPr>
              <w:widowControl/>
              <w:jc w:val="left"/>
              <w:rPr>
                <w:kern w:val="0"/>
                <w:sz w:val="18"/>
                <w:szCs w:val="18"/>
              </w:rPr>
            </w:pPr>
            <w:r w:rsidRPr="000A7BD9">
              <w:rPr>
                <w:kern w:val="0"/>
                <w:sz w:val="18"/>
                <w:szCs w:val="18"/>
              </w:rPr>
              <w:t>进样六通阀模式错误扣</w:t>
            </w:r>
            <w:r w:rsidRPr="000A7BD9">
              <w:rPr>
                <w:kern w:val="0"/>
                <w:sz w:val="18"/>
                <w:szCs w:val="18"/>
              </w:rPr>
              <w:t>1</w:t>
            </w:r>
            <w:r w:rsidRPr="000A7BD9">
              <w:rPr>
                <w:kern w:val="0"/>
                <w:sz w:val="18"/>
                <w:szCs w:val="18"/>
              </w:rPr>
              <w:t>分</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480"/>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微量进样器排气泡</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1</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进样未排汽泡，每错一项，扣</w:t>
            </w:r>
            <w:r w:rsidRPr="000A7BD9">
              <w:rPr>
                <w:kern w:val="0"/>
                <w:sz w:val="18"/>
                <w:szCs w:val="18"/>
              </w:rPr>
              <w:t>1</w:t>
            </w:r>
            <w:r w:rsidRPr="000A7BD9">
              <w:rPr>
                <w:kern w:val="0"/>
                <w:sz w:val="18"/>
                <w:szCs w:val="18"/>
              </w:rPr>
              <w:t>分，扣完为止</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404"/>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进样量（</w:t>
            </w:r>
            <w:r w:rsidRPr="000A7BD9">
              <w:rPr>
                <w:kern w:val="0"/>
                <w:sz w:val="18"/>
                <w:szCs w:val="18"/>
              </w:rPr>
              <w:t>10</w:t>
            </w:r>
            <w:r w:rsidRPr="000A7BD9">
              <w:rPr>
                <w:sz w:val="20"/>
                <w:szCs w:val="20"/>
                <w:shd w:val="clear" w:color="auto" w:fill="FFFFFF"/>
              </w:rPr>
              <w:t>μ</w:t>
            </w:r>
            <w:r w:rsidRPr="000A7BD9">
              <w:rPr>
                <w:rFonts w:hint="eastAsia"/>
                <w:sz w:val="20"/>
                <w:szCs w:val="20"/>
                <w:shd w:val="clear" w:color="auto" w:fill="FFFFFF"/>
              </w:rPr>
              <w:t>L</w:t>
            </w:r>
            <w:r w:rsidRPr="000A7BD9">
              <w:rPr>
                <w:rFonts w:hint="eastAsia"/>
                <w:kern w:val="0"/>
                <w:sz w:val="18"/>
                <w:szCs w:val="18"/>
              </w:rPr>
              <w:t>）</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0.5</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进样量不准确，每错一项，扣</w:t>
            </w:r>
            <w:r w:rsidRPr="000A7BD9">
              <w:rPr>
                <w:kern w:val="0"/>
                <w:sz w:val="18"/>
                <w:szCs w:val="18"/>
              </w:rPr>
              <w:t>0.5</w:t>
            </w:r>
            <w:r w:rsidRPr="000A7BD9">
              <w:rPr>
                <w:kern w:val="0"/>
                <w:sz w:val="18"/>
                <w:szCs w:val="18"/>
              </w:rPr>
              <w:t>分，扣完为止</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265"/>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测量数据的采集、保存、记录</w:t>
            </w: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文件命名不规范</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1</w:t>
            </w:r>
          </w:p>
        </w:tc>
        <w:tc>
          <w:tcPr>
            <w:tcW w:w="3195" w:type="dxa"/>
            <w:tcBorders>
              <w:tl2br w:val="nil"/>
              <w:tr2bl w:val="nil"/>
            </w:tcBorders>
          </w:tcPr>
          <w:p w:rsidR="005A33DD" w:rsidRPr="000A7BD9" w:rsidRDefault="005A33DD" w:rsidP="00393A9B">
            <w:pPr>
              <w:widowControl/>
              <w:rPr>
                <w:kern w:val="0"/>
                <w:sz w:val="18"/>
                <w:szCs w:val="18"/>
              </w:rPr>
            </w:pPr>
            <w:r w:rsidRPr="000A7BD9">
              <w:rPr>
                <w:kern w:val="0"/>
                <w:sz w:val="18"/>
                <w:szCs w:val="18"/>
              </w:rPr>
              <w:t>每错一项扣</w:t>
            </w:r>
            <w:r w:rsidRPr="000A7BD9">
              <w:rPr>
                <w:kern w:val="0"/>
                <w:sz w:val="18"/>
                <w:szCs w:val="18"/>
              </w:rPr>
              <w:t>1</w:t>
            </w:r>
            <w:r w:rsidRPr="000A7BD9">
              <w:rPr>
                <w:kern w:val="0"/>
                <w:sz w:val="18"/>
                <w:szCs w:val="18"/>
              </w:rPr>
              <w:t>分，扣完为止</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953"/>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保存路径错误</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1</w:t>
            </w:r>
          </w:p>
        </w:tc>
        <w:tc>
          <w:tcPr>
            <w:tcW w:w="3195" w:type="dxa"/>
            <w:tcBorders>
              <w:tl2br w:val="nil"/>
              <w:tr2bl w:val="nil"/>
            </w:tcBorders>
            <w:vAlign w:val="center"/>
          </w:tcPr>
          <w:p w:rsidR="005A33DD" w:rsidRPr="000A7BD9" w:rsidRDefault="005A33DD" w:rsidP="00393A9B">
            <w:pPr>
              <w:widowControl/>
              <w:jc w:val="left"/>
              <w:rPr>
                <w:kern w:val="0"/>
                <w:sz w:val="18"/>
                <w:szCs w:val="18"/>
              </w:rPr>
            </w:pPr>
            <w:r w:rsidRPr="000A7BD9">
              <w:rPr>
                <w:kern w:val="0"/>
                <w:sz w:val="18"/>
                <w:szCs w:val="18"/>
              </w:rPr>
              <w:t>每错一项扣</w:t>
            </w:r>
            <w:r w:rsidRPr="000A7BD9">
              <w:rPr>
                <w:kern w:val="0"/>
                <w:sz w:val="18"/>
                <w:szCs w:val="18"/>
              </w:rPr>
              <w:t>1</w:t>
            </w:r>
            <w:r w:rsidRPr="000A7BD9">
              <w:rPr>
                <w:kern w:val="0"/>
                <w:sz w:val="18"/>
                <w:szCs w:val="18"/>
              </w:rPr>
              <w:t>分，扣完为止</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736"/>
          <w:jc w:val="center"/>
        </w:trPr>
        <w:tc>
          <w:tcPr>
            <w:tcW w:w="375" w:type="dxa"/>
            <w:tcBorders>
              <w:tl2br w:val="nil"/>
              <w:tr2bl w:val="nil"/>
            </w:tcBorders>
            <w:vAlign w:val="center"/>
          </w:tcPr>
          <w:p w:rsidR="005A33DD" w:rsidRPr="000A7BD9" w:rsidRDefault="005A33DD" w:rsidP="00393A9B">
            <w:pPr>
              <w:widowControl/>
              <w:ind w:right="90"/>
              <w:jc w:val="right"/>
              <w:rPr>
                <w:kern w:val="0"/>
                <w:sz w:val="18"/>
                <w:szCs w:val="18"/>
              </w:rPr>
            </w:pPr>
            <w:r w:rsidRPr="000A7BD9">
              <w:rPr>
                <w:kern w:val="0"/>
                <w:sz w:val="18"/>
                <w:szCs w:val="18"/>
              </w:rPr>
              <w:t>七</w:t>
            </w:r>
          </w:p>
        </w:tc>
        <w:tc>
          <w:tcPr>
            <w:tcW w:w="90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系统适用性</w:t>
            </w:r>
          </w:p>
          <w:p w:rsidR="005A33DD" w:rsidRPr="000A7BD9" w:rsidRDefault="005A33DD" w:rsidP="00393A9B">
            <w:pPr>
              <w:widowControl/>
              <w:jc w:val="center"/>
              <w:rPr>
                <w:kern w:val="0"/>
                <w:sz w:val="18"/>
                <w:szCs w:val="18"/>
              </w:rPr>
            </w:pPr>
            <w:r w:rsidRPr="000A7BD9">
              <w:rPr>
                <w:kern w:val="0"/>
                <w:sz w:val="18"/>
                <w:szCs w:val="18"/>
              </w:rPr>
              <w:t>(2</w:t>
            </w:r>
            <w:r w:rsidRPr="000A7BD9">
              <w:rPr>
                <w:rFonts w:hint="eastAsia"/>
                <w:kern w:val="0"/>
                <w:sz w:val="18"/>
                <w:szCs w:val="18"/>
              </w:rPr>
              <w:t>分</w:t>
            </w:r>
            <w:r w:rsidRPr="000A7BD9">
              <w:rPr>
                <w:kern w:val="0"/>
                <w:sz w:val="18"/>
                <w:szCs w:val="18"/>
              </w:rPr>
              <w:t>)</w:t>
            </w:r>
          </w:p>
        </w:tc>
        <w:tc>
          <w:tcPr>
            <w:tcW w:w="850"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系统适用性</w:t>
            </w: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理论塔板数的确定</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2</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未达到理论塔板数扣</w:t>
            </w:r>
            <w:r w:rsidRPr="000A7BD9">
              <w:rPr>
                <w:kern w:val="0"/>
                <w:sz w:val="18"/>
                <w:szCs w:val="18"/>
              </w:rPr>
              <w:t>2</w:t>
            </w:r>
            <w:r w:rsidRPr="000A7BD9">
              <w:rPr>
                <w:kern w:val="0"/>
                <w:sz w:val="18"/>
                <w:szCs w:val="18"/>
              </w:rPr>
              <w:t>分</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40"/>
          <w:jc w:val="center"/>
        </w:trPr>
        <w:tc>
          <w:tcPr>
            <w:tcW w:w="375"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八</w:t>
            </w:r>
          </w:p>
        </w:tc>
        <w:tc>
          <w:tcPr>
            <w:tcW w:w="902"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定量</w:t>
            </w:r>
          </w:p>
          <w:p w:rsidR="005A33DD" w:rsidRPr="000A7BD9" w:rsidRDefault="005A33DD" w:rsidP="00393A9B">
            <w:pPr>
              <w:widowControl/>
              <w:jc w:val="center"/>
              <w:rPr>
                <w:kern w:val="0"/>
                <w:sz w:val="18"/>
                <w:szCs w:val="18"/>
              </w:rPr>
            </w:pPr>
            <w:r w:rsidRPr="000A7BD9">
              <w:rPr>
                <w:kern w:val="0"/>
                <w:sz w:val="18"/>
                <w:szCs w:val="18"/>
              </w:rPr>
              <w:lastRenderedPageBreak/>
              <w:t>分析</w:t>
            </w:r>
          </w:p>
          <w:p w:rsidR="005A33DD" w:rsidRPr="000A7BD9" w:rsidRDefault="005A33DD" w:rsidP="00393A9B">
            <w:pPr>
              <w:widowControl/>
              <w:jc w:val="center"/>
              <w:rPr>
                <w:kern w:val="0"/>
                <w:sz w:val="18"/>
                <w:szCs w:val="18"/>
              </w:rPr>
            </w:pPr>
            <w:r w:rsidRPr="000A7BD9">
              <w:rPr>
                <w:kern w:val="0"/>
                <w:sz w:val="18"/>
                <w:szCs w:val="18"/>
              </w:rPr>
              <w:t>(4</w:t>
            </w:r>
            <w:r w:rsidRPr="000A7BD9">
              <w:rPr>
                <w:rFonts w:hint="eastAsia"/>
                <w:kern w:val="0"/>
                <w:sz w:val="18"/>
                <w:szCs w:val="18"/>
              </w:rPr>
              <w:t>分</w:t>
            </w:r>
            <w:r w:rsidRPr="000A7BD9">
              <w:rPr>
                <w:kern w:val="0"/>
                <w:sz w:val="18"/>
                <w:szCs w:val="18"/>
              </w:rPr>
              <w:t>)</w:t>
            </w:r>
          </w:p>
        </w:tc>
        <w:tc>
          <w:tcPr>
            <w:tcW w:w="850"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lastRenderedPageBreak/>
              <w:t>积分</w:t>
            </w:r>
          </w:p>
          <w:p w:rsidR="005A33DD" w:rsidRPr="000A7BD9" w:rsidRDefault="005A33DD" w:rsidP="00393A9B">
            <w:pPr>
              <w:widowControl/>
              <w:jc w:val="center"/>
              <w:rPr>
                <w:kern w:val="0"/>
                <w:sz w:val="18"/>
                <w:szCs w:val="18"/>
              </w:rPr>
            </w:pPr>
            <w:r w:rsidRPr="000A7BD9">
              <w:rPr>
                <w:kern w:val="0"/>
                <w:sz w:val="18"/>
                <w:szCs w:val="18"/>
              </w:rPr>
              <w:lastRenderedPageBreak/>
              <w:t>参数</w:t>
            </w: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lastRenderedPageBreak/>
              <w:t>目标峰的确定</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2</w:t>
            </w:r>
          </w:p>
        </w:tc>
        <w:tc>
          <w:tcPr>
            <w:tcW w:w="3195" w:type="dxa"/>
            <w:tcBorders>
              <w:tl2br w:val="nil"/>
              <w:tr2bl w:val="nil"/>
            </w:tcBorders>
          </w:tcPr>
          <w:p w:rsidR="005A33DD" w:rsidRPr="000A7BD9" w:rsidRDefault="005A33DD" w:rsidP="00393A9B">
            <w:pPr>
              <w:widowControl/>
              <w:rPr>
                <w:kern w:val="0"/>
                <w:sz w:val="18"/>
                <w:szCs w:val="18"/>
              </w:rPr>
            </w:pPr>
            <w:r w:rsidRPr="000A7BD9">
              <w:rPr>
                <w:kern w:val="0"/>
                <w:sz w:val="18"/>
                <w:szCs w:val="18"/>
              </w:rPr>
              <w:t>目标峰保留时间判断错误扣</w:t>
            </w:r>
            <w:r w:rsidRPr="000A7BD9">
              <w:rPr>
                <w:kern w:val="0"/>
                <w:sz w:val="18"/>
                <w:szCs w:val="18"/>
              </w:rPr>
              <w:t>2</w:t>
            </w:r>
            <w:r w:rsidRPr="000A7BD9">
              <w:rPr>
                <w:kern w:val="0"/>
                <w:sz w:val="18"/>
                <w:szCs w:val="18"/>
              </w:rPr>
              <w:t>分</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val="restart"/>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574"/>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积分参数的确定</w:t>
            </w:r>
          </w:p>
          <w:p w:rsidR="005A33DD" w:rsidRPr="000A7BD9" w:rsidRDefault="005A33DD" w:rsidP="00393A9B">
            <w:pPr>
              <w:widowControl/>
              <w:jc w:val="center"/>
              <w:rPr>
                <w:kern w:val="0"/>
                <w:sz w:val="18"/>
                <w:szCs w:val="18"/>
              </w:rPr>
            </w:pPr>
            <w:r w:rsidRPr="000A7BD9">
              <w:rPr>
                <w:kern w:val="0"/>
                <w:sz w:val="18"/>
                <w:szCs w:val="18"/>
              </w:rPr>
              <w:t>(</w:t>
            </w:r>
            <w:r w:rsidRPr="000A7BD9">
              <w:rPr>
                <w:kern w:val="0"/>
                <w:sz w:val="18"/>
                <w:szCs w:val="18"/>
              </w:rPr>
              <w:t>不允许手动积分</w:t>
            </w:r>
            <w:r w:rsidRPr="000A7BD9">
              <w:rPr>
                <w:kern w:val="0"/>
                <w:sz w:val="18"/>
                <w:szCs w:val="18"/>
              </w:rPr>
              <w:t>)</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2</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使用手动积分，扣</w:t>
            </w:r>
            <w:r w:rsidRPr="000A7BD9">
              <w:rPr>
                <w:kern w:val="0"/>
                <w:sz w:val="18"/>
                <w:szCs w:val="18"/>
              </w:rPr>
              <w:t>2</w:t>
            </w:r>
            <w:r w:rsidRPr="000A7BD9">
              <w:rPr>
                <w:kern w:val="0"/>
                <w:sz w:val="18"/>
                <w:szCs w:val="18"/>
              </w:rPr>
              <w:t>分</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189"/>
          <w:jc w:val="center"/>
        </w:trPr>
        <w:tc>
          <w:tcPr>
            <w:tcW w:w="375"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lastRenderedPageBreak/>
              <w:t>九</w:t>
            </w:r>
          </w:p>
        </w:tc>
        <w:tc>
          <w:tcPr>
            <w:tcW w:w="902" w:type="dxa"/>
            <w:vMerge w:val="restart"/>
            <w:tcBorders>
              <w:tl2br w:val="nil"/>
              <w:tr2bl w:val="nil"/>
            </w:tcBorders>
            <w:vAlign w:val="center"/>
          </w:tcPr>
          <w:p w:rsidR="005A33DD" w:rsidRPr="000A7BD9" w:rsidRDefault="005A33DD" w:rsidP="00393A9B">
            <w:pPr>
              <w:widowControl/>
              <w:ind w:firstLineChars="100" w:firstLine="180"/>
              <w:rPr>
                <w:kern w:val="0"/>
                <w:sz w:val="18"/>
                <w:szCs w:val="18"/>
              </w:rPr>
            </w:pPr>
            <w:r w:rsidRPr="000A7BD9">
              <w:rPr>
                <w:kern w:val="0"/>
                <w:sz w:val="18"/>
                <w:szCs w:val="18"/>
              </w:rPr>
              <w:t>测定</w:t>
            </w:r>
          </w:p>
          <w:p w:rsidR="005A33DD" w:rsidRPr="000A7BD9" w:rsidRDefault="005A33DD" w:rsidP="00393A9B">
            <w:pPr>
              <w:widowControl/>
              <w:jc w:val="center"/>
              <w:rPr>
                <w:kern w:val="0"/>
                <w:sz w:val="18"/>
                <w:szCs w:val="18"/>
              </w:rPr>
            </w:pPr>
            <w:r w:rsidRPr="000A7BD9">
              <w:rPr>
                <w:kern w:val="0"/>
                <w:sz w:val="18"/>
                <w:szCs w:val="18"/>
              </w:rPr>
              <w:t>结果</w:t>
            </w:r>
          </w:p>
          <w:p w:rsidR="005A33DD" w:rsidRPr="000A7BD9" w:rsidRDefault="005A33DD" w:rsidP="00393A9B">
            <w:pPr>
              <w:widowControl/>
              <w:jc w:val="center"/>
              <w:rPr>
                <w:kern w:val="0"/>
                <w:sz w:val="18"/>
                <w:szCs w:val="18"/>
              </w:rPr>
            </w:pPr>
            <w:r w:rsidRPr="000A7BD9">
              <w:rPr>
                <w:kern w:val="0"/>
                <w:sz w:val="18"/>
                <w:szCs w:val="18"/>
              </w:rPr>
              <w:t>(40</w:t>
            </w:r>
            <w:r w:rsidRPr="000A7BD9">
              <w:rPr>
                <w:rFonts w:hint="eastAsia"/>
                <w:kern w:val="0"/>
                <w:sz w:val="18"/>
                <w:szCs w:val="18"/>
              </w:rPr>
              <w:t>分</w:t>
            </w:r>
            <w:r w:rsidRPr="000A7BD9">
              <w:rPr>
                <w:kern w:val="0"/>
                <w:sz w:val="18"/>
                <w:szCs w:val="18"/>
              </w:rPr>
              <w:t>)</w:t>
            </w:r>
          </w:p>
        </w:tc>
        <w:tc>
          <w:tcPr>
            <w:tcW w:w="850"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对照品重复性</w:t>
            </w:r>
          </w:p>
        </w:tc>
        <w:tc>
          <w:tcPr>
            <w:tcW w:w="2092"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RSD</w:t>
            </w:r>
          </w:p>
          <w:p w:rsidR="005A33DD" w:rsidRPr="000A7BD9" w:rsidRDefault="005A33DD" w:rsidP="00393A9B">
            <w:pPr>
              <w:widowControl/>
              <w:jc w:val="center"/>
              <w:rPr>
                <w:kern w:val="0"/>
                <w:sz w:val="18"/>
                <w:szCs w:val="18"/>
              </w:rPr>
            </w:pPr>
            <w:r w:rsidRPr="000A7BD9">
              <w:rPr>
                <w:kern w:val="0"/>
                <w:sz w:val="18"/>
                <w:szCs w:val="18"/>
              </w:rPr>
              <w:t>（一份连续</w:t>
            </w:r>
            <w:r w:rsidRPr="000A7BD9">
              <w:rPr>
                <w:kern w:val="0"/>
                <w:sz w:val="18"/>
                <w:szCs w:val="18"/>
              </w:rPr>
              <w:t>5</w:t>
            </w:r>
            <w:r w:rsidRPr="000A7BD9">
              <w:rPr>
                <w:kern w:val="0"/>
                <w:sz w:val="18"/>
                <w:szCs w:val="18"/>
              </w:rPr>
              <w:t>针）</w:t>
            </w:r>
          </w:p>
        </w:tc>
        <w:tc>
          <w:tcPr>
            <w:tcW w:w="525" w:type="dxa"/>
            <w:vMerge w:val="restart"/>
            <w:tcBorders>
              <w:tl2br w:val="nil"/>
              <w:tr2bl w:val="nil"/>
            </w:tcBorders>
            <w:vAlign w:val="center"/>
          </w:tcPr>
          <w:p w:rsidR="005A33DD" w:rsidRPr="000A7BD9" w:rsidRDefault="005A33DD" w:rsidP="00393A9B">
            <w:pPr>
              <w:jc w:val="center"/>
              <w:rPr>
                <w:kern w:val="0"/>
                <w:sz w:val="18"/>
                <w:szCs w:val="18"/>
              </w:rPr>
            </w:pPr>
            <w:r w:rsidRPr="000A7BD9">
              <w:rPr>
                <w:kern w:val="0"/>
                <w:sz w:val="18"/>
                <w:szCs w:val="18"/>
              </w:rPr>
              <w:t>1</w:t>
            </w:r>
            <w:r w:rsidRPr="000A7BD9">
              <w:rPr>
                <w:rFonts w:hint="eastAsia"/>
                <w:kern w:val="0"/>
                <w:sz w:val="18"/>
                <w:szCs w:val="18"/>
              </w:rPr>
              <w:t>2</w:t>
            </w:r>
          </w:p>
        </w:tc>
        <w:tc>
          <w:tcPr>
            <w:tcW w:w="3195" w:type="dxa"/>
            <w:tcBorders>
              <w:bottom w:val="single" w:sz="4" w:space="0" w:color="auto"/>
              <w:tl2br w:val="nil"/>
              <w:tr2bl w:val="nil"/>
            </w:tcBorders>
          </w:tcPr>
          <w:p w:rsidR="005A33DD" w:rsidRPr="000A7BD9" w:rsidRDefault="005A33DD" w:rsidP="00393A9B">
            <w:pPr>
              <w:rPr>
                <w:kern w:val="0"/>
                <w:sz w:val="18"/>
                <w:szCs w:val="18"/>
              </w:rPr>
            </w:pPr>
            <w:r w:rsidRPr="000A7BD9">
              <w:rPr>
                <w:kern w:val="0"/>
                <w:sz w:val="18"/>
                <w:szCs w:val="18"/>
              </w:rPr>
              <w:t xml:space="preserve">RSD≤0.30% </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0</w:t>
            </w:r>
            <w:r w:rsidRPr="000A7BD9">
              <w:rPr>
                <w:kern w:val="0"/>
                <w:sz w:val="18"/>
                <w:szCs w:val="18"/>
              </w:rPr>
              <w:t xml:space="preserve"> </w:t>
            </w:r>
          </w:p>
        </w:tc>
        <w:tc>
          <w:tcPr>
            <w:tcW w:w="425" w:type="dxa"/>
            <w:vMerge w:val="restart"/>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187"/>
          <w:jc w:val="center"/>
        </w:trPr>
        <w:tc>
          <w:tcPr>
            <w:tcW w:w="375" w:type="dxa"/>
            <w:vMerge/>
            <w:tcBorders>
              <w:tl2br w:val="nil"/>
              <w:tr2bl w:val="nil"/>
            </w:tcBorders>
            <w:vAlign w:val="center"/>
          </w:tcPr>
          <w:p w:rsidR="005A33DD" w:rsidRPr="000A7BD9" w:rsidRDefault="005A33DD" w:rsidP="00393A9B">
            <w:pPr>
              <w:widowControl/>
              <w:jc w:val="center"/>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bottom w:val="single" w:sz="4" w:space="0" w:color="auto"/>
              <w:tl2br w:val="nil"/>
              <w:tr2bl w:val="nil"/>
            </w:tcBorders>
          </w:tcPr>
          <w:p w:rsidR="005A33DD" w:rsidRPr="000A7BD9" w:rsidRDefault="005A33DD" w:rsidP="00393A9B">
            <w:pPr>
              <w:rPr>
                <w:kern w:val="0"/>
                <w:sz w:val="18"/>
                <w:szCs w:val="18"/>
              </w:rPr>
            </w:pPr>
            <w:r w:rsidRPr="000A7BD9">
              <w:rPr>
                <w:kern w:val="0"/>
                <w:sz w:val="18"/>
                <w:szCs w:val="18"/>
              </w:rPr>
              <w:t>0.30%</w:t>
            </w:r>
            <w:r w:rsidRPr="000A7BD9">
              <w:rPr>
                <w:kern w:val="0"/>
                <w:sz w:val="18"/>
                <w:szCs w:val="18"/>
              </w:rPr>
              <w:t>＜</w:t>
            </w:r>
            <w:r w:rsidRPr="000A7BD9">
              <w:rPr>
                <w:kern w:val="0"/>
                <w:sz w:val="18"/>
                <w:szCs w:val="18"/>
              </w:rPr>
              <w:t xml:space="preserve">RSD≤0.50% </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2</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187"/>
          <w:jc w:val="center"/>
        </w:trPr>
        <w:tc>
          <w:tcPr>
            <w:tcW w:w="375" w:type="dxa"/>
            <w:vMerge/>
            <w:tcBorders>
              <w:tl2br w:val="nil"/>
              <w:tr2bl w:val="nil"/>
            </w:tcBorders>
            <w:vAlign w:val="center"/>
          </w:tcPr>
          <w:p w:rsidR="005A33DD" w:rsidRPr="000A7BD9" w:rsidRDefault="005A33DD" w:rsidP="00393A9B">
            <w:pPr>
              <w:widowControl/>
              <w:jc w:val="center"/>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bottom w:val="single" w:sz="4" w:space="0" w:color="auto"/>
              <w:tl2br w:val="nil"/>
              <w:tr2bl w:val="nil"/>
            </w:tcBorders>
          </w:tcPr>
          <w:p w:rsidR="005A33DD" w:rsidRPr="000A7BD9" w:rsidRDefault="005A33DD" w:rsidP="00393A9B">
            <w:pPr>
              <w:rPr>
                <w:kern w:val="0"/>
                <w:sz w:val="18"/>
                <w:szCs w:val="18"/>
              </w:rPr>
            </w:pPr>
            <w:r w:rsidRPr="000A7BD9">
              <w:rPr>
                <w:kern w:val="0"/>
                <w:sz w:val="18"/>
                <w:szCs w:val="18"/>
              </w:rPr>
              <w:t>0.50%</w:t>
            </w:r>
            <w:r w:rsidRPr="000A7BD9">
              <w:rPr>
                <w:kern w:val="0"/>
                <w:sz w:val="18"/>
                <w:szCs w:val="18"/>
              </w:rPr>
              <w:t>＜</w:t>
            </w:r>
            <w:r w:rsidRPr="000A7BD9">
              <w:rPr>
                <w:kern w:val="0"/>
                <w:sz w:val="18"/>
                <w:szCs w:val="18"/>
              </w:rPr>
              <w:t>RSD≤1.00%</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4</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187"/>
          <w:jc w:val="center"/>
        </w:trPr>
        <w:tc>
          <w:tcPr>
            <w:tcW w:w="375" w:type="dxa"/>
            <w:vMerge/>
            <w:tcBorders>
              <w:tl2br w:val="nil"/>
              <w:tr2bl w:val="nil"/>
            </w:tcBorders>
            <w:vAlign w:val="center"/>
          </w:tcPr>
          <w:p w:rsidR="005A33DD" w:rsidRPr="000A7BD9" w:rsidRDefault="005A33DD" w:rsidP="00393A9B">
            <w:pPr>
              <w:widowControl/>
              <w:jc w:val="center"/>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bottom w:val="single" w:sz="4" w:space="0" w:color="auto"/>
              <w:tl2br w:val="nil"/>
              <w:tr2bl w:val="nil"/>
            </w:tcBorders>
          </w:tcPr>
          <w:p w:rsidR="005A33DD" w:rsidRPr="000A7BD9" w:rsidRDefault="005A33DD" w:rsidP="00393A9B">
            <w:pPr>
              <w:rPr>
                <w:kern w:val="0"/>
                <w:sz w:val="18"/>
                <w:szCs w:val="18"/>
              </w:rPr>
            </w:pPr>
            <w:r w:rsidRPr="000A7BD9">
              <w:rPr>
                <w:kern w:val="0"/>
                <w:sz w:val="18"/>
                <w:szCs w:val="18"/>
              </w:rPr>
              <w:t>1.00%</w:t>
            </w:r>
            <w:r w:rsidRPr="000A7BD9">
              <w:rPr>
                <w:kern w:val="0"/>
                <w:sz w:val="18"/>
                <w:szCs w:val="18"/>
              </w:rPr>
              <w:t>＜</w:t>
            </w:r>
            <w:r w:rsidRPr="000A7BD9">
              <w:rPr>
                <w:kern w:val="0"/>
                <w:sz w:val="18"/>
                <w:szCs w:val="18"/>
              </w:rPr>
              <w:t xml:space="preserve">RSD≤1.50% </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6</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187"/>
          <w:jc w:val="center"/>
        </w:trPr>
        <w:tc>
          <w:tcPr>
            <w:tcW w:w="375" w:type="dxa"/>
            <w:vMerge/>
            <w:tcBorders>
              <w:tl2br w:val="nil"/>
              <w:tr2bl w:val="nil"/>
            </w:tcBorders>
            <w:vAlign w:val="center"/>
          </w:tcPr>
          <w:p w:rsidR="005A33DD" w:rsidRPr="000A7BD9" w:rsidRDefault="005A33DD" w:rsidP="00393A9B">
            <w:pPr>
              <w:widowControl/>
              <w:jc w:val="center"/>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bottom w:val="single" w:sz="4" w:space="0" w:color="auto"/>
              <w:tl2br w:val="nil"/>
              <w:tr2bl w:val="nil"/>
            </w:tcBorders>
          </w:tcPr>
          <w:p w:rsidR="005A33DD" w:rsidRPr="000A7BD9" w:rsidRDefault="005A33DD" w:rsidP="00393A9B">
            <w:pPr>
              <w:rPr>
                <w:kern w:val="0"/>
                <w:sz w:val="18"/>
                <w:szCs w:val="18"/>
              </w:rPr>
            </w:pPr>
            <w:r w:rsidRPr="000A7BD9">
              <w:rPr>
                <w:kern w:val="0"/>
                <w:sz w:val="18"/>
                <w:szCs w:val="18"/>
              </w:rPr>
              <w:t>1.50%</w:t>
            </w:r>
            <w:r w:rsidRPr="000A7BD9">
              <w:rPr>
                <w:kern w:val="0"/>
                <w:sz w:val="18"/>
                <w:szCs w:val="18"/>
              </w:rPr>
              <w:t>＜</w:t>
            </w:r>
            <w:r w:rsidRPr="000A7BD9">
              <w:rPr>
                <w:kern w:val="0"/>
                <w:sz w:val="18"/>
                <w:szCs w:val="18"/>
              </w:rPr>
              <w:t>RSD≤2.00%</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9</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187"/>
          <w:jc w:val="center"/>
        </w:trPr>
        <w:tc>
          <w:tcPr>
            <w:tcW w:w="375" w:type="dxa"/>
            <w:vMerge/>
            <w:tcBorders>
              <w:tl2br w:val="nil"/>
              <w:tr2bl w:val="nil"/>
            </w:tcBorders>
            <w:vAlign w:val="center"/>
          </w:tcPr>
          <w:p w:rsidR="005A33DD" w:rsidRPr="000A7BD9" w:rsidRDefault="005A33DD" w:rsidP="00393A9B">
            <w:pPr>
              <w:widowControl/>
              <w:jc w:val="center"/>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tl2br w:val="nil"/>
              <w:tr2bl w:val="nil"/>
            </w:tcBorders>
          </w:tcPr>
          <w:p w:rsidR="005A33DD" w:rsidRPr="000A7BD9" w:rsidRDefault="005A33DD" w:rsidP="00393A9B">
            <w:pPr>
              <w:rPr>
                <w:kern w:val="0"/>
                <w:sz w:val="18"/>
                <w:szCs w:val="18"/>
              </w:rPr>
            </w:pPr>
            <w:r w:rsidRPr="000A7BD9">
              <w:rPr>
                <w:kern w:val="0"/>
                <w:sz w:val="18"/>
                <w:szCs w:val="18"/>
              </w:rPr>
              <w:t xml:space="preserve">RSD&gt;2.00% </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12</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288"/>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val="restart"/>
            <w:tcBorders>
              <w:tl2br w:val="nil"/>
              <w:tr2bl w:val="nil"/>
            </w:tcBorders>
            <w:vAlign w:val="center"/>
          </w:tcPr>
          <w:p w:rsidR="005A33DD" w:rsidRPr="000A7BD9" w:rsidRDefault="005A33DD" w:rsidP="00393A9B">
            <w:pPr>
              <w:widowControl/>
              <w:spacing w:line="200" w:lineRule="exact"/>
              <w:jc w:val="center"/>
              <w:rPr>
                <w:kern w:val="0"/>
                <w:sz w:val="18"/>
                <w:szCs w:val="18"/>
              </w:rPr>
            </w:pPr>
            <w:r w:rsidRPr="000A7BD9">
              <w:rPr>
                <w:kern w:val="0"/>
                <w:sz w:val="18"/>
                <w:szCs w:val="18"/>
              </w:rPr>
              <w:t>对照品精密度</w:t>
            </w:r>
          </w:p>
        </w:tc>
        <w:tc>
          <w:tcPr>
            <w:tcW w:w="2092" w:type="dxa"/>
            <w:vMerge w:val="restart"/>
            <w:tcBorders>
              <w:tl2br w:val="nil"/>
              <w:tr2bl w:val="nil"/>
            </w:tcBorders>
            <w:vAlign w:val="center"/>
          </w:tcPr>
          <w:p w:rsidR="005A33DD" w:rsidRPr="000A7BD9" w:rsidRDefault="005A33DD" w:rsidP="00393A9B">
            <w:pPr>
              <w:widowControl/>
              <w:spacing w:line="200" w:lineRule="exact"/>
              <w:jc w:val="center"/>
              <w:rPr>
                <w:kern w:val="0"/>
                <w:sz w:val="18"/>
                <w:szCs w:val="18"/>
              </w:rPr>
            </w:pPr>
            <w:r w:rsidRPr="000A7BD9">
              <w:rPr>
                <w:kern w:val="0"/>
                <w:sz w:val="18"/>
                <w:szCs w:val="18"/>
              </w:rPr>
              <w:t>对照品校正因子比值</w:t>
            </w:r>
            <w:r w:rsidRPr="000A7BD9">
              <w:rPr>
                <w:kern w:val="0"/>
                <w:sz w:val="18"/>
                <w:szCs w:val="18"/>
              </w:rPr>
              <w:t>F(</w:t>
            </w:r>
            <w:r w:rsidRPr="000A7BD9">
              <w:rPr>
                <w:kern w:val="0"/>
                <w:sz w:val="18"/>
                <w:szCs w:val="18"/>
              </w:rPr>
              <w:t>较大值比较小值</w:t>
            </w:r>
            <w:r w:rsidRPr="000A7BD9">
              <w:rPr>
                <w:kern w:val="0"/>
                <w:sz w:val="18"/>
                <w:szCs w:val="18"/>
              </w:rPr>
              <w:t>)</w:t>
            </w:r>
          </w:p>
        </w:tc>
        <w:tc>
          <w:tcPr>
            <w:tcW w:w="525" w:type="dxa"/>
            <w:vMerge w:val="restart"/>
            <w:tcBorders>
              <w:tl2br w:val="nil"/>
              <w:tr2bl w:val="nil"/>
            </w:tcBorders>
            <w:vAlign w:val="center"/>
          </w:tcPr>
          <w:p w:rsidR="005A33DD" w:rsidRPr="000A7BD9" w:rsidRDefault="005A33DD" w:rsidP="00393A9B">
            <w:pPr>
              <w:spacing w:line="200" w:lineRule="exact"/>
              <w:jc w:val="center"/>
              <w:rPr>
                <w:kern w:val="0"/>
                <w:sz w:val="18"/>
                <w:szCs w:val="18"/>
              </w:rPr>
            </w:pPr>
            <w:r w:rsidRPr="000A7BD9">
              <w:rPr>
                <w:rFonts w:hint="eastAsia"/>
                <w:kern w:val="0"/>
                <w:sz w:val="18"/>
                <w:szCs w:val="18"/>
              </w:rPr>
              <w:t>8</w:t>
            </w:r>
          </w:p>
        </w:tc>
        <w:tc>
          <w:tcPr>
            <w:tcW w:w="3195" w:type="dxa"/>
            <w:tcBorders>
              <w:bottom w:val="single" w:sz="4" w:space="0" w:color="auto"/>
              <w:tl2br w:val="nil"/>
              <w:tr2bl w:val="nil"/>
            </w:tcBorders>
            <w:vAlign w:val="center"/>
          </w:tcPr>
          <w:p w:rsidR="005A33DD" w:rsidRPr="000A7BD9" w:rsidRDefault="005A33DD" w:rsidP="00393A9B">
            <w:pPr>
              <w:spacing w:line="200" w:lineRule="exact"/>
              <w:rPr>
                <w:kern w:val="0"/>
                <w:sz w:val="18"/>
                <w:szCs w:val="18"/>
              </w:rPr>
            </w:pPr>
            <w:r w:rsidRPr="000A7BD9">
              <w:rPr>
                <w:kern w:val="0"/>
                <w:sz w:val="18"/>
                <w:szCs w:val="18"/>
              </w:rPr>
              <w:t>若</w:t>
            </w:r>
            <w:r w:rsidRPr="000A7BD9">
              <w:rPr>
                <w:kern w:val="0"/>
                <w:sz w:val="18"/>
                <w:szCs w:val="18"/>
              </w:rPr>
              <w:t>RSD&gt;2.00%</w:t>
            </w:r>
            <w:r w:rsidRPr="000A7BD9">
              <w:rPr>
                <w:kern w:val="0"/>
                <w:sz w:val="18"/>
                <w:szCs w:val="18"/>
              </w:rPr>
              <w:t>，此项为</w:t>
            </w:r>
            <w:r w:rsidRPr="000A7BD9">
              <w:rPr>
                <w:kern w:val="0"/>
                <w:sz w:val="18"/>
                <w:szCs w:val="18"/>
              </w:rPr>
              <w:t>0</w:t>
            </w:r>
            <w:r w:rsidRPr="000A7BD9">
              <w:rPr>
                <w:kern w:val="0"/>
                <w:sz w:val="18"/>
                <w:szCs w:val="18"/>
              </w:rPr>
              <w:t>分</w:t>
            </w:r>
          </w:p>
        </w:tc>
        <w:tc>
          <w:tcPr>
            <w:tcW w:w="425" w:type="dxa"/>
            <w:gridSpan w:val="2"/>
            <w:tcBorders>
              <w:bottom w:val="single" w:sz="4" w:space="0" w:color="auto"/>
              <w:tl2br w:val="nil"/>
              <w:tr2bl w:val="nil"/>
            </w:tcBorders>
            <w:vAlign w:val="center"/>
          </w:tcPr>
          <w:p w:rsidR="005A33DD" w:rsidRPr="000A7BD9" w:rsidRDefault="005A33DD" w:rsidP="00393A9B">
            <w:pPr>
              <w:widowControl/>
              <w:spacing w:line="200" w:lineRule="exact"/>
              <w:jc w:val="center"/>
              <w:rPr>
                <w:kern w:val="0"/>
                <w:sz w:val="18"/>
                <w:szCs w:val="18"/>
              </w:rPr>
            </w:pPr>
          </w:p>
        </w:tc>
        <w:tc>
          <w:tcPr>
            <w:tcW w:w="426" w:type="dxa"/>
            <w:tcBorders>
              <w:bottom w:val="single" w:sz="4" w:space="0" w:color="auto"/>
              <w:tl2br w:val="nil"/>
              <w:tr2bl w:val="nil"/>
            </w:tcBorders>
            <w:vAlign w:val="center"/>
          </w:tcPr>
          <w:p w:rsidR="005A33DD" w:rsidRPr="000A7BD9" w:rsidRDefault="005A33DD" w:rsidP="00393A9B">
            <w:pPr>
              <w:widowControl/>
              <w:spacing w:line="200" w:lineRule="exact"/>
              <w:jc w:val="center"/>
              <w:rPr>
                <w:kern w:val="0"/>
                <w:sz w:val="18"/>
                <w:szCs w:val="18"/>
              </w:rPr>
            </w:pPr>
            <w:r w:rsidRPr="000A7BD9">
              <w:rPr>
                <w:rFonts w:hint="eastAsia"/>
                <w:kern w:val="0"/>
                <w:sz w:val="18"/>
                <w:szCs w:val="18"/>
              </w:rPr>
              <w:t>8</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24"/>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spacing w:line="200" w:lineRule="exact"/>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spacing w:line="200" w:lineRule="exact"/>
              <w:jc w:val="center"/>
              <w:rPr>
                <w:kern w:val="0"/>
                <w:sz w:val="18"/>
                <w:szCs w:val="18"/>
              </w:rPr>
            </w:pPr>
          </w:p>
        </w:tc>
        <w:tc>
          <w:tcPr>
            <w:tcW w:w="525" w:type="dxa"/>
            <w:vMerge/>
            <w:tcBorders>
              <w:tl2br w:val="nil"/>
              <w:tr2bl w:val="nil"/>
            </w:tcBorders>
            <w:vAlign w:val="center"/>
          </w:tcPr>
          <w:p w:rsidR="005A33DD" w:rsidRPr="000A7BD9" w:rsidRDefault="005A33DD" w:rsidP="00393A9B">
            <w:pPr>
              <w:spacing w:line="200" w:lineRule="exact"/>
              <w:jc w:val="center"/>
              <w:rPr>
                <w:kern w:val="0"/>
                <w:sz w:val="18"/>
                <w:szCs w:val="18"/>
              </w:rPr>
            </w:pPr>
          </w:p>
        </w:tc>
        <w:tc>
          <w:tcPr>
            <w:tcW w:w="3195" w:type="dxa"/>
            <w:tcBorders>
              <w:top w:val="single" w:sz="4" w:space="0" w:color="auto"/>
              <w:bottom w:val="single" w:sz="4" w:space="0" w:color="auto"/>
              <w:tl2br w:val="nil"/>
              <w:tr2bl w:val="nil"/>
            </w:tcBorders>
            <w:vAlign w:val="center"/>
          </w:tcPr>
          <w:p w:rsidR="005A33DD" w:rsidRPr="000A7BD9" w:rsidRDefault="005A33DD" w:rsidP="00393A9B">
            <w:pPr>
              <w:spacing w:line="200" w:lineRule="exact"/>
              <w:rPr>
                <w:kern w:val="0"/>
                <w:sz w:val="18"/>
                <w:szCs w:val="18"/>
              </w:rPr>
            </w:pPr>
            <w:r w:rsidRPr="000A7BD9">
              <w:rPr>
                <w:kern w:val="0"/>
                <w:sz w:val="18"/>
                <w:szCs w:val="18"/>
              </w:rPr>
              <w:t>F=1.000</w:t>
            </w:r>
          </w:p>
        </w:tc>
        <w:tc>
          <w:tcPr>
            <w:tcW w:w="425" w:type="dxa"/>
            <w:gridSpan w:val="2"/>
            <w:tcBorders>
              <w:top w:val="single" w:sz="4" w:space="0" w:color="auto"/>
              <w:tl2br w:val="nil"/>
              <w:tr2bl w:val="nil"/>
            </w:tcBorders>
            <w:vAlign w:val="center"/>
          </w:tcPr>
          <w:p w:rsidR="005A33DD" w:rsidRPr="000A7BD9" w:rsidRDefault="005A33DD" w:rsidP="00393A9B">
            <w:pPr>
              <w:widowControl/>
              <w:spacing w:line="200" w:lineRule="exact"/>
              <w:jc w:val="center"/>
              <w:rPr>
                <w:kern w:val="0"/>
                <w:sz w:val="18"/>
                <w:szCs w:val="18"/>
              </w:rPr>
            </w:pPr>
          </w:p>
        </w:tc>
        <w:tc>
          <w:tcPr>
            <w:tcW w:w="426" w:type="dxa"/>
            <w:tcBorders>
              <w:top w:val="single" w:sz="4" w:space="0" w:color="auto"/>
              <w:tl2br w:val="nil"/>
              <w:tr2bl w:val="nil"/>
            </w:tcBorders>
            <w:vAlign w:val="center"/>
          </w:tcPr>
          <w:p w:rsidR="005A33DD" w:rsidRPr="000A7BD9" w:rsidRDefault="005A33DD" w:rsidP="00393A9B">
            <w:pPr>
              <w:spacing w:line="200" w:lineRule="exact"/>
              <w:jc w:val="center"/>
              <w:rPr>
                <w:kern w:val="0"/>
                <w:sz w:val="18"/>
                <w:szCs w:val="18"/>
              </w:rPr>
            </w:pPr>
            <w:r w:rsidRPr="000A7BD9">
              <w:rPr>
                <w:rFonts w:hint="eastAsia"/>
                <w:kern w:val="0"/>
                <w:sz w:val="18"/>
                <w:szCs w:val="18"/>
              </w:rPr>
              <w:t>0</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263"/>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bottom w:val="single" w:sz="4" w:space="0" w:color="auto"/>
              <w:tl2br w:val="nil"/>
              <w:tr2bl w:val="nil"/>
            </w:tcBorders>
          </w:tcPr>
          <w:p w:rsidR="005A33DD" w:rsidRPr="000A7BD9" w:rsidRDefault="005A33DD" w:rsidP="00393A9B">
            <w:pPr>
              <w:rPr>
                <w:kern w:val="0"/>
                <w:sz w:val="18"/>
                <w:szCs w:val="18"/>
              </w:rPr>
            </w:pPr>
            <w:r w:rsidRPr="000A7BD9">
              <w:rPr>
                <w:kern w:val="0"/>
                <w:sz w:val="18"/>
                <w:szCs w:val="18"/>
              </w:rPr>
              <w:t>1.000</w:t>
            </w:r>
            <w:r w:rsidRPr="000A7BD9">
              <w:rPr>
                <w:kern w:val="0"/>
                <w:sz w:val="18"/>
                <w:szCs w:val="18"/>
              </w:rPr>
              <w:t>＜</w:t>
            </w:r>
            <w:r w:rsidRPr="000A7BD9">
              <w:rPr>
                <w:kern w:val="0"/>
                <w:sz w:val="18"/>
                <w:szCs w:val="18"/>
              </w:rPr>
              <w:t>F≤1.005</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2</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197"/>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bottom w:val="single" w:sz="4" w:space="0" w:color="auto"/>
              <w:tl2br w:val="nil"/>
              <w:tr2bl w:val="nil"/>
            </w:tcBorders>
          </w:tcPr>
          <w:p w:rsidR="005A33DD" w:rsidRPr="000A7BD9" w:rsidRDefault="005A33DD" w:rsidP="00393A9B">
            <w:pPr>
              <w:rPr>
                <w:kern w:val="0"/>
                <w:sz w:val="18"/>
                <w:szCs w:val="18"/>
              </w:rPr>
            </w:pPr>
            <w:r w:rsidRPr="000A7BD9">
              <w:rPr>
                <w:kern w:val="0"/>
                <w:sz w:val="18"/>
                <w:szCs w:val="18"/>
              </w:rPr>
              <w:t>1.005</w:t>
            </w:r>
            <w:r w:rsidRPr="000A7BD9">
              <w:rPr>
                <w:kern w:val="0"/>
                <w:sz w:val="18"/>
                <w:szCs w:val="18"/>
              </w:rPr>
              <w:t>＜</w:t>
            </w:r>
            <w:r w:rsidRPr="000A7BD9">
              <w:rPr>
                <w:kern w:val="0"/>
                <w:sz w:val="18"/>
                <w:szCs w:val="18"/>
              </w:rPr>
              <w:t>F≤1.010</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4</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160"/>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bottom w:val="single" w:sz="4" w:space="0" w:color="auto"/>
              <w:tl2br w:val="nil"/>
              <w:tr2bl w:val="nil"/>
            </w:tcBorders>
          </w:tcPr>
          <w:p w:rsidR="005A33DD" w:rsidRPr="000A7BD9" w:rsidRDefault="005A33DD" w:rsidP="00393A9B">
            <w:pPr>
              <w:rPr>
                <w:kern w:val="0"/>
                <w:sz w:val="18"/>
                <w:szCs w:val="18"/>
              </w:rPr>
            </w:pPr>
            <w:r w:rsidRPr="000A7BD9">
              <w:rPr>
                <w:kern w:val="0"/>
                <w:sz w:val="18"/>
                <w:szCs w:val="18"/>
              </w:rPr>
              <w:t>1.010</w:t>
            </w:r>
            <w:r w:rsidRPr="000A7BD9">
              <w:rPr>
                <w:kern w:val="0"/>
                <w:sz w:val="18"/>
                <w:szCs w:val="18"/>
              </w:rPr>
              <w:t>＜</w:t>
            </w:r>
            <w:r w:rsidRPr="000A7BD9">
              <w:rPr>
                <w:kern w:val="0"/>
                <w:sz w:val="18"/>
                <w:szCs w:val="18"/>
              </w:rPr>
              <w:t>F≤1.015</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6</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107"/>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tl2br w:val="nil"/>
              <w:tr2bl w:val="nil"/>
            </w:tcBorders>
          </w:tcPr>
          <w:p w:rsidR="005A33DD" w:rsidRPr="000A7BD9" w:rsidRDefault="005A33DD" w:rsidP="00393A9B">
            <w:pPr>
              <w:rPr>
                <w:kern w:val="0"/>
                <w:sz w:val="18"/>
                <w:szCs w:val="18"/>
              </w:rPr>
            </w:pPr>
            <w:r w:rsidRPr="000A7BD9">
              <w:rPr>
                <w:kern w:val="0"/>
                <w:sz w:val="18"/>
                <w:szCs w:val="18"/>
              </w:rPr>
              <w:t>F</w:t>
            </w:r>
            <w:r w:rsidRPr="000A7BD9">
              <w:rPr>
                <w:kern w:val="0"/>
                <w:sz w:val="18"/>
                <w:szCs w:val="18"/>
              </w:rPr>
              <w:t>＞</w:t>
            </w:r>
            <w:r w:rsidRPr="000A7BD9">
              <w:rPr>
                <w:kern w:val="0"/>
                <w:sz w:val="18"/>
                <w:szCs w:val="18"/>
              </w:rPr>
              <w:t>1.015</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8</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579"/>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供试品测定结果的精密度</w:t>
            </w:r>
          </w:p>
        </w:tc>
        <w:tc>
          <w:tcPr>
            <w:tcW w:w="2092"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相对极差</w:t>
            </w:r>
          </w:p>
        </w:tc>
        <w:tc>
          <w:tcPr>
            <w:tcW w:w="525" w:type="dxa"/>
            <w:vMerge w:val="restart"/>
            <w:tcBorders>
              <w:tl2br w:val="nil"/>
              <w:tr2bl w:val="nil"/>
            </w:tcBorders>
            <w:vAlign w:val="center"/>
          </w:tcPr>
          <w:p w:rsidR="005A33DD" w:rsidRPr="000A7BD9" w:rsidRDefault="005A33DD" w:rsidP="00393A9B">
            <w:pPr>
              <w:jc w:val="center"/>
              <w:rPr>
                <w:kern w:val="0"/>
                <w:sz w:val="18"/>
                <w:szCs w:val="18"/>
              </w:rPr>
            </w:pPr>
            <w:r w:rsidRPr="000A7BD9">
              <w:rPr>
                <w:kern w:val="0"/>
                <w:sz w:val="18"/>
                <w:szCs w:val="18"/>
              </w:rPr>
              <w:t>1</w:t>
            </w:r>
            <w:r w:rsidRPr="000A7BD9">
              <w:rPr>
                <w:rFonts w:hint="eastAsia"/>
                <w:kern w:val="0"/>
                <w:sz w:val="18"/>
                <w:szCs w:val="18"/>
              </w:rPr>
              <w:t>2</w:t>
            </w:r>
          </w:p>
        </w:tc>
        <w:tc>
          <w:tcPr>
            <w:tcW w:w="3195" w:type="dxa"/>
            <w:tcBorders>
              <w:bottom w:val="single" w:sz="4" w:space="0" w:color="auto"/>
              <w:tl2br w:val="nil"/>
              <w:tr2bl w:val="nil"/>
            </w:tcBorders>
          </w:tcPr>
          <w:p w:rsidR="005A33DD" w:rsidRPr="000A7BD9" w:rsidRDefault="005A33DD" w:rsidP="00393A9B">
            <w:pPr>
              <w:rPr>
                <w:kern w:val="0"/>
                <w:sz w:val="18"/>
                <w:szCs w:val="18"/>
              </w:rPr>
            </w:pPr>
            <w:r w:rsidRPr="000A7BD9">
              <w:rPr>
                <w:kern w:val="0"/>
                <w:sz w:val="18"/>
                <w:szCs w:val="18"/>
              </w:rPr>
              <w:t>若</w:t>
            </w:r>
            <w:r w:rsidRPr="000A7BD9">
              <w:rPr>
                <w:kern w:val="0"/>
                <w:sz w:val="18"/>
                <w:szCs w:val="18"/>
              </w:rPr>
              <w:t>RSD&gt;2.00%</w:t>
            </w:r>
            <w:r w:rsidRPr="000A7BD9">
              <w:rPr>
                <w:kern w:val="0"/>
                <w:sz w:val="18"/>
                <w:szCs w:val="18"/>
              </w:rPr>
              <w:t>或</w:t>
            </w:r>
            <w:r w:rsidRPr="000A7BD9">
              <w:rPr>
                <w:kern w:val="0"/>
                <w:sz w:val="18"/>
                <w:szCs w:val="18"/>
              </w:rPr>
              <w:t>F</w:t>
            </w:r>
            <w:r w:rsidRPr="000A7BD9">
              <w:rPr>
                <w:kern w:val="0"/>
                <w:sz w:val="18"/>
                <w:szCs w:val="18"/>
              </w:rPr>
              <w:t>＞</w:t>
            </w:r>
            <w:r w:rsidRPr="000A7BD9">
              <w:rPr>
                <w:kern w:val="0"/>
                <w:sz w:val="18"/>
                <w:szCs w:val="18"/>
              </w:rPr>
              <w:t>1.015</w:t>
            </w:r>
            <w:r w:rsidRPr="000A7BD9">
              <w:rPr>
                <w:kern w:val="0"/>
                <w:sz w:val="18"/>
                <w:szCs w:val="18"/>
              </w:rPr>
              <w:t>，此项为</w:t>
            </w:r>
            <w:r w:rsidRPr="000A7BD9">
              <w:rPr>
                <w:kern w:val="0"/>
                <w:sz w:val="18"/>
                <w:szCs w:val="18"/>
              </w:rPr>
              <w:t>0</w:t>
            </w:r>
            <w:r w:rsidRPr="000A7BD9">
              <w:rPr>
                <w:kern w:val="0"/>
                <w:sz w:val="18"/>
                <w:szCs w:val="18"/>
              </w:rPr>
              <w:t>分</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12</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12"/>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bottom w:val="single" w:sz="4" w:space="0" w:color="auto"/>
              <w:tl2br w:val="nil"/>
              <w:tr2bl w:val="nil"/>
            </w:tcBorders>
          </w:tcPr>
          <w:p w:rsidR="005A33DD" w:rsidRPr="000A7BD9" w:rsidRDefault="005A33DD" w:rsidP="00393A9B">
            <w:pPr>
              <w:rPr>
                <w:kern w:val="0"/>
                <w:sz w:val="18"/>
                <w:szCs w:val="18"/>
              </w:rPr>
            </w:pPr>
            <w:r w:rsidRPr="000A7BD9">
              <w:rPr>
                <w:rFonts w:hint="eastAsia"/>
                <w:kern w:val="0"/>
                <w:sz w:val="18"/>
                <w:szCs w:val="18"/>
              </w:rPr>
              <w:t>相对极差</w:t>
            </w:r>
            <w:r w:rsidRPr="000A7BD9">
              <w:rPr>
                <w:kern w:val="0"/>
                <w:sz w:val="18"/>
                <w:szCs w:val="18"/>
              </w:rPr>
              <w:t>≤0.30%</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0</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209"/>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bottom w:val="single" w:sz="4" w:space="0" w:color="auto"/>
              <w:tl2br w:val="nil"/>
              <w:tr2bl w:val="nil"/>
            </w:tcBorders>
          </w:tcPr>
          <w:p w:rsidR="005A33DD" w:rsidRPr="000A7BD9" w:rsidRDefault="005A33DD" w:rsidP="00393A9B">
            <w:pPr>
              <w:rPr>
                <w:kern w:val="0"/>
                <w:sz w:val="18"/>
                <w:szCs w:val="18"/>
              </w:rPr>
            </w:pPr>
            <w:r w:rsidRPr="000A7BD9">
              <w:rPr>
                <w:kern w:val="0"/>
                <w:sz w:val="18"/>
                <w:szCs w:val="18"/>
              </w:rPr>
              <w:t>0.30%</w:t>
            </w:r>
            <w:r w:rsidRPr="000A7BD9">
              <w:rPr>
                <w:kern w:val="0"/>
                <w:sz w:val="18"/>
                <w:szCs w:val="18"/>
              </w:rPr>
              <w:t>＜</w:t>
            </w:r>
            <w:r w:rsidRPr="000A7BD9">
              <w:rPr>
                <w:rFonts w:hint="eastAsia"/>
                <w:kern w:val="0"/>
                <w:sz w:val="18"/>
                <w:szCs w:val="18"/>
              </w:rPr>
              <w:t>相对极差</w:t>
            </w:r>
            <w:r w:rsidRPr="000A7BD9">
              <w:rPr>
                <w:kern w:val="0"/>
                <w:sz w:val="18"/>
                <w:szCs w:val="18"/>
              </w:rPr>
              <w:t>≤0.60%</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2</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12"/>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bottom w:val="single" w:sz="4" w:space="0" w:color="auto"/>
              <w:tl2br w:val="nil"/>
              <w:tr2bl w:val="nil"/>
            </w:tcBorders>
          </w:tcPr>
          <w:p w:rsidR="005A33DD" w:rsidRPr="000A7BD9" w:rsidRDefault="005A33DD" w:rsidP="00393A9B">
            <w:pPr>
              <w:rPr>
                <w:kern w:val="0"/>
                <w:sz w:val="18"/>
                <w:szCs w:val="18"/>
              </w:rPr>
            </w:pPr>
            <w:r w:rsidRPr="000A7BD9">
              <w:rPr>
                <w:kern w:val="0"/>
                <w:sz w:val="18"/>
                <w:szCs w:val="18"/>
              </w:rPr>
              <w:t>0.60%</w:t>
            </w:r>
            <w:r w:rsidRPr="000A7BD9">
              <w:rPr>
                <w:kern w:val="0"/>
                <w:sz w:val="18"/>
                <w:szCs w:val="18"/>
              </w:rPr>
              <w:t>＜</w:t>
            </w:r>
            <w:r w:rsidRPr="000A7BD9">
              <w:rPr>
                <w:rFonts w:hint="eastAsia"/>
                <w:kern w:val="0"/>
                <w:sz w:val="18"/>
                <w:szCs w:val="18"/>
              </w:rPr>
              <w:t>相对极差</w:t>
            </w:r>
            <w:r w:rsidRPr="000A7BD9">
              <w:rPr>
                <w:kern w:val="0"/>
                <w:sz w:val="18"/>
                <w:szCs w:val="18"/>
              </w:rPr>
              <w:t>≤0.90%</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 xml:space="preserve">4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12"/>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bottom w:val="single" w:sz="4" w:space="0" w:color="auto"/>
              <w:tl2br w:val="nil"/>
              <w:tr2bl w:val="nil"/>
            </w:tcBorders>
          </w:tcPr>
          <w:p w:rsidR="005A33DD" w:rsidRPr="000A7BD9" w:rsidRDefault="005A33DD" w:rsidP="00393A9B">
            <w:pPr>
              <w:rPr>
                <w:kern w:val="0"/>
                <w:sz w:val="18"/>
                <w:szCs w:val="18"/>
              </w:rPr>
            </w:pPr>
            <w:r w:rsidRPr="000A7BD9">
              <w:rPr>
                <w:kern w:val="0"/>
                <w:sz w:val="18"/>
                <w:szCs w:val="18"/>
              </w:rPr>
              <w:t>0.90%</w:t>
            </w:r>
            <w:r w:rsidRPr="000A7BD9">
              <w:rPr>
                <w:kern w:val="0"/>
                <w:sz w:val="18"/>
                <w:szCs w:val="18"/>
              </w:rPr>
              <w:t>＜</w:t>
            </w:r>
            <w:r w:rsidRPr="000A7BD9">
              <w:rPr>
                <w:rFonts w:hint="eastAsia"/>
                <w:kern w:val="0"/>
                <w:sz w:val="18"/>
                <w:szCs w:val="18"/>
              </w:rPr>
              <w:t>相对极差</w:t>
            </w:r>
            <w:r w:rsidRPr="000A7BD9">
              <w:rPr>
                <w:kern w:val="0"/>
                <w:sz w:val="18"/>
                <w:szCs w:val="18"/>
              </w:rPr>
              <w:t>≤1.20%</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 xml:space="preserve">6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12"/>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bottom w:val="single" w:sz="4" w:space="0" w:color="auto"/>
              <w:tl2br w:val="nil"/>
              <w:tr2bl w:val="nil"/>
            </w:tcBorders>
          </w:tcPr>
          <w:p w:rsidR="005A33DD" w:rsidRPr="000A7BD9" w:rsidRDefault="005A33DD" w:rsidP="00393A9B">
            <w:pPr>
              <w:rPr>
                <w:kern w:val="0"/>
                <w:sz w:val="18"/>
                <w:szCs w:val="18"/>
              </w:rPr>
            </w:pPr>
            <w:r w:rsidRPr="000A7BD9">
              <w:rPr>
                <w:kern w:val="0"/>
                <w:sz w:val="18"/>
                <w:szCs w:val="18"/>
              </w:rPr>
              <w:t>1.20%</w:t>
            </w:r>
            <w:r w:rsidRPr="000A7BD9">
              <w:rPr>
                <w:kern w:val="0"/>
                <w:sz w:val="18"/>
                <w:szCs w:val="18"/>
              </w:rPr>
              <w:t>＜</w:t>
            </w:r>
            <w:r w:rsidRPr="000A7BD9">
              <w:rPr>
                <w:rFonts w:hint="eastAsia"/>
                <w:kern w:val="0"/>
                <w:sz w:val="18"/>
                <w:szCs w:val="18"/>
              </w:rPr>
              <w:t>相对极差</w:t>
            </w:r>
            <w:r w:rsidRPr="000A7BD9">
              <w:rPr>
                <w:kern w:val="0"/>
                <w:sz w:val="18"/>
                <w:szCs w:val="18"/>
              </w:rPr>
              <w:t>≤1.50%</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9</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88"/>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tl2br w:val="nil"/>
              <w:tr2bl w:val="nil"/>
            </w:tcBorders>
          </w:tcPr>
          <w:p w:rsidR="005A33DD" w:rsidRPr="000A7BD9" w:rsidRDefault="005A33DD" w:rsidP="00393A9B">
            <w:pPr>
              <w:rPr>
                <w:kern w:val="0"/>
                <w:sz w:val="18"/>
                <w:szCs w:val="18"/>
              </w:rPr>
            </w:pPr>
            <w:r w:rsidRPr="000A7BD9">
              <w:rPr>
                <w:rFonts w:hint="eastAsia"/>
                <w:kern w:val="0"/>
                <w:sz w:val="18"/>
                <w:szCs w:val="18"/>
              </w:rPr>
              <w:t>相对极差</w:t>
            </w:r>
            <w:r w:rsidRPr="000A7BD9">
              <w:rPr>
                <w:kern w:val="0"/>
                <w:sz w:val="18"/>
                <w:szCs w:val="18"/>
              </w:rPr>
              <w:t>&gt;1.5%</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12</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644"/>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供试品测定结果的准确度</w:t>
            </w:r>
          </w:p>
        </w:tc>
        <w:tc>
          <w:tcPr>
            <w:tcW w:w="2092"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相对误差</w:t>
            </w:r>
          </w:p>
        </w:tc>
        <w:tc>
          <w:tcPr>
            <w:tcW w:w="525" w:type="dxa"/>
            <w:vMerge w:val="restart"/>
            <w:tcBorders>
              <w:tl2br w:val="nil"/>
              <w:tr2bl w:val="nil"/>
            </w:tcBorders>
            <w:vAlign w:val="center"/>
          </w:tcPr>
          <w:p w:rsidR="005A33DD" w:rsidRPr="000A7BD9" w:rsidRDefault="005A33DD" w:rsidP="00393A9B">
            <w:pPr>
              <w:jc w:val="center"/>
              <w:rPr>
                <w:kern w:val="0"/>
                <w:sz w:val="18"/>
                <w:szCs w:val="18"/>
              </w:rPr>
            </w:pPr>
            <w:r w:rsidRPr="000A7BD9">
              <w:rPr>
                <w:rFonts w:hint="eastAsia"/>
                <w:kern w:val="0"/>
                <w:sz w:val="18"/>
                <w:szCs w:val="18"/>
              </w:rPr>
              <w:t>8</w:t>
            </w:r>
          </w:p>
        </w:tc>
        <w:tc>
          <w:tcPr>
            <w:tcW w:w="3195" w:type="dxa"/>
            <w:tcBorders>
              <w:bottom w:val="single" w:sz="4" w:space="0" w:color="auto"/>
              <w:tl2br w:val="nil"/>
              <w:tr2bl w:val="nil"/>
            </w:tcBorders>
          </w:tcPr>
          <w:p w:rsidR="005A33DD" w:rsidRPr="000A7BD9" w:rsidRDefault="005A33DD" w:rsidP="00393A9B">
            <w:pPr>
              <w:rPr>
                <w:kern w:val="0"/>
                <w:sz w:val="18"/>
                <w:szCs w:val="18"/>
              </w:rPr>
            </w:pPr>
            <w:r w:rsidRPr="000A7BD9">
              <w:rPr>
                <w:kern w:val="0"/>
                <w:sz w:val="18"/>
                <w:szCs w:val="18"/>
              </w:rPr>
              <w:t>若</w:t>
            </w:r>
            <w:r w:rsidRPr="000A7BD9">
              <w:rPr>
                <w:kern w:val="0"/>
                <w:sz w:val="18"/>
                <w:szCs w:val="18"/>
              </w:rPr>
              <w:t>RSD&gt;2.00%</w:t>
            </w:r>
            <w:r w:rsidRPr="000A7BD9">
              <w:rPr>
                <w:kern w:val="0"/>
                <w:sz w:val="18"/>
                <w:szCs w:val="18"/>
              </w:rPr>
              <w:t>或</w:t>
            </w:r>
            <w:r w:rsidRPr="000A7BD9">
              <w:rPr>
                <w:kern w:val="0"/>
                <w:sz w:val="18"/>
                <w:szCs w:val="18"/>
              </w:rPr>
              <w:t>F</w:t>
            </w:r>
            <w:r w:rsidRPr="000A7BD9">
              <w:rPr>
                <w:kern w:val="0"/>
                <w:sz w:val="18"/>
                <w:szCs w:val="18"/>
              </w:rPr>
              <w:t>＞</w:t>
            </w:r>
            <w:r w:rsidRPr="000A7BD9">
              <w:rPr>
                <w:kern w:val="0"/>
                <w:sz w:val="18"/>
                <w:szCs w:val="18"/>
              </w:rPr>
              <w:t>1.015</w:t>
            </w:r>
            <w:r w:rsidRPr="000A7BD9">
              <w:rPr>
                <w:kern w:val="0"/>
                <w:sz w:val="18"/>
                <w:szCs w:val="18"/>
              </w:rPr>
              <w:t>或</w:t>
            </w:r>
          </w:p>
          <w:p w:rsidR="005A33DD" w:rsidRPr="000A7BD9" w:rsidRDefault="005A33DD" w:rsidP="00393A9B">
            <w:pPr>
              <w:rPr>
                <w:kern w:val="0"/>
                <w:sz w:val="18"/>
                <w:szCs w:val="18"/>
              </w:rPr>
            </w:pPr>
            <w:r w:rsidRPr="000A7BD9">
              <w:rPr>
                <w:kern w:val="0"/>
                <w:sz w:val="18"/>
                <w:szCs w:val="18"/>
              </w:rPr>
              <w:t>相对</w:t>
            </w:r>
            <w:r w:rsidRPr="000A7BD9">
              <w:rPr>
                <w:rFonts w:hint="eastAsia"/>
                <w:kern w:val="0"/>
                <w:sz w:val="18"/>
                <w:szCs w:val="18"/>
              </w:rPr>
              <w:t>极</w:t>
            </w:r>
            <w:r w:rsidRPr="000A7BD9">
              <w:rPr>
                <w:kern w:val="0"/>
                <w:sz w:val="18"/>
                <w:szCs w:val="18"/>
              </w:rPr>
              <w:t>差</w:t>
            </w:r>
            <w:r w:rsidRPr="000A7BD9">
              <w:rPr>
                <w:kern w:val="0"/>
                <w:sz w:val="18"/>
                <w:szCs w:val="18"/>
              </w:rPr>
              <w:t>&gt;1.5%</w:t>
            </w:r>
            <w:r w:rsidRPr="000A7BD9">
              <w:rPr>
                <w:kern w:val="0"/>
                <w:sz w:val="18"/>
                <w:szCs w:val="18"/>
              </w:rPr>
              <w:t>，此项为</w:t>
            </w:r>
            <w:r w:rsidRPr="000A7BD9">
              <w:rPr>
                <w:kern w:val="0"/>
                <w:sz w:val="18"/>
                <w:szCs w:val="18"/>
              </w:rPr>
              <w:t>0</w:t>
            </w:r>
            <w:r w:rsidRPr="000A7BD9">
              <w:rPr>
                <w:kern w:val="0"/>
                <w:sz w:val="18"/>
                <w:szCs w:val="18"/>
              </w:rPr>
              <w:t>分</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8</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12"/>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bottom w:val="single" w:sz="4" w:space="0" w:color="auto"/>
              <w:tl2br w:val="nil"/>
              <w:tr2bl w:val="nil"/>
            </w:tcBorders>
          </w:tcPr>
          <w:p w:rsidR="005A33DD" w:rsidRPr="000A7BD9" w:rsidRDefault="005A33DD" w:rsidP="00393A9B">
            <w:pPr>
              <w:rPr>
                <w:kern w:val="0"/>
                <w:sz w:val="18"/>
                <w:szCs w:val="18"/>
              </w:rPr>
            </w:pPr>
            <w:r w:rsidRPr="000A7BD9">
              <w:rPr>
                <w:kern w:val="0"/>
                <w:sz w:val="18"/>
                <w:szCs w:val="18"/>
              </w:rPr>
              <w:t>相对误差</w:t>
            </w:r>
            <w:r w:rsidRPr="000A7BD9">
              <w:rPr>
                <w:kern w:val="0"/>
                <w:sz w:val="18"/>
                <w:szCs w:val="18"/>
              </w:rPr>
              <w:t>≤0.30%</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0</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12"/>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bottom w:val="single" w:sz="4" w:space="0" w:color="auto"/>
              <w:tl2br w:val="nil"/>
              <w:tr2bl w:val="nil"/>
            </w:tcBorders>
          </w:tcPr>
          <w:p w:rsidR="005A33DD" w:rsidRPr="000A7BD9" w:rsidRDefault="005A33DD" w:rsidP="00393A9B">
            <w:pPr>
              <w:rPr>
                <w:kern w:val="0"/>
                <w:sz w:val="18"/>
                <w:szCs w:val="18"/>
              </w:rPr>
            </w:pPr>
            <w:r w:rsidRPr="000A7BD9">
              <w:rPr>
                <w:kern w:val="0"/>
                <w:sz w:val="18"/>
                <w:szCs w:val="18"/>
              </w:rPr>
              <w:t>0.30%</w:t>
            </w:r>
            <w:r w:rsidRPr="000A7BD9">
              <w:rPr>
                <w:kern w:val="0"/>
                <w:sz w:val="18"/>
                <w:szCs w:val="18"/>
              </w:rPr>
              <w:t>＜相对误差</w:t>
            </w:r>
            <w:r w:rsidRPr="000A7BD9">
              <w:rPr>
                <w:kern w:val="0"/>
                <w:sz w:val="18"/>
                <w:szCs w:val="18"/>
              </w:rPr>
              <w:t>≤0.60%</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2</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12"/>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bottom w:val="single" w:sz="4" w:space="0" w:color="auto"/>
              <w:tl2br w:val="nil"/>
              <w:tr2bl w:val="nil"/>
            </w:tcBorders>
          </w:tcPr>
          <w:p w:rsidR="005A33DD" w:rsidRPr="000A7BD9" w:rsidRDefault="005A33DD" w:rsidP="00393A9B">
            <w:pPr>
              <w:rPr>
                <w:kern w:val="0"/>
                <w:sz w:val="18"/>
                <w:szCs w:val="18"/>
              </w:rPr>
            </w:pPr>
            <w:r w:rsidRPr="000A7BD9">
              <w:rPr>
                <w:kern w:val="0"/>
                <w:sz w:val="18"/>
                <w:szCs w:val="18"/>
              </w:rPr>
              <w:t>0.60%</w:t>
            </w:r>
            <w:r w:rsidRPr="000A7BD9">
              <w:rPr>
                <w:kern w:val="0"/>
                <w:sz w:val="18"/>
                <w:szCs w:val="18"/>
              </w:rPr>
              <w:t>＜相对误差</w:t>
            </w:r>
            <w:r w:rsidRPr="000A7BD9">
              <w:rPr>
                <w:kern w:val="0"/>
                <w:sz w:val="18"/>
                <w:szCs w:val="18"/>
              </w:rPr>
              <w:t>≤0.90%</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4</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12"/>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bottom w:val="single" w:sz="4" w:space="0" w:color="auto"/>
              <w:tl2br w:val="nil"/>
              <w:tr2bl w:val="nil"/>
            </w:tcBorders>
          </w:tcPr>
          <w:p w:rsidR="005A33DD" w:rsidRPr="000A7BD9" w:rsidRDefault="005A33DD" w:rsidP="00393A9B">
            <w:pPr>
              <w:rPr>
                <w:kern w:val="0"/>
                <w:sz w:val="18"/>
                <w:szCs w:val="18"/>
              </w:rPr>
            </w:pPr>
            <w:r w:rsidRPr="000A7BD9">
              <w:rPr>
                <w:kern w:val="0"/>
                <w:sz w:val="18"/>
                <w:szCs w:val="18"/>
              </w:rPr>
              <w:t>0.90%</w:t>
            </w:r>
            <w:r w:rsidRPr="000A7BD9">
              <w:rPr>
                <w:kern w:val="0"/>
                <w:sz w:val="18"/>
                <w:szCs w:val="18"/>
              </w:rPr>
              <w:t>＜相对误差</w:t>
            </w:r>
            <w:r w:rsidRPr="000A7BD9">
              <w:rPr>
                <w:kern w:val="0"/>
                <w:sz w:val="18"/>
                <w:szCs w:val="18"/>
              </w:rPr>
              <w:t>≤1.20%</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6</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12"/>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bottom w:val="single" w:sz="4" w:space="0" w:color="auto"/>
              <w:tl2br w:val="nil"/>
              <w:tr2bl w:val="nil"/>
            </w:tcBorders>
          </w:tcPr>
          <w:p w:rsidR="005A33DD" w:rsidRPr="000A7BD9" w:rsidRDefault="005A33DD" w:rsidP="00393A9B">
            <w:pPr>
              <w:rPr>
                <w:kern w:val="0"/>
                <w:sz w:val="18"/>
                <w:szCs w:val="18"/>
              </w:rPr>
            </w:pPr>
            <w:r w:rsidRPr="000A7BD9">
              <w:rPr>
                <w:kern w:val="0"/>
                <w:sz w:val="18"/>
                <w:szCs w:val="18"/>
              </w:rPr>
              <w:t>1.20%</w:t>
            </w:r>
            <w:r w:rsidRPr="000A7BD9">
              <w:rPr>
                <w:kern w:val="0"/>
                <w:sz w:val="18"/>
                <w:szCs w:val="18"/>
              </w:rPr>
              <w:t>＜相对误差</w:t>
            </w:r>
            <w:r w:rsidRPr="000A7BD9">
              <w:rPr>
                <w:kern w:val="0"/>
                <w:sz w:val="18"/>
                <w:szCs w:val="18"/>
              </w:rPr>
              <w:t>≤1.50%</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7</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12"/>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vMerge/>
            <w:tcBorders>
              <w:tl2br w:val="nil"/>
              <w:tr2bl w:val="nil"/>
            </w:tcBorders>
            <w:vAlign w:val="center"/>
          </w:tcPr>
          <w:p w:rsidR="005A33DD" w:rsidRPr="000A7BD9" w:rsidRDefault="005A33DD" w:rsidP="00393A9B">
            <w:pPr>
              <w:jc w:val="center"/>
              <w:rPr>
                <w:kern w:val="0"/>
                <w:sz w:val="18"/>
                <w:szCs w:val="18"/>
              </w:rPr>
            </w:pPr>
          </w:p>
        </w:tc>
        <w:tc>
          <w:tcPr>
            <w:tcW w:w="3195" w:type="dxa"/>
            <w:tcBorders>
              <w:top w:val="single" w:sz="4" w:space="0" w:color="auto"/>
              <w:tl2br w:val="nil"/>
              <w:tr2bl w:val="nil"/>
            </w:tcBorders>
          </w:tcPr>
          <w:p w:rsidR="005A33DD" w:rsidRPr="000A7BD9" w:rsidRDefault="005A33DD" w:rsidP="00393A9B">
            <w:pPr>
              <w:rPr>
                <w:kern w:val="0"/>
                <w:sz w:val="18"/>
                <w:szCs w:val="18"/>
              </w:rPr>
            </w:pPr>
            <w:r w:rsidRPr="000A7BD9">
              <w:rPr>
                <w:kern w:val="0"/>
                <w:sz w:val="18"/>
                <w:szCs w:val="18"/>
              </w:rPr>
              <w:t>相对误差</w:t>
            </w:r>
            <w:r w:rsidRPr="000A7BD9">
              <w:rPr>
                <w:kern w:val="0"/>
                <w:sz w:val="18"/>
                <w:szCs w:val="18"/>
              </w:rPr>
              <w:t>&gt;1.5%</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8</w:t>
            </w:r>
            <w:r w:rsidRPr="000A7BD9">
              <w:rPr>
                <w:kern w:val="0"/>
                <w:sz w:val="18"/>
                <w:szCs w:val="18"/>
              </w:rPr>
              <w:t xml:space="preserve"> </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12"/>
          <w:jc w:val="center"/>
        </w:trPr>
        <w:tc>
          <w:tcPr>
            <w:tcW w:w="375"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十</w:t>
            </w:r>
          </w:p>
        </w:tc>
        <w:tc>
          <w:tcPr>
            <w:tcW w:w="902"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原始</w:t>
            </w:r>
          </w:p>
          <w:p w:rsidR="005A33DD" w:rsidRPr="000A7BD9" w:rsidRDefault="005A33DD" w:rsidP="00393A9B">
            <w:pPr>
              <w:widowControl/>
              <w:jc w:val="center"/>
              <w:rPr>
                <w:kern w:val="0"/>
                <w:sz w:val="18"/>
                <w:szCs w:val="18"/>
              </w:rPr>
            </w:pPr>
            <w:r w:rsidRPr="000A7BD9">
              <w:rPr>
                <w:kern w:val="0"/>
                <w:sz w:val="18"/>
                <w:szCs w:val="18"/>
              </w:rPr>
              <w:t>记录</w:t>
            </w:r>
          </w:p>
          <w:p w:rsidR="005A33DD" w:rsidRPr="000A7BD9" w:rsidRDefault="005A33DD" w:rsidP="00393A9B">
            <w:pPr>
              <w:widowControl/>
              <w:jc w:val="center"/>
              <w:rPr>
                <w:kern w:val="0"/>
                <w:sz w:val="18"/>
                <w:szCs w:val="18"/>
              </w:rPr>
            </w:pPr>
            <w:r w:rsidRPr="000A7BD9">
              <w:rPr>
                <w:kern w:val="0"/>
                <w:sz w:val="18"/>
                <w:szCs w:val="18"/>
              </w:rPr>
              <w:t>(4</w:t>
            </w:r>
            <w:r w:rsidRPr="000A7BD9">
              <w:rPr>
                <w:rFonts w:hint="eastAsia"/>
                <w:kern w:val="0"/>
                <w:sz w:val="18"/>
                <w:szCs w:val="18"/>
              </w:rPr>
              <w:t>分</w:t>
            </w:r>
            <w:r w:rsidRPr="000A7BD9">
              <w:rPr>
                <w:kern w:val="0"/>
                <w:sz w:val="18"/>
                <w:szCs w:val="18"/>
              </w:rPr>
              <w:t>)</w:t>
            </w:r>
          </w:p>
        </w:tc>
        <w:tc>
          <w:tcPr>
            <w:tcW w:w="850"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记录规范性</w:t>
            </w:r>
          </w:p>
        </w:tc>
        <w:tc>
          <w:tcPr>
            <w:tcW w:w="2092"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原始记录正确，</w:t>
            </w:r>
          </w:p>
          <w:p w:rsidR="005A33DD" w:rsidRPr="000A7BD9" w:rsidRDefault="005A33DD" w:rsidP="00393A9B">
            <w:pPr>
              <w:widowControl/>
              <w:jc w:val="center"/>
              <w:rPr>
                <w:kern w:val="0"/>
                <w:sz w:val="18"/>
                <w:szCs w:val="18"/>
              </w:rPr>
            </w:pPr>
            <w:r w:rsidRPr="000A7BD9">
              <w:rPr>
                <w:kern w:val="0"/>
                <w:sz w:val="18"/>
                <w:szCs w:val="18"/>
              </w:rPr>
              <w:t>项目无缺失</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2</w:t>
            </w:r>
          </w:p>
        </w:tc>
        <w:tc>
          <w:tcPr>
            <w:tcW w:w="3195" w:type="dxa"/>
            <w:tcBorders>
              <w:tl2br w:val="nil"/>
              <w:tr2bl w:val="nil"/>
            </w:tcBorders>
          </w:tcPr>
          <w:p w:rsidR="005A33DD" w:rsidRPr="000A7BD9" w:rsidRDefault="005A33DD" w:rsidP="00393A9B">
            <w:pPr>
              <w:widowControl/>
              <w:rPr>
                <w:kern w:val="0"/>
                <w:sz w:val="18"/>
                <w:szCs w:val="18"/>
              </w:rPr>
            </w:pPr>
            <w:r w:rsidRPr="000A7BD9">
              <w:rPr>
                <w:kern w:val="0"/>
                <w:sz w:val="18"/>
                <w:szCs w:val="18"/>
              </w:rPr>
              <w:t>原始记录不完整，每处扣</w:t>
            </w:r>
            <w:r w:rsidRPr="000A7BD9">
              <w:rPr>
                <w:kern w:val="0"/>
                <w:sz w:val="18"/>
                <w:szCs w:val="18"/>
              </w:rPr>
              <w:t>1</w:t>
            </w:r>
            <w:r w:rsidRPr="000A7BD9">
              <w:rPr>
                <w:kern w:val="0"/>
                <w:sz w:val="18"/>
                <w:szCs w:val="18"/>
              </w:rPr>
              <w:t>分，扣完为止</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val="restart"/>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289"/>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2</w:t>
            </w:r>
          </w:p>
        </w:tc>
        <w:tc>
          <w:tcPr>
            <w:tcW w:w="3195" w:type="dxa"/>
            <w:tcBorders>
              <w:tl2br w:val="nil"/>
              <w:tr2bl w:val="nil"/>
            </w:tcBorders>
          </w:tcPr>
          <w:p w:rsidR="005A33DD" w:rsidRPr="000A7BD9" w:rsidRDefault="005A33DD" w:rsidP="00393A9B">
            <w:pPr>
              <w:widowControl/>
              <w:rPr>
                <w:kern w:val="0"/>
                <w:sz w:val="18"/>
                <w:szCs w:val="18"/>
              </w:rPr>
            </w:pPr>
            <w:r w:rsidRPr="000A7BD9">
              <w:rPr>
                <w:kern w:val="0"/>
                <w:sz w:val="18"/>
                <w:szCs w:val="18"/>
              </w:rPr>
              <w:t>数据书写不规范，每处扣</w:t>
            </w:r>
            <w:r w:rsidRPr="000A7BD9">
              <w:rPr>
                <w:kern w:val="0"/>
                <w:sz w:val="18"/>
                <w:szCs w:val="18"/>
              </w:rPr>
              <w:t>1</w:t>
            </w:r>
            <w:r w:rsidRPr="000A7BD9">
              <w:rPr>
                <w:kern w:val="0"/>
                <w:sz w:val="18"/>
                <w:szCs w:val="18"/>
              </w:rPr>
              <w:t>分，扣完为止</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655"/>
          <w:jc w:val="center"/>
        </w:trPr>
        <w:tc>
          <w:tcPr>
            <w:tcW w:w="375"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十一</w:t>
            </w:r>
            <w:r w:rsidRPr="000A7BD9">
              <w:rPr>
                <w:kern w:val="0"/>
                <w:sz w:val="18"/>
                <w:szCs w:val="18"/>
              </w:rPr>
              <w:t xml:space="preserve"> </w:t>
            </w:r>
          </w:p>
        </w:tc>
        <w:tc>
          <w:tcPr>
            <w:tcW w:w="902"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计算</w:t>
            </w:r>
          </w:p>
          <w:p w:rsidR="005A33DD" w:rsidRPr="000A7BD9" w:rsidRDefault="005A33DD" w:rsidP="00393A9B">
            <w:pPr>
              <w:widowControl/>
              <w:jc w:val="center"/>
              <w:rPr>
                <w:kern w:val="0"/>
                <w:sz w:val="18"/>
                <w:szCs w:val="18"/>
              </w:rPr>
            </w:pPr>
            <w:r w:rsidRPr="000A7BD9">
              <w:rPr>
                <w:kern w:val="0"/>
                <w:sz w:val="18"/>
                <w:szCs w:val="18"/>
              </w:rPr>
              <w:t>(6</w:t>
            </w:r>
            <w:r w:rsidRPr="000A7BD9">
              <w:rPr>
                <w:rFonts w:hint="eastAsia"/>
                <w:kern w:val="0"/>
                <w:sz w:val="18"/>
                <w:szCs w:val="18"/>
              </w:rPr>
              <w:t>分</w:t>
            </w:r>
            <w:r w:rsidRPr="000A7BD9">
              <w:rPr>
                <w:kern w:val="0"/>
                <w:sz w:val="18"/>
                <w:szCs w:val="18"/>
              </w:rPr>
              <w:t>)</w:t>
            </w:r>
          </w:p>
        </w:tc>
        <w:tc>
          <w:tcPr>
            <w:tcW w:w="850"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计算</w:t>
            </w:r>
          </w:p>
          <w:p w:rsidR="005A33DD" w:rsidRPr="000A7BD9" w:rsidRDefault="005A33DD" w:rsidP="00393A9B">
            <w:pPr>
              <w:widowControl/>
              <w:jc w:val="center"/>
              <w:rPr>
                <w:kern w:val="0"/>
                <w:sz w:val="18"/>
                <w:szCs w:val="18"/>
              </w:rPr>
            </w:pPr>
            <w:r w:rsidRPr="000A7BD9">
              <w:rPr>
                <w:kern w:val="0"/>
                <w:sz w:val="18"/>
                <w:szCs w:val="18"/>
              </w:rPr>
              <w:t>过程</w:t>
            </w: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计算公式的正确运用</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3</w:t>
            </w:r>
          </w:p>
        </w:tc>
        <w:tc>
          <w:tcPr>
            <w:tcW w:w="3195" w:type="dxa"/>
            <w:tcBorders>
              <w:tl2br w:val="nil"/>
              <w:tr2bl w:val="nil"/>
            </w:tcBorders>
          </w:tcPr>
          <w:p w:rsidR="005A33DD" w:rsidRPr="000A7BD9" w:rsidRDefault="005A33DD" w:rsidP="00393A9B">
            <w:pPr>
              <w:widowControl/>
              <w:rPr>
                <w:kern w:val="0"/>
                <w:sz w:val="18"/>
                <w:szCs w:val="18"/>
              </w:rPr>
            </w:pPr>
            <w:r w:rsidRPr="000A7BD9">
              <w:rPr>
                <w:kern w:val="0"/>
                <w:sz w:val="18"/>
                <w:szCs w:val="18"/>
              </w:rPr>
              <w:t>计算公式数据带入错误，每项扣</w:t>
            </w:r>
            <w:r w:rsidRPr="000A7BD9">
              <w:rPr>
                <w:kern w:val="0"/>
                <w:sz w:val="18"/>
                <w:szCs w:val="18"/>
              </w:rPr>
              <w:t>1</w:t>
            </w:r>
            <w:r w:rsidRPr="000A7BD9">
              <w:rPr>
                <w:kern w:val="0"/>
                <w:sz w:val="18"/>
                <w:szCs w:val="18"/>
              </w:rPr>
              <w:t>分，扣完为止</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val="restart"/>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29"/>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有效数字</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3</w:t>
            </w:r>
          </w:p>
        </w:tc>
        <w:tc>
          <w:tcPr>
            <w:tcW w:w="3195" w:type="dxa"/>
            <w:tcBorders>
              <w:tl2br w:val="nil"/>
              <w:tr2bl w:val="nil"/>
            </w:tcBorders>
          </w:tcPr>
          <w:p w:rsidR="005A33DD" w:rsidRPr="000A7BD9" w:rsidRDefault="005A33DD" w:rsidP="00393A9B">
            <w:pPr>
              <w:widowControl/>
              <w:rPr>
                <w:kern w:val="0"/>
                <w:sz w:val="18"/>
                <w:szCs w:val="18"/>
              </w:rPr>
            </w:pPr>
            <w:r w:rsidRPr="000A7BD9">
              <w:rPr>
                <w:kern w:val="0"/>
                <w:sz w:val="18"/>
                <w:szCs w:val="18"/>
              </w:rPr>
              <w:t>错一个扣</w:t>
            </w:r>
            <w:r w:rsidRPr="000A7BD9">
              <w:rPr>
                <w:kern w:val="0"/>
                <w:sz w:val="18"/>
                <w:szCs w:val="18"/>
              </w:rPr>
              <w:t>1</w:t>
            </w:r>
            <w:r w:rsidRPr="000A7BD9">
              <w:rPr>
                <w:kern w:val="0"/>
                <w:sz w:val="18"/>
                <w:szCs w:val="18"/>
              </w:rPr>
              <w:t>分，扣完为止</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267"/>
          <w:jc w:val="center"/>
        </w:trPr>
        <w:tc>
          <w:tcPr>
            <w:tcW w:w="375" w:type="dxa"/>
            <w:vMerge w:val="restart"/>
            <w:tcBorders>
              <w:tl2br w:val="nil"/>
              <w:tr2bl w:val="nil"/>
            </w:tcBorders>
            <w:vAlign w:val="center"/>
          </w:tcPr>
          <w:p w:rsidR="005A33DD" w:rsidRPr="000A7BD9" w:rsidRDefault="005A33DD" w:rsidP="00393A9B">
            <w:pPr>
              <w:widowControl/>
              <w:jc w:val="left"/>
              <w:rPr>
                <w:kern w:val="0"/>
                <w:sz w:val="18"/>
                <w:szCs w:val="18"/>
              </w:rPr>
            </w:pPr>
            <w:r w:rsidRPr="000A7BD9">
              <w:rPr>
                <w:kern w:val="0"/>
                <w:sz w:val="18"/>
                <w:szCs w:val="18"/>
              </w:rPr>
              <w:t>十二</w:t>
            </w:r>
          </w:p>
        </w:tc>
        <w:tc>
          <w:tcPr>
            <w:tcW w:w="902"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测定</w:t>
            </w:r>
          </w:p>
          <w:p w:rsidR="005A33DD" w:rsidRPr="000A7BD9" w:rsidRDefault="005A33DD" w:rsidP="00393A9B">
            <w:pPr>
              <w:widowControl/>
              <w:jc w:val="center"/>
              <w:rPr>
                <w:kern w:val="0"/>
                <w:sz w:val="18"/>
                <w:szCs w:val="18"/>
              </w:rPr>
            </w:pPr>
            <w:r w:rsidRPr="000A7BD9">
              <w:rPr>
                <w:kern w:val="0"/>
                <w:sz w:val="18"/>
                <w:szCs w:val="18"/>
              </w:rPr>
              <w:t>结束</w:t>
            </w:r>
          </w:p>
          <w:p w:rsidR="005A33DD" w:rsidRPr="000A7BD9" w:rsidRDefault="005A33DD" w:rsidP="00393A9B">
            <w:pPr>
              <w:widowControl/>
              <w:jc w:val="center"/>
              <w:rPr>
                <w:kern w:val="0"/>
                <w:sz w:val="18"/>
                <w:szCs w:val="18"/>
              </w:rPr>
            </w:pPr>
            <w:r w:rsidRPr="000A7BD9">
              <w:rPr>
                <w:kern w:val="0"/>
                <w:sz w:val="18"/>
                <w:szCs w:val="18"/>
              </w:rPr>
              <w:t>后处</w:t>
            </w:r>
          </w:p>
          <w:p w:rsidR="005A33DD" w:rsidRPr="000A7BD9" w:rsidRDefault="005A33DD" w:rsidP="00393A9B">
            <w:pPr>
              <w:widowControl/>
              <w:jc w:val="center"/>
              <w:rPr>
                <w:kern w:val="0"/>
                <w:sz w:val="18"/>
                <w:szCs w:val="18"/>
              </w:rPr>
            </w:pPr>
            <w:r w:rsidRPr="000A7BD9">
              <w:rPr>
                <w:kern w:val="0"/>
                <w:sz w:val="18"/>
                <w:szCs w:val="18"/>
              </w:rPr>
              <w:t>理</w:t>
            </w:r>
          </w:p>
          <w:p w:rsidR="005A33DD" w:rsidRPr="000A7BD9" w:rsidRDefault="005A33DD" w:rsidP="00393A9B">
            <w:pPr>
              <w:widowControl/>
              <w:jc w:val="center"/>
              <w:rPr>
                <w:kern w:val="0"/>
                <w:sz w:val="18"/>
                <w:szCs w:val="18"/>
              </w:rPr>
            </w:pPr>
            <w:r w:rsidRPr="000A7BD9">
              <w:rPr>
                <w:kern w:val="0"/>
                <w:sz w:val="18"/>
                <w:szCs w:val="18"/>
              </w:rPr>
              <w:t>(5</w:t>
            </w:r>
            <w:r w:rsidRPr="000A7BD9">
              <w:rPr>
                <w:rFonts w:hint="eastAsia"/>
                <w:kern w:val="0"/>
                <w:sz w:val="18"/>
                <w:szCs w:val="18"/>
              </w:rPr>
              <w:t>分</w:t>
            </w:r>
            <w:r w:rsidRPr="000A7BD9">
              <w:rPr>
                <w:kern w:val="0"/>
                <w:sz w:val="18"/>
                <w:szCs w:val="18"/>
              </w:rPr>
              <w:t>)</w:t>
            </w:r>
          </w:p>
        </w:tc>
        <w:tc>
          <w:tcPr>
            <w:tcW w:w="850"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冲洗色谱柱、清场</w:t>
            </w:r>
          </w:p>
        </w:tc>
        <w:tc>
          <w:tcPr>
            <w:tcW w:w="2092"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冲洗色谱柱</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3</w:t>
            </w:r>
          </w:p>
        </w:tc>
        <w:tc>
          <w:tcPr>
            <w:tcW w:w="3195" w:type="dxa"/>
            <w:tcBorders>
              <w:tl2br w:val="nil"/>
              <w:tr2bl w:val="nil"/>
            </w:tcBorders>
          </w:tcPr>
          <w:p w:rsidR="005A33DD" w:rsidRPr="000A7BD9" w:rsidRDefault="005A33DD" w:rsidP="00393A9B">
            <w:pPr>
              <w:widowControl/>
              <w:rPr>
                <w:kern w:val="0"/>
                <w:sz w:val="18"/>
                <w:szCs w:val="18"/>
              </w:rPr>
            </w:pPr>
            <w:r w:rsidRPr="000A7BD9">
              <w:rPr>
                <w:kern w:val="0"/>
                <w:sz w:val="18"/>
                <w:szCs w:val="18"/>
              </w:rPr>
              <w:t>未更换甲醇冲洗，扣</w:t>
            </w:r>
            <w:r w:rsidRPr="000A7BD9">
              <w:rPr>
                <w:kern w:val="0"/>
                <w:sz w:val="18"/>
                <w:szCs w:val="18"/>
              </w:rPr>
              <w:t>3</w:t>
            </w:r>
            <w:r w:rsidRPr="000A7BD9">
              <w:rPr>
                <w:kern w:val="0"/>
                <w:sz w:val="18"/>
                <w:szCs w:val="18"/>
              </w:rPr>
              <w:t>分</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val="restart"/>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841"/>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vMerge/>
            <w:tcBorders>
              <w:tl2br w:val="nil"/>
              <w:tr2bl w:val="nil"/>
            </w:tcBorders>
            <w:vAlign w:val="center"/>
          </w:tcPr>
          <w:p w:rsidR="005A33DD" w:rsidRPr="000A7BD9" w:rsidRDefault="005A33DD" w:rsidP="00393A9B">
            <w:pPr>
              <w:widowControl/>
              <w:jc w:val="center"/>
              <w:rPr>
                <w:kern w:val="0"/>
                <w:sz w:val="18"/>
                <w:szCs w:val="18"/>
              </w:rPr>
            </w:pP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3</w:t>
            </w:r>
          </w:p>
        </w:tc>
        <w:tc>
          <w:tcPr>
            <w:tcW w:w="3195" w:type="dxa"/>
            <w:tcBorders>
              <w:tl2br w:val="nil"/>
              <w:tr2bl w:val="nil"/>
            </w:tcBorders>
          </w:tcPr>
          <w:p w:rsidR="005A33DD" w:rsidRPr="000A7BD9" w:rsidRDefault="005A33DD" w:rsidP="00393A9B">
            <w:pPr>
              <w:widowControl/>
              <w:rPr>
                <w:kern w:val="0"/>
                <w:sz w:val="18"/>
                <w:szCs w:val="18"/>
              </w:rPr>
            </w:pPr>
            <w:r w:rsidRPr="000A7BD9">
              <w:rPr>
                <w:kern w:val="0"/>
                <w:sz w:val="18"/>
                <w:szCs w:val="18"/>
              </w:rPr>
              <w:t>更换后未排气，扣</w:t>
            </w:r>
            <w:r w:rsidRPr="000A7BD9">
              <w:rPr>
                <w:kern w:val="0"/>
                <w:sz w:val="18"/>
                <w:szCs w:val="18"/>
              </w:rPr>
              <w:t>3</w:t>
            </w:r>
            <w:r w:rsidRPr="000A7BD9">
              <w:rPr>
                <w:kern w:val="0"/>
                <w:sz w:val="18"/>
                <w:szCs w:val="18"/>
              </w:rPr>
              <w:t>分</w:t>
            </w:r>
          </w:p>
          <w:p w:rsidR="005A33DD" w:rsidRPr="000A7BD9" w:rsidRDefault="005A33DD" w:rsidP="00393A9B">
            <w:pPr>
              <w:widowControl/>
              <w:rPr>
                <w:kern w:val="0"/>
                <w:sz w:val="18"/>
                <w:szCs w:val="18"/>
              </w:rPr>
            </w:pPr>
            <w:r w:rsidRPr="000A7BD9">
              <w:rPr>
                <w:kern w:val="0"/>
                <w:sz w:val="18"/>
                <w:szCs w:val="18"/>
              </w:rPr>
              <w:t>排气后未调流速，使用大流速冲洗色谱柱，扣</w:t>
            </w:r>
            <w:r w:rsidRPr="000A7BD9">
              <w:rPr>
                <w:kern w:val="0"/>
                <w:sz w:val="18"/>
                <w:szCs w:val="18"/>
              </w:rPr>
              <w:t>3</w:t>
            </w:r>
            <w:r w:rsidRPr="000A7BD9">
              <w:rPr>
                <w:kern w:val="0"/>
                <w:sz w:val="18"/>
                <w:szCs w:val="18"/>
              </w:rPr>
              <w:t>分</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299"/>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仪器使用记录填写</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1</w:t>
            </w:r>
          </w:p>
        </w:tc>
        <w:tc>
          <w:tcPr>
            <w:tcW w:w="3195" w:type="dxa"/>
            <w:tcBorders>
              <w:tl2br w:val="nil"/>
              <w:tr2bl w:val="nil"/>
            </w:tcBorders>
          </w:tcPr>
          <w:p w:rsidR="005A33DD" w:rsidRPr="000A7BD9" w:rsidRDefault="005A33DD" w:rsidP="00393A9B">
            <w:pPr>
              <w:widowControl/>
              <w:rPr>
                <w:kern w:val="0"/>
                <w:sz w:val="18"/>
                <w:szCs w:val="18"/>
              </w:rPr>
            </w:pPr>
            <w:r w:rsidRPr="000A7BD9">
              <w:rPr>
                <w:kern w:val="0"/>
                <w:sz w:val="18"/>
                <w:szCs w:val="18"/>
              </w:rPr>
              <w:t>未按要求进行扣</w:t>
            </w:r>
            <w:r w:rsidRPr="000A7BD9">
              <w:rPr>
                <w:kern w:val="0"/>
                <w:sz w:val="18"/>
                <w:szCs w:val="18"/>
              </w:rPr>
              <w:t>1</w:t>
            </w:r>
            <w:r w:rsidRPr="000A7BD9">
              <w:rPr>
                <w:kern w:val="0"/>
                <w:sz w:val="18"/>
                <w:szCs w:val="18"/>
              </w:rPr>
              <w:t>分</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263"/>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center"/>
              <w:rPr>
                <w:kern w:val="0"/>
                <w:sz w:val="18"/>
                <w:szCs w:val="18"/>
              </w:rPr>
            </w:pPr>
          </w:p>
        </w:tc>
        <w:tc>
          <w:tcPr>
            <w:tcW w:w="850" w:type="dxa"/>
            <w:vMerge/>
            <w:tcBorders>
              <w:tl2br w:val="nil"/>
              <w:tr2bl w:val="nil"/>
            </w:tcBorders>
            <w:vAlign w:val="center"/>
          </w:tcPr>
          <w:p w:rsidR="005A33DD" w:rsidRPr="000A7BD9" w:rsidRDefault="005A33DD" w:rsidP="00393A9B">
            <w:pPr>
              <w:widowControl/>
              <w:jc w:val="center"/>
              <w:rPr>
                <w:kern w:val="0"/>
                <w:sz w:val="18"/>
                <w:szCs w:val="18"/>
              </w:rPr>
            </w:pPr>
          </w:p>
        </w:tc>
        <w:tc>
          <w:tcPr>
            <w:tcW w:w="209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台面整洁、三废处理</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1</w:t>
            </w:r>
          </w:p>
        </w:tc>
        <w:tc>
          <w:tcPr>
            <w:tcW w:w="3195" w:type="dxa"/>
            <w:tcBorders>
              <w:tl2br w:val="nil"/>
              <w:tr2bl w:val="nil"/>
            </w:tcBorders>
          </w:tcPr>
          <w:p w:rsidR="005A33DD" w:rsidRPr="000A7BD9" w:rsidRDefault="005A33DD" w:rsidP="00393A9B">
            <w:pPr>
              <w:widowControl/>
              <w:rPr>
                <w:kern w:val="0"/>
                <w:sz w:val="18"/>
                <w:szCs w:val="18"/>
              </w:rPr>
            </w:pPr>
            <w:r w:rsidRPr="000A7BD9">
              <w:rPr>
                <w:kern w:val="0"/>
                <w:sz w:val="18"/>
                <w:szCs w:val="18"/>
              </w:rPr>
              <w:t>未按要求进行扣</w:t>
            </w:r>
            <w:r w:rsidRPr="000A7BD9">
              <w:rPr>
                <w:kern w:val="0"/>
                <w:sz w:val="18"/>
                <w:szCs w:val="18"/>
              </w:rPr>
              <w:t>1</w:t>
            </w:r>
            <w:r w:rsidRPr="000A7BD9">
              <w:rPr>
                <w:kern w:val="0"/>
                <w:sz w:val="18"/>
                <w:szCs w:val="18"/>
              </w:rPr>
              <w:t>分</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401"/>
          <w:jc w:val="center"/>
        </w:trPr>
        <w:tc>
          <w:tcPr>
            <w:tcW w:w="375"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br w:type="page"/>
            </w:r>
            <w:r w:rsidRPr="000A7BD9">
              <w:rPr>
                <w:kern w:val="0"/>
                <w:sz w:val="18"/>
                <w:szCs w:val="18"/>
              </w:rPr>
              <w:t>十三</w:t>
            </w:r>
            <w:r w:rsidRPr="000A7BD9">
              <w:rPr>
                <w:kern w:val="0"/>
                <w:sz w:val="18"/>
                <w:szCs w:val="18"/>
              </w:rPr>
              <w:t xml:space="preserve"> </w:t>
            </w:r>
          </w:p>
        </w:tc>
        <w:tc>
          <w:tcPr>
            <w:tcW w:w="902" w:type="dxa"/>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重大</w:t>
            </w:r>
          </w:p>
          <w:p w:rsidR="005A33DD" w:rsidRPr="000A7BD9" w:rsidRDefault="005A33DD" w:rsidP="00393A9B">
            <w:pPr>
              <w:widowControl/>
              <w:jc w:val="center"/>
              <w:rPr>
                <w:kern w:val="0"/>
                <w:sz w:val="18"/>
                <w:szCs w:val="18"/>
              </w:rPr>
            </w:pPr>
            <w:r w:rsidRPr="000A7BD9">
              <w:rPr>
                <w:kern w:val="0"/>
                <w:sz w:val="18"/>
                <w:szCs w:val="18"/>
              </w:rPr>
              <w:t>失误</w:t>
            </w:r>
          </w:p>
        </w:tc>
        <w:tc>
          <w:tcPr>
            <w:tcW w:w="2942" w:type="dxa"/>
            <w:gridSpan w:val="2"/>
            <w:vMerge w:val="restart"/>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本项为倒扣分项，</w:t>
            </w:r>
          </w:p>
          <w:p w:rsidR="005A33DD" w:rsidRPr="000A7BD9" w:rsidRDefault="005A33DD" w:rsidP="00393A9B">
            <w:pPr>
              <w:widowControl/>
              <w:jc w:val="center"/>
              <w:rPr>
                <w:kern w:val="0"/>
                <w:sz w:val="18"/>
                <w:szCs w:val="18"/>
              </w:rPr>
            </w:pPr>
            <w:r w:rsidRPr="000A7BD9">
              <w:rPr>
                <w:rFonts w:hint="eastAsia"/>
                <w:kern w:val="0"/>
                <w:sz w:val="18"/>
                <w:szCs w:val="18"/>
              </w:rPr>
              <w:t>出现下列失误，</w:t>
            </w:r>
            <w:r w:rsidRPr="000A7BD9">
              <w:rPr>
                <w:kern w:val="0"/>
                <w:sz w:val="18"/>
                <w:szCs w:val="18"/>
              </w:rPr>
              <w:t>最多扣</w:t>
            </w:r>
            <w:r w:rsidRPr="000A7BD9">
              <w:rPr>
                <w:kern w:val="0"/>
                <w:sz w:val="18"/>
                <w:szCs w:val="18"/>
              </w:rPr>
              <w:t>20</w:t>
            </w:r>
            <w:r w:rsidRPr="000A7BD9">
              <w:rPr>
                <w:kern w:val="0"/>
                <w:sz w:val="18"/>
                <w:szCs w:val="18"/>
              </w:rPr>
              <w:t xml:space="preserve">分　</w:t>
            </w:r>
          </w:p>
        </w:tc>
        <w:tc>
          <w:tcPr>
            <w:tcW w:w="52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-10</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流动相过滤，滤膜选择错误</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10</w:t>
            </w:r>
          </w:p>
        </w:tc>
        <w:tc>
          <w:tcPr>
            <w:tcW w:w="425" w:type="dxa"/>
            <w:vMerge w:val="restart"/>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650"/>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left"/>
              <w:rPr>
                <w:kern w:val="0"/>
                <w:sz w:val="18"/>
                <w:szCs w:val="18"/>
              </w:rPr>
            </w:pPr>
          </w:p>
        </w:tc>
        <w:tc>
          <w:tcPr>
            <w:tcW w:w="2942" w:type="dxa"/>
            <w:gridSpan w:val="2"/>
            <w:vMerge/>
            <w:tcBorders>
              <w:tl2br w:val="nil"/>
              <w:tr2bl w:val="nil"/>
            </w:tcBorders>
            <w:vAlign w:val="center"/>
          </w:tcPr>
          <w:p w:rsidR="005A33DD" w:rsidRPr="000A7BD9" w:rsidRDefault="005A33DD" w:rsidP="00393A9B">
            <w:pPr>
              <w:widowControl/>
              <w:jc w:val="left"/>
              <w:rPr>
                <w:kern w:val="0"/>
                <w:sz w:val="18"/>
                <w:szCs w:val="18"/>
              </w:rPr>
            </w:pPr>
          </w:p>
        </w:tc>
        <w:tc>
          <w:tcPr>
            <w:tcW w:w="52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-10</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进入色谱柱的溶液进样前未使用微孔滤膜过滤</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10</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404"/>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left"/>
              <w:rPr>
                <w:kern w:val="0"/>
                <w:sz w:val="18"/>
                <w:szCs w:val="18"/>
              </w:rPr>
            </w:pPr>
          </w:p>
        </w:tc>
        <w:tc>
          <w:tcPr>
            <w:tcW w:w="2942" w:type="dxa"/>
            <w:gridSpan w:val="2"/>
            <w:vMerge/>
            <w:tcBorders>
              <w:tl2br w:val="nil"/>
              <w:tr2bl w:val="nil"/>
            </w:tcBorders>
            <w:vAlign w:val="center"/>
          </w:tcPr>
          <w:p w:rsidR="005A33DD" w:rsidRPr="000A7BD9" w:rsidRDefault="005A33DD" w:rsidP="00393A9B">
            <w:pPr>
              <w:widowControl/>
              <w:jc w:val="left"/>
              <w:rPr>
                <w:kern w:val="0"/>
                <w:sz w:val="18"/>
                <w:szCs w:val="18"/>
              </w:rPr>
            </w:pPr>
          </w:p>
        </w:tc>
        <w:tc>
          <w:tcPr>
            <w:tcW w:w="52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-10</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未进行管路排气，或者排气不完全</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10</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86"/>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left"/>
              <w:rPr>
                <w:kern w:val="0"/>
                <w:sz w:val="18"/>
                <w:szCs w:val="18"/>
              </w:rPr>
            </w:pPr>
          </w:p>
        </w:tc>
        <w:tc>
          <w:tcPr>
            <w:tcW w:w="2942" w:type="dxa"/>
            <w:gridSpan w:val="2"/>
            <w:vMerge/>
            <w:tcBorders>
              <w:tl2br w:val="nil"/>
              <w:tr2bl w:val="nil"/>
            </w:tcBorders>
            <w:vAlign w:val="center"/>
          </w:tcPr>
          <w:p w:rsidR="005A33DD" w:rsidRPr="000A7BD9" w:rsidRDefault="005A33DD" w:rsidP="00393A9B">
            <w:pPr>
              <w:widowControl/>
              <w:jc w:val="left"/>
              <w:rPr>
                <w:kern w:val="0"/>
                <w:sz w:val="18"/>
                <w:szCs w:val="18"/>
              </w:rPr>
            </w:pPr>
          </w:p>
        </w:tc>
        <w:tc>
          <w:tcPr>
            <w:tcW w:w="52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-10</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色谱柱选择错误</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10</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407"/>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left"/>
              <w:rPr>
                <w:kern w:val="0"/>
                <w:sz w:val="18"/>
                <w:szCs w:val="18"/>
              </w:rPr>
            </w:pPr>
          </w:p>
        </w:tc>
        <w:tc>
          <w:tcPr>
            <w:tcW w:w="2942" w:type="dxa"/>
            <w:gridSpan w:val="2"/>
            <w:vMerge/>
            <w:tcBorders>
              <w:tl2br w:val="nil"/>
              <w:tr2bl w:val="nil"/>
            </w:tcBorders>
            <w:vAlign w:val="center"/>
          </w:tcPr>
          <w:p w:rsidR="005A33DD" w:rsidRPr="000A7BD9" w:rsidRDefault="005A33DD" w:rsidP="00393A9B">
            <w:pPr>
              <w:widowControl/>
              <w:jc w:val="left"/>
              <w:rPr>
                <w:kern w:val="0"/>
                <w:sz w:val="18"/>
                <w:szCs w:val="18"/>
              </w:rPr>
            </w:pPr>
          </w:p>
        </w:tc>
        <w:tc>
          <w:tcPr>
            <w:tcW w:w="52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-10</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未出峰样品，经裁判允许后，补进针</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10</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614"/>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left"/>
              <w:rPr>
                <w:kern w:val="0"/>
                <w:sz w:val="18"/>
                <w:szCs w:val="18"/>
              </w:rPr>
            </w:pPr>
          </w:p>
        </w:tc>
        <w:tc>
          <w:tcPr>
            <w:tcW w:w="2942" w:type="dxa"/>
            <w:gridSpan w:val="2"/>
            <w:vMerge/>
            <w:tcBorders>
              <w:bottom w:val="single" w:sz="4" w:space="0" w:color="auto"/>
              <w:tl2br w:val="nil"/>
              <w:tr2bl w:val="nil"/>
            </w:tcBorders>
            <w:vAlign w:val="center"/>
          </w:tcPr>
          <w:p w:rsidR="005A33DD" w:rsidRPr="000A7BD9" w:rsidRDefault="005A33DD" w:rsidP="00393A9B">
            <w:pPr>
              <w:widowControl/>
              <w:jc w:val="left"/>
              <w:rPr>
                <w:kern w:val="0"/>
                <w:sz w:val="18"/>
                <w:szCs w:val="18"/>
              </w:rPr>
            </w:pPr>
          </w:p>
        </w:tc>
        <w:tc>
          <w:tcPr>
            <w:tcW w:w="525" w:type="dxa"/>
            <w:tcBorders>
              <w:tl2br w:val="nil"/>
              <w:tr2bl w:val="nil"/>
            </w:tcBorders>
            <w:vAlign w:val="center"/>
          </w:tcPr>
          <w:p w:rsidR="005A33DD" w:rsidRPr="000A7BD9" w:rsidRDefault="005A33DD" w:rsidP="00393A9B">
            <w:pPr>
              <w:widowControl/>
              <w:rPr>
                <w:kern w:val="0"/>
                <w:sz w:val="18"/>
                <w:szCs w:val="18"/>
              </w:rPr>
            </w:pPr>
            <w:r w:rsidRPr="000A7BD9">
              <w:rPr>
                <w:rFonts w:hint="eastAsia"/>
                <w:kern w:val="0"/>
                <w:sz w:val="18"/>
                <w:szCs w:val="18"/>
              </w:rPr>
              <w:t>-20</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操作失误导致的仪器损坏，倒扣</w:t>
            </w:r>
            <w:r w:rsidRPr="000A7BD9">
              <w:rPr>
                <w:kern w:val="0"/>
                <w:sz w:val="18"/>
                <w:szCs w:val="18"/>
              </w:rPr>
              <w:t>20</w:t>
            </w:r>
            <w:r w:rsidRPr="000A7BD9">
              <w:rPr>
                <w:kern w:val="0"/>
                <w:sz w:val="18"/>
                <w:szCs w:val="18"/>
              </w:rPr>
              <w:t>分，并赔偿相关损失</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r w:rsidRPr="000A7BD9">
              <w:rPr>
                <w:rFonts w:hint="eastAsia"/>
                <w:kern w:val="0"/>
                <w:sz w:val="18"/>
                <w:szCs w:val="18"/>
              </w:rPr>
              <w:t>20</w:t>
            </w: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347"/>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left"/>
              <w:rPr>
                <w:kern w:val="0"/>
                <w:sz w:val="18"/>
                <w:szCs w:val="18"/>
              </w:rPr>
            </w:pPr>
          </w:p>
        </w:tc>
        <w:tc>
          <w:tcPr>
            <w:tcW w:w="2942" w:type="dxa"/>
            <w:gridSpan w:val="2"/>
            <w:vMerge w:val="restart"/>
            <w:tcBorders>
              <w:top w:val="single" w:sz="4" w:space="0" w:color="auto"/>
              <w:tl2br w:val="nil"/>
              <w:tr2bl w:val="nil"/>
            </w:tcBorders>
            <w:vAlign w:val="center"/>
          </w:tcPr>
          <w:p w:rsidR="005A33DD" w:rsidRPr="000A7BD9" w:rsidRDefault="005A33DD" w:rsidP="00393A9B">
            <w:pPr>
              <w:jc w:val="center"/>
              <w:rPr>
                <w:kern w:val="0"/>
                <w:sz w:val="18"/>
                <w:szCs w:val="18"/>
              </w:rPr>
            </w:pPr>
            <w:r w:rsidRPr="000A7BD9">
              <w:rPr>
                <w:kern w:val="0"/>
                <w:sz w:val="18"/>
                <w:szCs w:val="18"/>
              </w:rPr>
              <w:t>本项为倒扣分项</w:t>
            </w:r>
            <w:r w:rsidRPr="000A7BD9">
              <w:rPr>
                <w:rFonts w:hint="eastAsia"/>
                <w:kern w:val="0"/>
                <w:sz w:val="18"/>
                <w:szCs w:val="18"/>
              </w:rPr>
              <w:t>，</w:t>
            </w:r>
          </w:p>
          <w:p w:rsidR="005A33DD" w:rsidRPr="000A7BD9" w:rsidRDefault="005A33DD" w:rsidP="00393A9B">
            <w:pPr>
              <w:jc w:val="center"/>
              <w:rPr>
                <w:kern w:val="0"/>
                <w:sz w:val="18"/>
                <w:szCs w:val="18"/>
              </w:rPr>
            </w:pPr>
            <w:r w:rsidRPr="000A7BD9">
              <w:rPr>
                <w:rFonts w:hint="eastAsia"/>
                <w:kern w:val="0"/>
                <w:sz w:val="18"/>
                <w:szCs w:val="18"/>
              </w:rPr>
              <w:t>出现下列失误，成绩以零分计</w:t>
            </w:r>
          </w:p>
        </w:tc>
        <w:tc>
          <w:tcPr>
            <w:tcW w:w="525" w:type="dxa"/>
            <w:tcBorders>
              <w:tl2br w:val="nil"/>
              <w:tr2bl w:val="nil"/>
            </w:tcBorders>
            <w:vAlign w:val="center"/>
          </w:tcPr>
          <w:p w:rsidR="005A33DD" w:rsidRPr="000A7BD9" w:rsidRDefault="005A33DD" w:rsidP="00393A9B">
            <w:pPr>
              <w:widowControl/>
              <w:rPr>
                <w:kern w:val="0"/>
                <w:sz w:val="18"/>
                <w:szCs w:val="18"/>
              </w:rPr>
            </w:pP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多针进样，挑选数据，以零分记</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671"/>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left"/>
              <w:rPr>
                <w:kern w:val="0"/>
                <w:sz w:val="18"/>
                <w:szCs w:val="18"/>
              </w:rPr>
            </w:pPr>
          </w:p>
        </w:tc>
        <w:tc>
          <w:tcPr>
            <w:tcW w:w="2942" w:type="dxa"/>
            <w:gridSpan w:val="2"/>
            <w:vMerge/>
            <w:tcBorders>
              <w:tl2br w:val="nil"/>
              <w:tr2bl w:val="nil"/>
            </w:tcBorders>
            <w:vAlign w:val="center"/>
          </w:tcPr>
          <w:p w:rsidR="005A33DD" w:rsidRPr="000A7BD9" w:rsidRDefault="005A33DD" w:rsidP="00393A9B">
            <w:pPr>
              <w:widowControl/>
              <w:jc w:val="left"/>
              <w:rPr>
                <w:kern w:val="0"/>
                <w:sz w:val="18"/>
                <w:szCs w:val="18"/>
              </w:rPr>
            </w:pPr>
          </w:p>
        </w:tc>
        <w:tc>
          <w:tcPr>
            <w:tcW w:w="525" w:type="dxa"/>
            <w:tcBorders>
              <w:tl2br w:val="nil"/>
              <w:tr2bl w:val="nil"/>
            </w:tcBorders>
            <w:vAlign w:val="center"/>
          </w:tcPr>
          <w:p w:rsidR="005A33DD" w:rsidRPr="000A7BD9" w:rsidRDefault="005A33DD" w:rsidP="00393A9B">
            <w:pPr>
              <w:widowControl/>
              <w:rPr>
                <w:kern w:val="0"/>
                <w:sz w:val="18"/>
                <w:szCs w:val="18"/>
              </w:rPr>
            </w:pP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不按照实验方案进行，利用定量环进样，以零分记</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411"/>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left"/>
              <w:rPr>
                <w:kern w:val="0"/>
                <w:sz w:val="18"/>
                <w:szCs w:val="18"/>
              </w:rPr>
            </w:pPr>
          </w:p>
        </w:tc>
        <w:tc>
          <w:tcPr>
            <w:tcW w:w="2942" w:type="dxa"/>
            <w:gridSpan w:val="2"/>
            <w:vMerge/>
            <w:tcBorders>
              <w:tl2br w:val="nil"/>
              <w:tr2bl w:val="nil"/>
            </w:tcBorders>
            <w:vAlign w:val="center"/>
          </w:tcPr>
          <w:p w:rsidR="005A33DD" w:rsidRPr="000A7BD9" w:rsidRDefault="005A33DD" w:rsidP="00393A9B">
            <w:pPr>
              <w:widowControl/>
              <w:jc w:val="left"/>
              <w:rPr>
                <w:kern w:val="0"/>
                <w:sz w:val="18"/>
                <w:szCs w:val="18"/>
              </w:rPr>
            </w:pPr>
          </w:p>
        </w:tc>
        <w:tc>
          <w:tcPr>
            <w:tcW w:w="525" w:type="dxa"/>
            <w:tcBorders>
              <w:tl2br w:val="nil"/>
              <w:tr2bl w:val="nil"/>
            </w:tcBorders>
            <w:vAlign w:val="center"/>
          </w:tcPr>
          <w:p w:rsidR="005A33DD" w:rsidRPr="000A7BD9" w:rsidRDefault="005A33DD" w:rsidP="00393A9B">
            <w:pPr>
              <w:widowControl/>
              <w:rPr>
                <w:kern w:val="0"/>
                <w:sz w:val="18"/>
                <w:szCs w:val="18"/>
              </w:rPr>
            </w:pP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利用积分参数，拟合实验数据，以零分记</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934"/>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left"/>
              <w:rPr>
                <w:kern w:val="0"/>
                <w:sz w:val="18"/>
                <w:szCs w:val="18"/>
              </w:rPr>
            </w:pPr>
          </w:p>
        </w:tc>
        <w:tc>
          <w:tcPr>
            <w:tcW w:w="2942" w:type="dxa"/>
            <w:gridSpan w:val="2"/>
            <w:vMerge/>
            <w:tcBorders>
              <w:tl2br w:val="nil"/>
              <w:tr2bl w:val="nil"/>
            </w:tcBorders>
            <w:vAlign w:val="center"/>
          </w:tcPr>
          <w:p w:rsidR="005A33DD" w:rsidRPr="000A7BD9" w:rsidRDefault="005A33DD" w:rsidP="00393A9B">
            <w:pPr>
              <w:widowControl/>
              <w:jc w:val="left"/>
              <w:rPr>
                <w:kern w:val="0"/>
                <w:sz w:val="18"/>
                <w:szCs w:val="18"/>
              </w:rPr>
            </w:pPr>
          </w:p>
        </w:tc>
        <w:tc>
          <w:tcPr>
            <w:tcW w:w="525" w:type="dxa"/>
            <w:tcBorders>
              <w:tl2br w:val="nil"/>
              <w:tr2bl w:val="nil"/>
            </w:tcBorders>
            <w:vAlign w:val="center"/>
          </w:tcPr>
          <w:p w:rsidR="005A33DD" w:rsidRPr="000A7BD9" w:rsidRDefault="005A33DD" w:rsidP="00393A9B">
            <w:pPr>
              <w:widowControl/>
              <w:rPr>
                <w:kern w:val="0"/>
                <w:sz w:val="18"/>
                <w:szCs w:val="18"/>
              </w:rPr>
            </w:pP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篡改（如伪造、拟合数据、未经裁判同意修改原始数据等）测量数据的，总分以零分计</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698"/>
          <w:jc w:val="center"/>
        </w:trPr>
        <w:tc>
          <w:tcPr>
            <w:tcW w:w="375" w:type="dxa"/>
            <w:vMerge/>
            <w:tcBorders>
              <w:tl2br w:val="nil"/>
              <w:tr2bl w:val="nil"/>
            </w:tcBorders>
            <w:vAlign w:val="center"/>
          </w:tcPr>
          <w:p w:rsidR="005A33DD" w:rsidRPr="000A7BD9" w:rsidRDefault="005A33DD" w:rsidP="00393A9B">
            <w:pPr>
              <w:widowControl/>
              <w:jc w:val="left"/>
              <w:rPr>
                <w:kern w:val="0"/>
                <w:sz w:val="18"/>
                <w:szCs w:val="18"/>
              </w:rPr>
            </w:pPr>
          </w:p>
        </w:tc>
        <w:tc>
          <w:tcPr>
            <w:tcW w:w="902" w:type="dxa"/>
            <w:vMerge/>
            <w:tcBorders>
              <w:tl2br w:val="nil"/>
              <w:tr2bl w:val="nil"/>
            </w:tcBorders>
            <w:vAlign w:val="center"/>
          </w:tcPr>
          <w:p w:rsidR="005A33DD" w:rsidRPr="000A7BD9" w:rsidRDefault="005A33DD" w:rsidP="00393A9B">
            <w:pPr>
              <w:widowControl/>
              <w:jc w:val="left"/>
              <w:rPr>
                <w:kern w:val="0"/>
                <w:sz w:val="18"/>
                <w:szCs w:val="18"/>
              </w:rPr>
            </w:pPr>
          </w:p>
        </w:tc>
        <w:tc>
          <w:tcPr>
            <w:tcW w:w="2942" w:type="dxa"/>
            <w:gridSpan w:val="2"/>
            <w:vMerge/>
            <w:tcBorders>
              <w:tl2br w:val="nil"/>
              <w:tr2bl w:val="nil"/>
            </w:tcBorders>
            <w:vAlign w:val="center"/>
          </w:tcPr>
          <w:p w:rsidR="005A33DD" w:rsidRPr="000A7BD9" w:rsidRDefault="005A33DD" w:rsidP="00393A9B">
            <w:pPr>
              <w:widowControl/>
              <w:jc w:val="left"/>
              <w:rPr>
                <w:kern w:val="0"/>
                <w:sz w:val="18"/>
                <w:szCs w:val="18"/>
              </w:rPr>
            </w:pPr>
          </w:p>
        </w:tc>
        <w:tc>
          <w:tcPr>
            <w:tcW w:w="525" w:type="dxa"/>
            <w:tcBorders>
              <w:tl2br w:val="nil"/>
              <w:tr2bl w:val="nil"/>
            </w:tcBorders>
            <w:vAlign w:val="center"/>
          </w:tcPr>
          <w:p w:rsidR="005A33DD" w:rsidRPr="000A7BD9" w:rsidRDefault="005A33DD" w:rsidP="00393A9B">
            <w:pPr>
              <w:widowControl/>
              <w:rPr>
                <w:kern w:val="0"/>
                <w:sz w:val="18"/>
                <w:szCs w:val="18"/>
              </w:rPr>
            </w:pP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色谱条件（色谱柱规格、流动相比例、波长、流速）错误，以零分记</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vMerge/>
            <w:tcBorders>
              <w:tl2br w:val="nil"/>
              <w:tr2bl w:val="nil"/>
            </w:tcBorders>
            <w:vAlign w:val="center"/>
          </w:tcPr>
          <w:p w:rsidR="005A33DD" w:rsidRPr="000A7BD9" w:rsidRDefault="005A33DD" w:rsidP="00393A9B">
            <w:pPr>
              <w:widowControl/>
              <w:jc w:val="center"/>
              <w:rPr>
                <w:kern w:val="0"/>
                <w:sz w:val="18"/>
                <w:szCs w:val="18"/>
              </w:rPr>
            </w:pPr>
          </w:p>
        </w:tc>
      </w:tr>
      <w:tr w:rsidR="005A33DD" w:rsidRPr="000A7BD9" w:rsidTr="00393A9B">
        <w:trPr>
          <w:trHeight w:val="832"/>
          <w:jc w:val="center"/>
        </w:trPr>
        <w:tc>
          <w:tcPr>
            <w:tcW w:w="37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十四</w:t>
            </w:r>
            <w:r w:rsidRPr="000A7BD9">
              <w:rPr>
                <w:kern w:val="0"/>
                <w:sz w:val="18"/>
                <w:szCs w:val="18"/>
              </w:rPr>
              <w:t xml:space="preserve"> </w:t>
            </w:r>
          </w:p>
        </w:tc>
        <w:tc>
          <w:tcPr>
            <w:tcW w:w="902"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实验</w:t>
            </w:r>
          </w:p>
          <w:p w:rsidR="005A33DD" w:rsidRPr="000A7BD9" w:rsidRDefault="005A33DD" w:rsidP="00393A9B">
            <w:pPr>
              <w:widowControl/>
              <w:jc w:val="center"/>
              <w:rPr>
                <w:kern w:val="0"/>
                <w:sz w:val="18"/>
                <w:szCs w:val="18"/>
              </w:rPr>
            </w:pPr>
            <w:r w:rsidRPr="000A7BD9">
              <w:rPr>
                <w:kern w:val="0"/>
                <w:sz w:val="18"/>
                <w:szCs w:val="18"/>
              </w:rPr>
              <w:t>效率</w:t>
            </w:r>
          </w:p>
        </w:tc>
        <w:tc>
          <w:tcPr>
            <w:tcW w:w="2942" w:type="dxa"/>
            <w:gridSpan w:val="2"/>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 xml:space="preserve">比赛不允许超时　</w:t>
            </w:r>
          </w:p>
        </w:tc>
        <w:tc>
          <w:tcPr>
            <w:tcW w:w="525" w:type="dxa"/>
            <w:tcBorders>
              <w:tl2br w:val="nil"/>
              <w:tr2bl w:val="nil"/>
            </w:tcBorders>
            <w:vAlign w:val="center"/>
          </w:tcPr>
          <w:p w:rsidR="005A33DD" w:rsidRPr="000A7BD9" w:rsidRDefault="005A33DD" w:rsidP="00393A9B">
            <w:pPr>
              <w:widowControl/>
              <w:jc w:val="center"/>
              <w:rPr>
                <w:kern w:val="0"/>
                <w:sz w:val="18"/>
                <w:szCs w:val="18"/>
              </w:rPr>
            </w:pPr>
            <w:r w:rsidRPr="000A7BD9">
              <w:rPr>
                <w:kern w:val="0"/>
                <w:sz w:val="18"/>
                <w:szCs w:val="18"/>
              </w:rPr>
              <w:t>0</w:t>
            </w:r>
          </w:p>
        </w:tc>
        <w:tc>
          <w:tcPr>
            <w:tcW w:w="3195" w:type="dxa"/>
            <w:tcBorders>
              <w:tl2br w:val="nil"/>
              <w:tr2bl w:val="nil"/>
            </w:tcBorders>
            <w:vAlign w:val="center"/>
          </w:tcPr>
          <w:p w:rsidR="005A33DD" w:rsidRPr="000A7BD9" w:rsidRDefault="005A33DD" w:rsidP="00393A9B">
            <w:pPr>
              <w:widowControl/>
              <w:rPr>
                <w:kern w:val="0"/>
                <w:sz w:val="18"/>
                <w:szCs w:val="18"/>
              </w:rPr>
            </w:pPr>
            <w:r w:rsidRPr="000A7BD9">
              <w:rPr>
                <w:kern w:val="0"/>
                <w:sz w:val="18"/>
                <w:szCs w:val="18"/>
              </w:rPr>
              <w:t>210</w:t>
            </w:r>
            <w:r w:rsidRPr="000A7BD9">
              <w:rPr>
                <w:kern w:val="0"/>
                <w:sz w:val="18"/>
                <w:szCs w:val="18"/>
              </w:rPr>
              <w:t>分钟，到时交卷</w:t>
            </w:r>
          </w:p>
        </w:tc>
        <w:tc>
          <w:tcPr>
            <w:tcW w:w="425" w:type="dxa"/>
            <w:gridSpan w:val="2"/>
            <w:tcBorders>
              <w:tl2br w:val="nil"/>
              <w:tr2bl w:val="nil"/>
            </w:tcBorders>
            <w:vAlign w:val="center"/>
          </w:tcPr>
          <w:p w:rsidR="005A33DD" w:rsidRPr="000A7BD9" w:rsidRDefault="005A33DD" w:rsidP="00393A9B">
            <w:pPr>
              <w:widowControl/>
              <w:jc w:val="center"/>
              <w:rPr>
                <w:kern w:val="0"/>
                <w:sz w:val="18"/>
                <w:szCs w:val="18"/>
              </w:rPr>
            </w:pPr>
          </w:p>
        </w:tc>
        <w:tc>
          <w:tcPr>
            <w:tcW w:w="426" w:type="dxa"/>
            <w:tcBorders>
              <w:tl2br w:val="nil"/>
              <w:tr2bl w:val="nil"/>
            </w:tcBorders>
            <w:vAlign w:val="center"/>
          </w:tcPr>
          <w:p w:rsidR="005A33DD" w:rsidRPr="000A7BD9" w:rsidRDefault="005A33DD" w:rsidP="00393A9B">
            <w:pPr>
              <w:widowControl/>
              <w:jc w:val="center"/>
              <w:rPr>
                <w:kern w:val="0"/>
                <w:sz w:val="18"/>
                <w:szCs w:val="18"/>
              </w:rPr>
            </w:pPr>
          </w:p>
        </w:tc>
        <w:tc>
          <w:tcPr>
            <w:tcW w:w="425" w:type="dxa"/>
            <w:tcBorders>
              <w:tl2br w:val="nil"/>
              <w:tr2bl w:val="nil"/>
            </w:tcBorders>
            <w:vAlign w:val="center"/>
          </w:tcPr>
          <w:p w:rsidR="005A33DD" w:rsidRPr="000A7BD9" w:rsidRDefault="005A33DD" w:rsidP="00393A9B">
            <w:pPr>
              <w:widowControl/>
              <w:jc w:val="center"/>
              <w:rPr>
                <w:kern w:val="0"/>
                <w:sz w:val="18"/>
                <w:szCs w:val="18"/>
              </w:rPr>
            </w:pPr>
          </w:p>
        </w:tc>
      </w:tr>
    </w:tbl>
    <w:p w:rsidR="005A33DD" w:rsidRPr="00852A8C" w:rsidRDefault="005A33DD" w:rsidP="005A33DD">
      <w:pPr>
        <w:snapToGrid w:val="0"/>
        <w:spacing w:line="560" w:lineRule="exact"/>
        <w:ind w:firstLineChars="200" w:firstLine="600"/>
        <w:jc w:val="left"/>
        <w:outlineLvl w:val="0"/>
        <w:rPr>
          <w:rFonts w:eastAsia="黑体"/>
          <w:sz w:val="30"/>
          <w:szCs w:val="30"/>
        </w:rPr>
      </w:pPr>
      <w:r w:rsidRPr="00852A8C">
        <w:rPr>
          <w:rFonts w:eastAsia="黑体"/>
          <w:sz w:val="30"/>
          <w:szCs w:val="30"/>
        </w:rPr>
        <w:t>十二、奖项设定</w:t>
      </w:r>
      <w:bookmarkEnd w:id="66"/>
      <w:bookmarkEnd w:id="67"/>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hAnsi="仿宋"/>
          <w:kern w:val="0"/>
          <w:sz w:val="28"/>
          <w:szCs w:val="28"/>
        </w:rPr>
        <w:t>（一）赛项设参赛选手团体奖，一等奖占比</w:t>
      </w:r>
      <w:r w:rsidRPr="00852A8C">
        <w:rPr>
          <w:rFonts w:eastAsia="仿宋"/>
          <w:kern w:val="0"/>
          <w:sz w:val="28"/>
          <w:szCs w:val="28"/>
        </w:rPr>
        <w:t>10%</w:t>
      </w:r>
      <w:r w:rsidRPr="00852A8C">
        <w:rPr>
          <w:rFonts w:eastAsia="仿宋" w:hAnsi="仿宋"/>
          <w:kern w:val="0"/>
          <w:sz w:val="28"/>
          <w:szCs w:val="28"/>
        </w:rPr>
        <w:t>，二等奖占比</w:t>
      </w:r>
      <w:r w:rsidRPr="00852A8C">
        <w:rPr>
          <w:rFonts w:eastAsia="仿宋"/>
          <w:kern w:val="0"/>
          <w:sz w:val="28"/>
          <w:szCs w:val="28"/>
        </w:rPr>
        <w:t>20%</w:t>
      </w:r>
      <w:r w:rsidRPr="00852A8C">
        <w:rPr>
          <w:rFonts w:eastAsia="仿宋" w:hAnsi="仿宋"/>
          <w:kern w:val="0"/>
          <w:sz w:val="28"/>
          <w:szCs w:val="28"/>
        </w:rPr>
        <w:t>，三等奖占比</w:t>
      </w:r>
      <w:r w:rsidRPr="00852A8C">
        <w:rPr>
          <w:rFonts w:eastAsia="仿宋"/>
          <w:kern w:val="0"/>
          <w:sz w:val="28"/>
          <w:szCs w:val="28"/>
        </w:rPr>
        <w:t>30%</w:t>
      </w:r>
      <w:r w:rsidRPr="00852A8C">
        <w:rPr>
          <w:rFonts w:eastAsia="仿宋" w:hAnsi="仿宋"/>
          <w:kern w:val="0"/>
          <w:sz w:val="28"/>
          <w:szCs w:val="28"/>
        </w:rPr>
        <w:t>。</w:t>
      </w:r>
    </w:p>
    <w:p w:rsidR="005A33DD" w:rsidRPr="000A7BD9" w:rsidRDefault="005A33DD" w:rsidP="005A33DD">
      <w:pPr>
        <w:snapToGrid w:val="0"/>
        <w:spacing w:line="480" w:lineRule="exact"/>
        <w:ind w:firstLineChars="200" w:firstLine="560"/>
        <w:rPr>
          <w:kern w:val="0"/>
          <w:sz w:val="24"/>
        </w:rPr>
      </w:pPr>
      <w:r w:rsidRPr="00852A8C">
        <w:rPr>
          <w:rFonts w:eastAsia="仿宋" w:hAnsi="仿宋"/>
          <w:kern w:val="0"/>
          <w:sz w:val="28"/>
          <w:szCs w:val="28"/>
        </w:rPr>
        <w:t>（二）获得一等奖的参赛队指导教师由组委会颁发优秀指导教师证书。</w:t>
      </w:r>
    </w:p>
    <w:p w:rsidR="005A33DD" w:rsidRPr="00852A8C" w:rsidRDefault="005A33DD" w:rsidP="005A33DD">
      <w:pPr>
        <w:snapToGrid w:val="0"/>
        <w:spacing w:line="560" w:lineRule="exact"/>
        <w:ind w:firstLineChars="200" w:firstLine="600"/>
        <w:jc w:val="left"/>
        <w:outlineLvl w:val="0"/>
        <w:rPr>
          <w:rFonts w:eastAsia="黑体"/>
          <w:sz w:val="30"/>
          <w:szCs w:val="30"/>
        </w:rPr>
      </w:pPr>
      <w:bookmarkStart w:id="68" w:name="_Toc515122654"/>
      <w:bookmarkStart w:id="69" w:name="_Toc511154150"/>
      <w:r w:rsidRPr="00852A8C">
        <w:rPr>
          <w:rFonts w:eastAsia="黑体"/>
          <w:sz w:val="30"/>
          <w:szCs w:val="30"/>
        </w:rPr>
        <w:t>十三、赛项安全</w:t>
      </w:r>
      <w:bookmarkEnd w:id="68"/>
      <w:bookmarkEnd w:id="69"/>
    </w:p>
    <w:p w:rsidR="005A33DD" w:rsidRPr="00852A8C" w:rsidRDefault="005A33DD" w:rsidP="005A33DD">
      <w:pPr>
        <w:snapToGrid w:val="0"/>
        <w:spacing w:line="480" w:lineRule="exact"/>
        <w:ind w:firstLineChars="200" w:firstLine="560"/>
        <w:outlineLvl w:val="1"/>
        <w:rPr>
          <w:rFonts w:eastAsia="仿宋"/>
          <w:kern w:val="0"/>
          <w:sz w:val="28"/>
          <w:szCs w:val="28"/>
        </w:rPr>
      </w:pPr>
      <w:bookmarkStart w:id="70" w:name="_Toc515122655"/>
      <w:bookmarkStart w:id="71" w:name="_Toc511154151"/>
      <w:r w:rsidRPr="00852A8C">
        <w:rPr>
          <w:rFonts w:eastAsia="仿宋" w:hAnsi="仿宋"/>
          <w:kern w:val="0"/>
          <w:sz w:val="28"/>
          <w:szCs w:val="28"/>
        </w:rPr>
        <w:t>（一）安全操作</w:t>
      </w:r>
      <w:bookmarkEnd w:id="70"/>
      <w:bookmarkEnd w:id="71"/>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t>1.</w:t>
      </w:r>
      <w:r w:rsidRPr="00852A8C">
        <w:rPr>
          <w:rFonts w:eastAsia="仿宋" w:hAnsi="仿宋"/>
          <w:kern w:val="0"/>
          <w:sz w:val="28"/>
          <w:szCs w:val="28"/>
        </w:rPr>
        <w:t>参赛人员必须按规定穿戴好劳动防护服装。</w:t>
      </w:r>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t>2.</w:t>
      </w:r>
      <w:r w:rsidRPr="00852A8C">
        <w:rPr>
          <w:rFonts w:eastAsia="仿宋" w:hAnsi="仿宋"/>
          <w:kern w:val="0"/>
          <w:sz w:val="28"/>
          <w:szCs w:val="28"/>
        </w:rPr>
        <w:t>参赛选手在比赛过程中，要注意安全用电，不要用湿手、湿物接触电源，比赛结束后应关闭电源。</w:t>
      </w:r>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t>3.</w:t>
      </w:r>
      <w:r w:rsidRPr="00852A8C">
        <w:rPr>
          <w:rFonts w:eastAsia="仿宋" w:hAnsi="仿宋"/>
          <w:kern w:val="0"/>
          <w:sz w:val="28"/>
          <w:szCs w:val="28"/>
        </w:rPr>
        <w:t>要熟悉掌握实验中的注意事项和化学试剂特性，严禁进行具有安全风险的操作。</w:t>
      </w:r>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t>4.</w:t>
      </w:r>
      <w:r w:rsidRPr="00852A8C">
        <w:rPr>
          <w:rFonts w:eastAsia="仿宋" w:hAnsi="仿宋"/>
          <w:spacing w:val="-14"/>
          <w:kern w:val="0"/>
          <w:sz w:val="28"/>
          <w:szCs w:val="28"/>
        </w:rPr>
        <w:t>比赛期间，若突遇停电、停水等突发状况，应及时通知裁判，冷静处置。</w:t>
      </w:r>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t xml:space="preserve">5. </w:t>
      </w:r>
      <w:r w:rsidRPr="00852A8C">
        <w:rPr>
          <w:rFonts w:eastAsia="仿宋" w:hAnsi="仿宋"/>
          <w:kern w:val="0"/>
          <w:sz w:val="28"/>
          <w:szCs w:val="28"/>
        </w:rPr>
        <w:t>参赛人员不得将承办单位提供的仪器、工具、材料等物品带出赛场。</w:t>
      </w:r>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lastRenderedPageBreak/>
        <w:t>6.</w:t>
      </w:r>
      <w:r w:rsidRPr="00852A8C">
        <w:rPr>
          <w:rFonts w:eastAsia="仿宋" w:hAnsi="仿宋"/>
          <w:kern w:val="0"/>
          <w:sz w:val="28"/>
          <w:szCs w:val="28"/>
        </w:rPr>
        <w:t>严禁在比赛场地内饮食或把餐具带进比赛场地，更不能把比赛用器皿当作餐具。</w:t>
      </w:r>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t>7.</w:t>
      </w:r>
      <w:r w:rsidRPr="00852A8C">
        <w:rPr>
          <w:rFonts w:eastAsia="仿宋" w:hAnsi="仿宋"/>
          <w:kern w:val="0"/>
          <w:sz w:val="28"/>
          <w:szCs w:val="28"/>
        </w:rPr>
        <w:t>比赛过程中，参赛人员未经批准，不得进入赛场以外的区域，不准翻阅与比赛无关的资料，不准操作、使用与比赛无关的设备、仪器和试剂。</w:t>
      </w:r>
    </w:p>
    <w:p w:rsidR="005A33DD" w:rsidRPr="00852A8C" w:rsidRDefault="005A33DD" w:rsidP="005A33DD">
      <w:pPr>
        <w:snapToGrid w:val="0"/>
        <w:spacing w:line="480" w:lineRule="exact"/>
        <w:ind w:firstLineChars="200" w:firstLine="560"/>
        <w:outlineLvl w:val="1"/>
        <w:rPr>
          <w:rFonts w:eastAsia="仿宋"/>
          <w:kern w:val="0"/>
          <w:sz w:val="28"/>
          <w:szCs w:val="28"/>
        </w:rPr>
      </w:pPr>
      <w:bookmarkStart w:id="72" w:name="_Toc511154152"/>
      <w:bookmarkStart w:id="73" w:name="_Toc515122656"/>
      <w:r w:rsidRPr="00852A8C">
        <w:rPr>
          <w:rFonts w:eastAsia="仿宋" w:hAnsi="仿宋"/>
          <w:kern w:val="0"/>
          <w:sz w:val="28"/>
          <w:szCs w:val="28"/>
        </w:rPr>
        <w:t>（二）赛场安全保障</w:t>
      </w:r>
      <w:bookmarkEnd w:id="72"/>
      <w:bookmarkEnd w:id="73"/>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t>1.</w:t>
      </w:r>
      <w:r w:rsidRPr="00852A8C">
        <w:rPr>
          <w:rFonts w:eastAsia="仿宋" w:hAnsi="仿宋"/>
          <w:kern w:val="0"/>
          <w:sz w:val="28"/>
          <w:szCs w:val="28"/>
        </w:rPr>
        <w:t>领队、裁判、指导教师及参赛选手等所有人员佩戴标志分别进入指定区域，并主动向安保管理人员出示。</w:t>
      </w:r>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t>2.</w:t>
      </w:r>
      <w:r w:rsidRPr="00852A8C">
        <w:rPr>
          <w:rFonts w:eastAsia="仿宋" w:hAnsi="仿宋"/>
          <w:kern w:val="0"/>
          <w:sz w:val="28"/>
          <w:szCs w:val="28"/>
        </w:rPr>
        <w:t>领队、裁判、指导教师及参赛选手等所有人员不准携带液体饮料、管制器械及易燃易爆等危险物品进入指定区域。</w:t>
      </w:r>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t>3.</w:t>
      </w:r>
      <w:r w:rsidRPr="00852A8C">
        <w:rPr>
          <w:rFonts w:eastAsia="仿宋" w:hAnsi="仿宋"/>
          <w:spacing w:val="-14"/>
          <w:kern w:val="0"/>
          <w:sz w:val="28"/>
          <w:szCs w:val="28"/>
        </w:rPr>
        <w:t>领队、裁判、指导教师及参赛选手等所有人员不准在指定区域和禁烟区吸烟。</w:t>
      </w:r>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t>4.</w:t>
      </w:r>
      <w:r w:rsidRPr="00852A8C">
        <w:rPr>
          <w:rFonts w:eastAsia="仿宋" w:hAnsi="仿宋"/>
          <w:kern w:val="0"/>
          <w:sz w:val="28"/>
          <w:szCs w:val="28"/>
        </w:rPr>
        <w:t>听从指挥，在规定区域内活动，不得擅自离开。</w:t>
      </w:r>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t>5.</w:t>
      </w:r>
      <w:r w:rsidRPr="00852A8C">
        <w:rPr>
          <w:rFonts w:eastAsia="仿宋" w:hAnsi="仿宋"/>
          <w:kern w:val="0"/>
          <w:sz w:val="28"/>
          <w:szCs w:val="28"/>
        </w:rPr>
        <w:t>参赛人员要妥善保管个人财物。</w:t>
      </w:r>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t>6.</w:t>
      </w:r>
      <w:r w:rsidRPr="00852A8C">
        <w:rPr>
          <w:rFonts w:eastAsia="仿宋" w:hAnsi="仿宋"/>
          <w:kern w:val="0"/>
          <w:sz w:val="28"/>
          <w:szCs w:val="28"/>
        </w:rPr>
        <w:t>比赛期间如发生火情等特殊情况，要保持镇静，在第一时间向现场工作人员报告，并按照现场工作人员的统一指挥，参与扑救或有序撤离。</w:t>
      </w:r>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t>7.</w:t>
      </w:r>
      <w:r w:rsidRPr="00852A8C">
        <w:rPr>
          <w:rFonts w:eastAsia="仿宋" w:hAnsi="仿宋"/>
          <w:kern w:val="0"/>
          <w:sz w:val="28"/>
          <w:szCs w:val="28"/>
        </w:rPr>
        <w:t>比赛期间一旦发生人员意外伤害或紧急突发病情，要服从现场救护人员指挥，医护人员要立即进入紧急施救状态，采取积极有效的医疗救治措施，对症处理快速解决；遇有病情严重情况时，要尽快指派专人护送病人到医院进行救治。</w:t>
      </w:r>
    </w:p>
    <w:p w:rsidR="005A33DD" w:rsidRPr="00852A8C" w:rsidRDefault="005A33DD" w:rsidP="005A33DD">
      <w:pPr>
        <w:snapToGrid w:val="0"/>
        <w:spacing w:line="480" w:lineRule="exact"/>
        <w:ind w:firstLineChars="200" w:firstLine="560"/>
        <w:outlineLvl w:val="1"/>
        <w:rPr>
          <w:rFonts w:eastAsia="仿宋"/>
          <w:kern w:val="0"/>
          <w:sz w:val="28"/>
          <w:szCs w:val="28"/>
        </w:rPr>
      </w:pPr>
      <w:bookmarkStart w:id="74" w:name="_Toc511154153"/>
      <w:bookmarkStart w:id="75" w:name="_Toc515122657"/>
      <w:r w:rsidRPr="00852A8C">
        <w:rPr>
          <w:rFonts w:eastAsia="仿宋" w:hAnsi="仿宋"/>
          <w:kern w:val="0"/>
          <w:sz w:val="28"/>
          <w:szCs w:val="28"/>
        </w:rPr>
        <w:t>（三）安保工作要求</w:t>
      </w:r>
      <w:bookmarkEnd w:id="74"/>
      <w:bookmarkEnd w:id="75"/>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t>1.</w:t>
      </w:r>
      <w:r w:rsidRPr="00852A8C">
        <w:rPr>
          <w:rFonts w:eastAsia="仿宋" w:hAnsi="仿宋"/>
          <w:kern w:val="0"/>
          <w:sz w:val="28"/>
          <w:szCs w:val="28"/>
        </w:rPr>
        <w:t>在发生突发事件时安保工作负责人要掌握信息，统一布置工作，其他人员不得干扰。</w:t>
      </w:r>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t>2.</w:t>
      </w:r>
      <w:r w:rsidRPr="00852A8C">
        <w:rPr>
          <w:rFonts w:eastAsia="仿宋" w:hAnsi="仿宋"/>
          <w:kern w:val="0"/>
          <w:sz w:val="28"/>
          <w:szCs w:val="28"/>
        </w:rPr>
        <w:t>发生突发事件时，</w:t>
      </w:r>
      <w:bookmarkStart w:id="76" w:name="OLE_LINK6"/>
      <w:r w:rsidRPr="00852A8C">
        <w:rPr>
          <w:rFonts w:eastAsia="仿宋" w:hAnsi="仿宋"/>
          <w:kern w:val="0"/>
          <w:sz w:val="28"/>
          <w:szCs w:val="28"/>
        </w:rPr>
        <w:t>全体安全保卫人员必须</w:t>
      </w:r>
      <w:bookmarkEnd w:id="76"/>
      <w:r w:rsidRPr="00852A8C">
        <w:rPr>
          <w:rFonts w:eastAsia="仿宋" w:hAnsi="仿宋"/>
          <w:kern w:val="0"/>
          <w:sz w:val="28"/>
          <w:szCs w:val="28"/>
        </w:rPr>
        <w:t>服从命令、听众指挥，以大局为重，不得顶撞、拖延或临时逃脱。</w:t>
      </w:r>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t>3.</w:t>
      </w:r>
      <w:r w:rsidRPr="00852A8C">
        <w:rPr>
          <w:rFonts w:eastAsia="仿宋" w:hAnsi="仿宋"/>
          <w:kern w:val="0"/>
          <w:sz w:val="28"/>
          <w:szCs w:val="28"/>
        </w:rPr>
        <w:t>突发事件发生时，全体安全保卫人员要坚守岗位、尽职尽责，在未接到撤岗指令之前，不得离开岗位。</w:t>
      </w:r>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t>4.</w:t>
      </w:r>
      <w:r w:rsidRPr="00852A8C">
        <w:rPr>
          <w:rFonts w:eastAsia="仿宋" w:hAnsi="仿宋"/>
          <w:spacing w:val="-8"/>
          <w:kern w:val="0"/>
          <w:sz w:val="28"/>
          <w:szCs w:val="28"/>
        </w:rPr>
        <w:t>发现安全隐患或突发事件时，现场人员应立即向保卫组汇报，保卫组接报后要火速到达案发现场，指挥并配合公安干警及安全保卫人员搞好抢救工作。</w:t>
      </w:r>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t>5.</w:t>
      </w:r>
      <w:r w:rsidRPr="00852A8C">
        <w:rPr>
          <w:rFonts w:eastAsia="仿宋" w:hAnsi="仿宋"/>
          <w:kern w:val="0"/>
          <w:sz w:val="28"/>
          <w:szCs w:val="28"/>
        </w:rPr>
        <w:t>视突发事件的具体情况，分别向上级主管部门和相关部门报告，并立即启动《赛区安全保卫突发事件处理预案》。</w:t>
      </w:r>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lastRenderedPageBreak/>
        <w:t>6.</w:t>
      </w:r>
      <w:r w:rsidRPr="00852A8C">
        <w:rPr>
          <w:rFonts w:eastAsia="仿宋" w:hAnsi="仿宋"/>
          <w:kern w:val="0"/>
          <w:sz w:val="28"/>
          <w:szCs w:val="28"/>
        </w:rPr>
        <w:t>发生火警和恶性事件时，现场人员应主动向公安机关报警并向领导汇报，立即组织抢救，以免贻误时机；启用消防应急广播，通知疏散路线，稳定人心，避免踩踏伤人。</w:t>
      </w:r>
    </w:p>
    <w:p w:rsidR="005A33DD" w:rsidRPr="00852A8C" w:rsidRDefault="005A33DD" w:rsidP="005A33DD">
      <w:pPr>
        <w:snapToGrid w:val="0"/>
        <w:spacing w:line="480" w:lineRule="exact"/>
        <w:ind w:firstLineChars="200" w:firstLine="560"/>
        <w:rPr>
          <w:rFonts w:eastAsia="仿宋"/>
          <w:kern w:val="0"/>
          <w:sz w:val="28"/>
          <w:szCs w:val="28"/>
        </w:rPr>
      </w:pPr>
      <w:r w:rsidRPr="00852A8C">
        <w:rPr>
          <w:rFonts w:eastAsia="仿宋"/>
          <w:kern w:val="0"/>
          <w:sz w:val="28"/>
          <w:szCs w:val="28"/>
        </w:rPr>
        <w:t>7.</w:t>
      </w:r>
      <w:r w:rsidRPr="00852A8C">
        <w:rPr>
          <w:rFonts w:eastAsia="仿宋" w:hAnsi="仿宋"/>
          <w:kern w:val="0"/>
          <w:sz w:val="28"/>
          <w:szCs w:val="28"/>
        </w:rPr>
        <w:t>安全出口执勤人员，接到指令后立即打开出口门，疏导参赛人员有序撤离现场。</w:t>
      </w:r>
    </w:p>
    <w:p w:rsidR="005A33DD" w:rsidRPr="00852A8C" w:rsidRDefault="005A33DD" w:rsidP="005A33DD">
      <w:pPr>
        <w:snapToGrid w:val="0"/>
        <w:spacing w:line="560" w:lineRule="exact"/>
        <w:ind w:firstLineChars="200" w:firstLine="600"/>
        <w:jc w:val="left"/>
        <w:outlineLvl w:val="0"/>
        <w:rPr>
          <w:rFonts w:eastAsia="黑体"/>
          <w:sz w:val="30"/>
          <w:szCs w:val="30"/>
        </w:rPr>
      </w:pPr>
      <w:bookmarkStart w:id="77" w:name="_Toc515122658"/>
      <w:bookmarkStart w:id="78" w:name="_Toc511154154"/>
      <w:r w:rsidRPr="00852A8C">
        <w:rPr>
          <w:rFonts w:eastAsia="黑体"/>
          <w:sz w:val="30"/>
          <w:szCs w:val="30"/>
        </w:rPr>
        <w:t>十四、申诉和仲裁</w:t>
      </w:r>
      <w:bookmarkEnd w:id="77"/>
      <w:bookmarkEnd w:id="78"/>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hAnsi="仿宋"/>
          <w:sz w:val="28"/>
          <w:szCs w:val="28"/>
        </w:rPr>
        <w:t>（一）本赛项在比赛过程中若出现有失公正或有关人员违规等现象，代表队领队可在本场比赛结束后</w:t>
      </w:r>
      <w:r w:rsidRPr="00852A8C">
        <w:rPr>
          <w:rFonts w:eastAsia="仿宋"/>
          <w:sz w:val="28"/>
          <w:szCs w:val="28"/>
        </w:rPr>
        <w:t>2</w:t>
      </w:r>
      <w:r w:rsidRPr="00852A8C">
        <w:rPr>
          <w:rFonts w:eastAsia="仿宋" w:hAnsi="仿宋"/>
          <w:sz w:val="28"/>
          <w:szCs w:val="28"/>
        </w:rPr>
        <w:t>小时之内向仲裁组提出申诉。</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hAnsi="仿宋"/>
          <w:sz w:val="28"/>
          <w:szCs w:val="28"/>
        </w:rPr>
        <w:t>（二）大赛仲裁工作组在接到申诉后的</w:t>
      </w:r>
      <w:r w:rsidRPr="00852A8C">
        <w:rPr>
          <w:rFonts w:eastAsia="仿宋"/>
          <w:sz w:val="28"/>
          <w:szCs w:val="28"/>
        </w:rPr>
        <w:t>2</w:t>
      </w:r>
      <w:r w:rsidRPr="00852A8C">
        <w:rPr>
          <w:rFonts w:eastAsia="仿宋" w:hAnsi="仿宋"/>
          <w:sz w:val="28"/>
          <w:szCs w:val="28"/>
        </w:rPr>
        <w:t>小时内组织复议，并及时反馈复议结果。</w:t>
      </w:r>
    </w:p>
    <w:p w:rsidR="005A33DD" w:rsidRPr="00852A8C" w:rsidRDefault="005A33DD" w:rsidP="005A33DD">
      <w:pPr>
        <w:snapToGrid w:val="0"/>
        <w:spacing w:line="560" w:lineRule="exact"/>
        <w:ind w:firstLineChars="200" w:firstLine="600"/>
        <w:jc w:val="left"/>
        <w:outlineLvl w:val="0"/>
        <w:rPr>
          <w:rFonts w:eastAsia="黑体"/>
          <w:sz w:val="30"/>
          <w:szCs w:val="30"/>
        </w:rPr>
      </w:pPr>
      <w:bookmarkStart w:id="79" w:name="_Toc515122659"/>
      <w:bookmarkStart w:id="80" w:name="_Toc511154155"/>
      <w:r w:rsidRPr="00852A8C">
        <w:rPr>
          <w:rFonts w:eastAsia="黑体"/>
          <w:sz w:val="30"/>
          <w:szCs w:val="30"/>
        </w:rPr>
        <w:t>十五、竞赛观摩</w:t>
      </w:r>
      <w:bookmarkEnd w:id="79"/>
      <w:bookmarkEnd w:id="80"/>
    </w:p>
    <w:p w:rsidR="005A33DD" w:rsidRPr="00852A8C" w:rsidRDefault="005A33DD" w:rsidP="005A33DD">
      <w:pPr>
        <w:spacing w:line="520" w:lineRule="exact"/>
        <w:ind w:firstLineChars="200" w:firstLine="560"/>
        <w:outlineLvl w:val="1"/>
        <w:rPr>
          <w:rFonts w:eastAsia="仿宋"/>
          <w:sz w:val="28"/>
          <w:szCs w:val="28"/>
        </w:rPr>
      </w:pPr>
      <w:bookmarkStart w:id="81" w:name="_Toc515122660"/>
      <w:bookmarkStart w:id="82" w:name="_Toc511154156"/>
      <w:r w:rsidRPr="00852A8C">
        <w:rPr>
          <w:rFonts w:eastAsia="仿宋" w:hAnsi="仿宋"/>
          <w:sz w:val="28"/>
          <w:szCs w:val="28"/>
        </w:rPr>
        <w:t>（一）活动安排</w:t>
      </w:r>
      <w:bookmarkEnd w:id="81"/>
      <w:bookmarkEnd w:id="82"/>
    </w:p>
    <w:p w:rsidR="005A33DD" w:rsidRPr="00852A8C" w:rsidRDefault="005A33DD" w:rsidP="005A33DD">
      <w:pPr>
        <w:spacing w:line="520" w:lineRule="exact"/>
        <w:ind w:firstLineChars="200" w:firstLine="560"/>
        <w:rPr>
          <w:rFonts w:eastAsia="仿宋"/>
          <w:sz w:val="28"/>
          <w:szCs w:val="28"/>
        </w:rPr>
      </w:pPr>
      <w:r w:rsidRPr="00852A8C">
        <w:rPr>
          <w:rFonts w:eastAsia="仿宋" w:hAnsi="仿宋"/>
          <w:sz w:val="28"/>
          <w:szCs w:val="28"/>
        </w:rPr>
        <w:t>赛场安排观摩和体验活动。观摩人员应是从事药品检验、生物检验、商品检验、食品检验、产品质量检验、化工产品质量控制等专业或方向的学生和指导教师。</w:t>
      </w:r>
    </w:p>
    <w:p w:rsidR="005A33DD" w:rsidRPr="00852A8C" w:rsidRDefault="005A33DD" w:rsidP="005A33DD">
      <w:pPr>
        <w:spacing w:line="520" w:lineRule="exact"/>
        <w:ind w:firstLineChars="200" w:firstLine="560"/>
        <w:outlineLvl w:val="1"/>
        <w:rPr>
          <w:rFonts w:eastAsia="仿宋"/>
          <w:sz w:val="28"/>
          <w:szCs w:val="28"/>
        </w:rPr>
      </w:pPr>
      <w:bookmarkStart w:id="83" w:name="_Toc515122661"/>
      <w:bookmarkStart w:id="84" w:name="_Toc511154157"/>
      <w:r w:rsidRPr="00852A8C">
        <w:rPr>
          <w:rFonts w:eastAsia="仿宋" w:hAnsi="仿宋"/>
          <w:sz w:val="28"/>
          <w:szCs w:val="28"/>
        </w:rPr>
        <w:t>（二）观摩时间</w:t>
      </w:r>
      <w:bookmarkEnd w:id="83"/>
      <w:bookmarkEnd w:id="84"/>
    </w:p>
    <w:p w:rsidR="005A33DD" w:rsidRPr="00852A8C" w:rsidRDefault="005A33DD" w:rsidP="005A33DD">
      <w:pPr>
        <w:spacing w:line="520" w:lineRule="exact"/>
        <w:ind w:firstLineChars="200" w:firstLine="560"/>
        <w:rPr>
          <w:rFonts w:eastAsia="仿宋"/>
          <w:sz w:val="28"/>
          <w:szCs w:val="28"/>
        </w:rPr>
      </w:pPr>
      <w:r w:rsidRPr="00852A8C">
        <w:rPr>
          <w:rFonts w:eastAsia="仿宋" w:hAnsi="仿宋"/>
          <w:sz w:val="28"/>
          <w:szCs w:val="28"/>
        </w:rPr>
        <w:t>观摩时间安排在技能竞赛比赛当天的</w:t>
      </w:r>
      <w:r w:rsidRPr="00852A8C">
        <w:rPr>
          <w:rFonts w:eastAsia="仿宋"/>
          <w:sz w:val="28"/>
          <w:szCs w:val="28"/>
        </w:rPr>
        <w:t>9:00</w:t>
      </w:r>
      <w:r w:rsidRPr="00852A8C">
        <w:rPr>
          <w:rFonts w:eastAsia="仿宋" w:hAnsi="仿宋"/>
          <w:sz w:val="28"/>
          <w:szCs w:val="28"/>
        </w:rPr>
        <w:t>～</w:t>
      </w:r>
      <w:r w:rsidRPr="00852A8C">
        <w:rPr>
          <w:rFonts w:eastAsia="仿宋"/>
          <w:sz w:val="28"/>
          <w:szCs w:val="28"/>
        </w:rPr>
        <w:t>11:00</w:t>
      </w:r>
      <w:r w:rsidRPr="00852A8C">
        <w:rPr>
          <w:rFonts w:eastAsia="仿宋" w:hAnsi="仿宋"/>
          <w:sz w:val="28"/>
          <w:szCs w:val="28"/>
        </w:rPr>
        <w:t>，</w:t>
      </w:r>
      <w:r w:rsidRPr="00852A8C">
        <w:rPr>
          <w:rFonts w:eastAsia="仿宋"/>
          <w:sz w:val="28"/>
          <w:szCs w:val="28"/>
        </w:rPr>
        <w:t>14:00</w:t>
      </w:r>
      <w:r w:rsidRPr="00852A8C">
        <w:rPr>
          <w:rFonts w:eastAsia="仿宋" w:hAnsi="仿宋"/>
          <w:sz w:val="28"/>
          <w:szCs w:val="28"/>
        </w:rPr>
        <w:t>～</w:t>
      </w:r>
      <w:r w:rsidRPr="00852A8C">
        <w:rPr>
          <w:rFonts w:eastAsia="仿宋"/>
          <w:sz w:val="28"/>
          <w:szCs w:val="28"/>
        </w:rPr>
        <w:t>16:00</w:t>
      </w:r>
      <w:r w:rsidRPr="00852A8C">
        <w:rPr>
          <w:rFonts w:eastAsia="仿宋" w:hAnsi="仿宋"/>
          <w:sz w:val="28"/>
          <w:szCs w:val="28"/>
        </w:rPr>
        <w:t>，该时段没有比赛的选手可优先安排观摩。</w:t>
      </w:r>
    </w:p>
    <w:p w:rsidR="005A33DD" w:rsidRPr="00852A8C" w:rsidRDefault="005A33DD" w:rsidP="005A33DD">
      <w:pPr>
        <w:spacing w:line="520" w:lineRule="exact"/>
        <w:ind w:firstLineChars="200" w:firstLine="560"/>
        <w:outlineLvl w:val="1"/>
        <w:rPr>
          <w:rFonts w:eastAsia="仿宋"/>
          <w:sz w:val="28"/>
          <w:szCs w:val="28"/>
        </w:rPr>
      </w:pPr>
      <w:bookmarkStart w:id="85" w:name="_Toc511154158"/>
      <w:bookmarkStart w:id="86" w:name="_Toc515122662"/>
      <w:r w:rsidRPr="00852A8C">
        <w:rPr>
          <w:rFonts w:eastAsia="仿宋" w:hAnsi="仿宋"/>
          <w:sz w:val="28"/>
          <w:szCs w:val="28"/>
        </w:rPr>
        <w:t>（三）观摩预定</w:t>
      </w:r>
      <w:bookmarkEnd w:id="85"/>
      <w:bookmarkEnd w:id="86"/>
    </w:p>
    <w:p w:rsidR="005A33DD" w:rsidRPr="00852A8C" w:rsidRDefault="005A33DD" w:rsidP="005A33DD">
      <w:pPr>
        <w:spacing w:line="520" w:lineRule="exact"/>
        <w:ind w:firstLineChars="200" w:firstLine="560"/>
        <w:rPr>
          <w:rFonts w:eastAsia="仿宋"/>
          <w:sz w:val="28"/>
          <w:szCs w:val="28"/>
        </w:rPr>
      </w:pPr>
      <w:r w:rsidRPr="00852A8C">
        <w:rPr>
          <w:rFonts w:eastAsia="仿宋" w:hAnsi="仿宋"/>
          <w:sz w:val="28"/>
          <w:szCs w:val="28"/>
        </w:rPr>
        <w:t>欢迎各院校的领导观摩现场比赛（需提前预约，分批进入场地）。</w:t>
      </w:r>
    </w:p>
    <w:p w:rsidR="005A33DD" w:rsidRPr="00852A8C" w:rsidRDefault="005A33DD" w:rsidP="005A33DD">
      <w:pPr>
        <w:spacing w:line="520" w:lineRule="exact"/>
        <w:ind w:firstLineChars="200" w:firstLine="560"/>
        <w:outlineLvl w:val="1"/>
        <w:rPr>
          <w:rFonts w:eastAsia="仿宋"/>
          <w:sz w:val="28"/>
          <w:szCs w:val="28"/>
        </w:rPr>
      </w:pPr>
      <w:bookmarkStart w:id="87" w:name="_Toc515122663"/>
      <w:bookmarkStart w:id="88" w:name="_Toc511154159"/>
      <w:r w:rsidRPr="00852A8C">
        <w:rPr>
          <w:rFonts w:eastAsia="仿宋" w:hAnsi="仿宋"/>
          <w:sz w:val="28"/>
          <w:szCs w:val="28"/>
        </w:rPr>
        <w:t>（四）观摩要求</w:t>
      </w:r>
      <w:bookmarkEnd w:id="87"/>
      <w:bookmarkEnd w:id="88"/>
    </w:p>
    <w:p w:rsidR="005A33DD" w:rsidRPr="000A7BD9" w:rsidRDefault="005A33DD" w:rsidP="005A33DD">
      <w:pPr>
        <w:spacing w:line="520" w:lineRule="exact"/>
        <w:ind w:firstLineChars="200" w:firstLine="560"/>
        <w:rPr>
          <w:sz w:val="24"/>
        </w:rPr>
      </w:pPr>
      <w:r w:rsidRPr="00852A8C">
        <w:rPr>
          <w:rFonts w:eastAsia="仿宋" w:hAnsi="仿宋"/>
          <w:sz w:val="28"/>
          <w:szCs w:val="28"/>
        </w:rPr>
        <w:t>参加观摩的人员必须听从赛项组委会的统一指挥，遵守观摩现场的安全须知。按照规定的观摩路线进行各项参观和体验。</w:t>
      </w:r>
    </w:p>
    <w:p w:rsidR="005A33DD" w:rsidRPr="00852A8C" w:rsidRDefault="005A33DD" w:rsidP="005A33DD">
      <w:pPr>
        <w:snapToGrid w:val="0"/>
        <w:spacing w:line="560" w:lineRule="exact"/>
        <w:ind w:firstLineChars="200" w:firstLine="600"/>
        <w:jc w:val="left"/>
        <w:outlineLvl w:val="0"/>
        <w:rPr>
          <w:rFonts w:ascii="黑体" w:eastAsia="黑体" w:hAnsi="黑体"/>
          <w:sz w:val="30"/>
          <w:szCs w:val="30"/>
        </w:rPr>
      </w:pPr>
      <w:bookmarkStart w:id="89" w:name="_Toc515122664"/>
      <w:bookmarkStart w:id="90" w:name="_Toc511154160"/>
      <w:r w:rsidRPr="00852A8C">
        <w:rPr>
          <w:rFonts w:ascii="黑体" w:eastAsia="黑体" w:hAnsi="黑体"/>
          <w:sz w:val="30"/>
          <w:szCs w:val="30"/>
        </w:rPr>
        <w:t>十六、竞赛视频</w:t>
      </w:r>
      <w:bookmarkEnd w:id="89"/>
      <w:bookmarkEnd w:id="90"/>
    </w:p>
    <w:p w:rsidR="005A33DD" w:rsidRPr="00852A8C" w:rsidRDefault="005A33DD" w:rsidP="005A33DD">
      <w:pPr>
        <w:adjustRightInd w:val="0"/>
        <w:snapToGrid w:val="0"/>
        <w:spacing w:line="480" w:lineRule="exact"/>
        <w:ind w:firstLineChars="200" w:firstLine="560"/>
        <w:rPr>
          <w:rFonts w:eastAsia="仿宋"/>
          <w:sz w:val="28"/>
          <w:szCs w:val="28"/>
        </w:rPr>
      </w:pPr>
      <w:r w:rsidRPr="00852A8C">
        <w:rPr>
          <w:rFonts w:eastAsia="仿宋" w:hAnsi="仿宋"/>
          <w:sz w:val="28"/>
          <w:szCs w:val="28"/>
        </w:rPr>
        <w:t>本赛项全程录像，包括比赛过程和开闭幕式及赛外活动等。</w:t>
      </w:r>
    </w:p>
    <w:p w:rsidR="005A33DD" w:rsidRPr="00852A8C" w:rsidRDefault="005A33DD" w:rsidP="005A33DD">
      <w:pPr>
        <w:spacing w:line="480" w:lineRule="exact"/>
        <w:ind w:firstLineChars="200" w:firstLine="560"/>
        <w:rPr>
          <w:rFonts w:eastAsia="仿宋"/>
          <w:sz w:val="28"/>
          <w:szCs w:val="28"/>
        </w:rPr>
      </w:pPr>
      <w:r w:rsidRPr="00852A8C">
        <w:rPr>
          <w:rFonts w:eastAsia="仿宋" w:hAnsi="仿宋"/>
          <w:sz w:val="28"/>
          <w:szCs w:val="28"/>
        </w:rPr>
        <w:t>（一）赛场安排</w:t>
      </w:r>
      <w:r w:rsidRPr="00852A8C">
        <w:rPr>
          <w:rFonts w:eastAsia="仿宋"/>
          <w:sz w:val="28"/>
          <w:szCs w:val="28"/>
        </w:rPr>
        <w:t>6</w:t>
      </w:r>
      <w:r w:rsidRPr="00852A8C">
        <w:rPr>
          <w:rFonts w:eastAsia="仿宋" w:hAnsi="仿宋"/>
          <w:sz w:val="28"/>
          <w:szCs w:val="28"/>
        </w:rPr>
        <w:t>处图像采集点，可以通过承办学院多媒体设备现场直播比赛实况。</w:t>
      </w:r>
    </w:p>
    <w:p w:rsidR="005A33DD" w:rsidRPr="00852A8C" w:rsidRDefault="005A33DD" w:rsidP="005A33DD">
      <w:pPr>
        <w:spacing w:line="480" w:lineRule="exact"/>
        <w:ind w:firstLineChars="200" w:firstLine="560"/>
        <w:rPr>
          <w:rFonts w:eastAsia="仿宋"/>
          <w:sz w:val="28"/>
          <w:szCs w:val="28"/>
        </w:rPr>
      </w:pPr>
      <w:r w:rsidRPr="00852A8C">
        <w:rPr>
          <w:rFonts w:eastAsia="仿宋" w:hAnsi="仿宋"/>
          <w:sz w:val="28"/>
          <w:szCs w:val="28"/>
        </w:rPr>
        <w:lastRenderedPageBreak/>
        <w:t>（二）现场实况转播通过网络上传给到指定网站，供有关领导、教师、学生及社会有关人员观看。</w:t>
      </w:r>
    </w:p>
    <w:p w:rsidR="005A33DD" w:rsidRPr="00852A8C" w:rsidRDefault="005A33DD" w:rsidP="005A33DD">
      <w:pPr>
        <w:spacing w:line="480" w:lineRule="exact"/>
        <w:ind w:firstLineChars="200" w:firstLine="560"/>
        <w:rPr>
          <w:rFonts w:eastAsia="仿宋"/>
          <w:sz w:val="28"/>
          <w:szCs w:val="28"/>
        </w:rPr>
      </w:pPr>
      <w:r w:rsidRPr="00852A8C">
        <w:rPr>
          <w:rFonts w:eastAsia="仿宋" w:hAnsi="仿宋"/>
          <w:sz w:val="28"/>
          <w:szCs w:val="28"/>
        </w:rPr>
        <w:t>（三）利用多媒体技术及设备录制视频资料，记录竞赛全过程，为宣传、仲裁、资源转化提供全面的信息资料。</w:t>
      </w:r>
    </w:p>
    <w:p w:rsidR="005A33DD" w:rsidRPr="000A7BD9" w:rsidRDefault="005A33DD" w:rsidP="005A33DD">
      <w:pPr>
        <w:spacing w:line="480" w:lineRule="exact"/>
        <w:ind w:firstLineChars="200" w:firstLine="560"/>
        <w:rPr>
          <w:sz w:val="24"/>
        </w:rPr>
      </w:pPr>
      <w:r w:rsidRPr="00852A8C">
        <w:rPr>
          <w:rFonts w:eastAsia="仿宋" w:hAnsi="仿宋"/>
          <w:sz w:val="28"/>
          <w:szCs w:val="28"/>
        </w:rPr>
        <w:t>（四）制作优秀选手、优秀裁判员视频，制作专家点评，在规定的网站公布，突出赛项的技能重点和优势特色，扩大赛项的影响力。</w:t>
      </w:r>
    </w:p>
    <w:p w:rsidR="005A33DD" w:rsidRPr="00852A8C" w:rsidRDefault="005A33DD" w:rsidP="005A33DD">
      <w:pPr>
        <w:snapToGrid w:val="0"/>
        <w:spacing w:line="560" w:lineRule="exact"/>
        <w:ind w:firstLineChars="200" w:firstLine="600"/>
        <w:jc w:val="left"/>
        <w:outlineLvl w:val="0"/>
        <w:rPr>
          <w:rFonts w:eastAsia="黑体"/>
          <w:sz w:val="30"/>
          <w:szCs w:val="30"/>
        </w:rPr>
      </w:pPr>
      <w:bookmarkStart w:id="91" w:name="_Toc515122665"/>
      <w:bookmarkStart w:id="92" w:name="_Toc511154161"/>
      <w:r w:rsidRPr="00852A8C">
        <w:rPr>
          <w:rFonts w:eastAsia="黑体"/>
          <w:sz w:val="30"/>
          <w:szCs w:val="30"/>
        </w:rPr>
        <w:t>十七、竞赛须知</w:t>
      </w:r>
      <w:bookmarkEnd w:id="91"/>
      <w:bookmarkEnd w:id="92"/>
    </w:p>
    <w:p w:rsidR="005A33DD" w:rsidRPr="00852A8C" w:rsidRDefault="005A33DD" w:rsidP="005A33DD">
      <w:pPr>
        <w:pStyle w:val="2"/>
        <w:spacing w:before="0" w:after="0" w:line="480" w:lineRule="exact"/>
        <w:ind w:firstLineChars="200" w:firstLine="562"/>
        <w:rPr>
          <w:rFonts w:ascii="Times New Roman" w:eastAsia="仿宋" w:hAnsi="Times New Roman"/>
          <w:sz w:val="28"/>
          <w:szCs w:val="28"/>
        </w:rPr>
      </w:pPr>
      <w:bookmarkStart w:id="93" w:name="_Toc515122666"/>
      <w:bookmarkStart w:id="94" w:name="_Toc511154162"/>
      <w:r w:rsidRPr="00852A8C">
        <w:rPr>
          <w:rFonts w:ascii="Times New Roman" w:eastAsia="仿宋" w:hAnsi="仿宋"/>
          <w:sz w:val="28"/>
          <w:szCs w:val="28"/>
        </w:rPr>
        <w:t>（一）参赛队须知</w:t>
      </w:r>
      <w:bookmarkEnd w:id="93"/>
      <w:bookmarkEnd w:id="94"/>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1.</w:t>
      </w:r>
      <w:r w:rsidRPr="00852A8C">
        <w:rPr>
          <w:rFonts w:eastAsia="仿宋" w:hAnsi="仿宋"/>
          <w:sz w:val="28"/>
          <w:szCs w:val="28"/>
        </w:rPr>
        <w:t>以院校为单位报名参赛，不接受跨校组队报名。</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2.</w:t>
      </w:r>
      <w:r w:rsidRPr="00852A8C">
        <w:rPr>
          <w:rFonts w:eastAsia="仿宋" w:hAnsi="仿宋"/>
          <w:spacing w:val="-6"/>
          <w:sz w:val="28"/>
          <w:szCs w:val="28"/>
        </w:rPr>
        <w:t>参赛队选手在报名获得确认后，原则上不再更换，如筹备过程中，选手因故不能参赛，所在学校需出具书面说明并按相关参赛选手资格补充人员并接受审核；竞赛开始后，参赛队不得更换参赛选手，允许队员缺席比赛。</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3.</w:t>
      </w:r>
      <w:r w:rsidRPr="00852A8C">
        <w:rPr>
          <w:rFonts w:eastAsia="仿宋" w:hAnsi="仿宋"/>
          <w:sz w:val="28"/>
          <w:szCs w:val="28"/>
        </w:rPr>
        <w:t>参赛队对赛项组委会发布的所有文件要仔细阅读，确切了解大赛时间安排、评判细节等，以保证顺利参加大赛。</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4.</w:t>
      </w:r>
      <w:r w:rsidRPr="00852A8C">
        <w:rPr>
          <w:rFonts w:eastAsia="仿宋" w:hAnsi="仿宋"/>
          <w:sz w:val="28"/>
          <w:szCs w:val="28"/>
        </w:rPr>
        <w:t>参赛队领队负责本参赛队的参赛组织和与大赛的联络。</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5.</w:t>
      </w:r>
      <w:r w:rsidRPr="00852A8C">
        <w:rPr>
          <w:rFonts w:eastAsia="仿宋" w:hAnsi="仿宋"/>
          <w:sz w:val="28"/>
          <w:szCs w:val="28"/>
        </w:rPr>
        <w:t>比赛前一天，各参赛队按时参加领队和指导老师会议。实际操作比赛项目在比赛前</w:t>
      </w:r>
      <w:r w:rsidRPr="00852A8C">
        <w:rPr>
          <w:rFonts w:eastAsia="仿宋"/>
          <w:sz w:val="28"/>
          <w:szCs w:val="28"/>
        </w:rPr>
        <w:t>45</w:t>
      </w:r>
      <w:r w:rsidRPr="00852A8C">
        <w:rPr>
          <w:rFonts w:eastAsia="仿宋" w:hAnsi="仿宋"/>
          <w:sz w:val="28"/>
          <w:szCs w:val="28"/>
        </w:rPr>
        <w:t>分钟参赛选手在检录处抽取比赛赛位号。</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6.</w:t>
      </w:r>
      <w:r w:rsidRPr="00852A8C">
        <w:rPr>
          <w:rFonts w:eastAsia="仿宋" w:hAnsi="仿宋"/>
          <w:sz w:val="28"/>
          <w:szCs w:val="28"/>
        </w:rPr>
        <w:t>参赛选手须认真填写报名表各项内容，提供个人真实身份证明，凡弄虚作假者，将取消其比赛资格。</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7.</w:t>
      </w:r>
      <w:r w:rsidRPr="00852A8C">
        <w:rPr>
          <w:rFonts w:eastAsia="仿宋" w:hAnsi="仿宋"/>
          <w:sz w:val="28"/>
          <w:szCs w:val="28"/>
        </w:rPr>
        <w:t>参赛队按照大赛赛程安排和具体时间前往指定地点，各参赛选手凭大赛组委会颁发的参赛证和有效身份证件参加比赛及相关活动。</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8.</w:t>
      </w:r>
      <w:r w:rsidRPr="00852A8C">
        <w:rPr>
          <w:rFonts w:eastAsia="仿宋" w:hAnsi="仿宋"/>
          <w:sz w:val="28"/>
          <w:szCs w:val="28"/>
        </w:rPr>
        <w:t>参赛选手比赛服装由赛场统一配备，进入赛场领取，比赛结束交回。</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9.</w:t>
      </w:r>
      <w:r w:rsidRPr="00852A8C">
        <w:rPr>
          <w:rFonts w:eastAsia="仿宋" w:hAnsi="仿宋"/>
          <w:sz w:val="28"/>
          <w:szCs w:val="28"/>
        </w:rPr>
        <w:t>参赛选手应自觉遵守赛场纪律，服从裁判、听从指挥。</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10.</w:t>
      </w:r>
      <w:r w:rsidRPr="00852A8C">
        <w:rPr>
          <w:rFonts w:eastAsia="仿宋" w:hAnsi="仿宋"/>
          <w:sz w:val="28"/>
          <w:szCs w:val="28"/>
        </w:rPr>
        <w:t>参赛选手证件齐全，选手本人的参赛证、身份证（或其他有效证件）、检录后赛位号严格一致，自行变更参赛选手、参赛赛位的参赛队按作弊处理，取消该参赛队参赛资格。</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11.</w:t>
      </w:r>
      <w:r w:rsidRPr="00852A8C">
        <w:rPr>
          <w:rFonts w:eastAsia="仿宋" w:hAnsi="仿宋"/>
          <w:sz w:val="28"/>
          <w:szCs w:val="28"/>
        </w:rPr>
        <w:t>比赛过程中，在裁判监督下读取原始数据，经裁判及选手本人共同确认后，不允许选手擅自修改数据。否则，该选手该项成绩为零。</w:t>
      </w:r>
    </w:p>
    <w:p w:rsidR="005A33DD" w:rsidRPr="00852A8C" w:rsidRDefault="005A33DD" w:rsidP="005A33DD">
      <w:pPr>
        <w:pStyle w:val="2"/>
        <w:spacing w:before="0" w:after="0" w:line="480" w:lineRule="exact"/>
        <w:ind w:firstLineChars="200" w:firstLine="562"/>
        <w:rPr>
          <w:rFonts w:ascii="Times New Roman" w:eastAsia="仿宋" w:hAnsi="Times New Roman"/>
          <w:sz w:val="28"/>
          <w:szCs w:val="28"/>
        </w:rPr>
      </w:pPr>
      <w:bookmarkStart w:id="95" w:name="_Toc511154163"/>
      <w:bookmarkStart w:id="96" w:name="_Toc515122667"/>
      <w:r w:rsidRPr="00852A8C">
        <w:rPr>
          <w:rFonts w:ascii="Times New Roman" w:eastAsia="仿宋" w:hAnsi="仿宋"/>
          <w:sz w:val="28"/>
          <w:szCs w:val="28"/>
        </w:rPr>
        <w:lastRenderedPageBreak/>
        <w:t>（二）指导教师须知</w:t>
      </w:r>
      <w:bookmarkEnd w:id="95"/>
      <w:bookmarkEnd w:id="96"/>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1.</w:t>
      </w:r>
      <w:r w:rsidRPr="00852A8C">
        <w:rPr>
          <w:rFonts w:eastAsia="仿宋" w:hAnsi="仿宋"/>
          <w:sz w:val="28"/>
          <w:szCs w:val="28"/>
        </w:rPr>
        <w:t>做好本单位比赛选手的业务辅导、心理疏导和思想引导工作，对参赛选手及比赛过程报以平和、包容的心态，共同维护竞赛秩序。</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2.</w:t>
      </w:r>
      <w:r w:rsidRPr="00852A8C">
        <w:rPr>
          <w:rFonts w:eastAsia="仿宋" w:hAnsi="仿宋"/>
          <w:sz w:val="28"/>
          <w:szCs w:val="28"/>
        </w:rPr>
        <w:t>自觉遵守竞赛规则，尊重和支持裁判工作，不随意进入比赛现场及其他禁止入内的区域，确保比赛进程的公平、公正、顺畅、高效。</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3.</w:t>
      </w:r>
      <w:r w:rsidRPr="00852A8C">
        <w:rPr>
          <w:rFonts w:eastAsia="仿宋" w:hAnsi="仿宋"/>
          <w:sz w:val="28"/>
          <w:szCs w:val="28"/>
        </w:rPr>
        <w:t>当本单位参赛选手对比赛进程中出现异常或疑问，应及时了解情况，客观做出判断，并做好选手的安抚工作，经内部进行协商，认为有必要时可在规定时限内向大赛仲裁委员会反映情况或提出书面仲裁申请。</w:t>
      </w:r>
    </w:p>
    <w:p w:rsidR="005A33DD" w:rsidRPr="00852A8C" w:rsidRDefault="005A33DD" w:rsidP="005A33DD">
      <w:pPr>
        <w:pStyle w:val="2"/>
        <w:spacing w:before="0" w:after="0" w:line="480" w:lineRule="exact"/>
        <w:ind w:firstLineChars="200" w:firstLine="562"/>
        <w:rPr>
          <w:rFonts w:ascii="Times New Roman" w:eastAsia="仿宋" w:hAnsi="Times New Roman"/>
          <w:sz w:val="28"/>
          <w:szCs w:val="28"/>
        </w:rPr>
      </w:pPr>
      <w:bookmarkStart w:id="97" w:name="_Toc515122668"/>
      <w:bookmarkStart w:id="98" w:name="_Toc511154164"/>
      <w:r w:rsidRPr="00852A8C">
        <w:rPr>
          <w:rFonts w:ascii="Times New Roman" w:eastAsia="仿宋" w:hAnsi="仿宋"/>
          <w:sz w:val="28"/>
          <w:szCs w:val="28"/>
        </w:rPr>
        <w:t>（三）竞赛选手须知</w:t>
      </w:r>
      <w:bookmarkEnd w:id="97"/>
      <w:bookmarkEnd w:id="98"/>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1.</w:t>
      </w:r>
      <w:r w:rsidRPr="00852A8C">
        <w:rPr>
          <w:rFonts w:eastAsia="仿宋" w:hAnsi="仿宋"/>
          <w:sz w:val="28"/>
          <w:szCs w:val="28"/>
        </w:rPr>
        <w:t>参赛选手要仔细阅读《赛项指南》（比赛前发放）中的比赛时间，记准自己各场比赛时间。每场比赛前</w:t>
      </w:r>
      <w:r w:rsidRPr="00852A8C">
        <w:rPr>
          <w:rFonts w:eastAsia="仿宋"/>
          <w:sz w:val="28"/>
          <w:szCs w:val="28"/>
        </w:rPr>
        <w:t>45</w:t>
      </w:r>
      <w:r w:rsidRPr="00852A8C">
        <w:rPr>
          <w:rFonts w:eastAsia="仿宋" w:hAnsi="仿宋"/>
          <w:sz w:val="28"/>
          <w:szCs w:val="28"/>
        </w:rPr>
        <w:t>分钟携带身份证、参赛证到指定地点检录、抽签，领取赛位牌。</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2.</w:t>
      </w:r>
      <w:r w:rsidRPr="00852A8C">
        <w:rPr>
          <w:rFonts w:eastAsia="仿宋" w:hAnsi="仿宋"/>
          <w:sz w:val="28"/>
          <w:szCs w:val="28"/>
        </w:rPr>
        <w:t>参赛选手在比赛开始前</w:t>
      </w:r>
      <w:r w:rsidRPr="00852A8C">
        <w:rPr>
          <w:rFonts w:eastAsia="仿宋"/>
          <w:sz w:val="28"/>
          <w:szCs w:val="28"/>
        </w:rPr>
        <w:t>30</w:t>
      </w:r>
      <w:r w:rsidRPr="00852A8C">
        <w:rPr>
          <w:rFonts w:eastAsia="仿宋" w:hAnsi="仿宋"/>
          <w:sz w:val="28"/>
          <w:szCs w:val="28"/>
        </w:rPr>
        <w:t>分钟由工作人员引导进入赛位，在现场工作人员引导下，进行赛前准备，检查并确认设备及工具等。</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3.</w:t>
      </w:r>
      <w:r w:rsidRPr="00852A8C">
        <w:rPr>
          <w:rFonts w:eastAsia="仿宋" w:hAnsi="仿宋"/>
          <w:sz w:val="28"/>
          <w:szCs w:val="28"/>
        </w:rPr>
        <w:t>比赛方案（公开试题）在比赛前</w:t>
      </w:r>
      <w:r w:rsidRPr="00852A8C">
        <w:rPr>
          <w:rFonts w:eastAsia="仿宋"/>
          <w:sz w:val="28"/>
          <w:szCs w:val="28"/>
        </w:rPr>
        <w:t>10</w:t>
      </w:r>
      <w:r w:rsidRPr="00852A8C">
        <w:rPr>
          <w:rFonts w:eastAsia="仿宋" w:hAnsi="仿宋"/>
          <w:sz w:val="28"/>
          <w:szCs w:val="28"/>
        </w:rPr>
        <w:t>分钟发放，裁判长宣布比赛开始，参赛选手方可进行操作，比赛开始计时。</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4.</w:t>
      </w:r>
      <w:r w:rsidRPr="00852A8C">
        <w:rPr>
          <w:rFonts w:eastAsia="仿宋" w:hAnsi="仿宋"/>
          <w:sz w:val="28"/>
          <w:szCs w:val="28"/>
        </w:rPr>
        <w:t>参赛选手须遵守仪器设备安全操作规程，保证人身、设备安全。</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5.</w:t>
      </w:r>
      <w:r w:rsidRPr="00852A8C">
        <w:rPr>
          <w:rFonts w:eastAsia="仿宋" w:hAnsi="仿宋"/>
          <w:sz w:val="28"/>
          <w:szCs w:val="28"/>
        </w:rPr>
        <w:t>参赛选手必须在确保人身安全和设备安全的前提下开始操作；开始操作前，对比赛设备及工具进行检查，确定无误后，方可以进行实际操作。</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6.</w:t>
      </w:r>
      <w:r w:rsidRPr="00852A8C">
        <w:rPr>
          <w:rFonts w:eastAsia="仿宋" w:hAnsi="仿宋"/>
          <w:sz w:val="28"/>
          <w:szCs w:val="28"/>
        </w:rPr>
        <w:t>由于选手的操作不当，出现较严重的安全事故，裁判员有权立即中止参赛选手的比赛，并取消本场次的比赛资格。</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7.</w:t>
      </w:r>
      <w:r w:rsidRPr="00852A8C">
        <w:rPr>
          <w:rFonts w:eastAsia="仿宋" w:hAnsi="仿宋"/>
          <w:sz w:val="28"/>
          <w:szCs w:val="28"/>
        </w:rPr>
        <w:t>比赛中设备出现故障时，参赛选手应提请裁判员到故障设备处进行确认；对于确因设备自身故障造成短暂停机和时间损失，由大赛裁判长对该参赛选手的比赛时间酌情增补。</w:t>
      </w:r>
      <w:r w:rsidRPr="00852A8C">
        <w:rPr>
          <w:rFonts w:eastAsia="仿宋"/>
          <w:sz w:val="28"/>
          <w:szCs w:val="28"/>
        </w:rPr>
        <w:t xml:space="preserve"> </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8.</w:t>
      </w:r>
      <w:r w:rsidRPr="00852A8C">
        <w:rPr>
          <w:rFonts w:eastAsia="仿宋" w:hAnsi="仿宋"/>
          <w:sz w:val="28"/>
          <w:szCs w:val="28"/>
        </w:rPr>
        <w:t>比赛结束前</w:t>
      </w:r>
      <w:r w:rsidRPr="00852A8C">
        <w:rPr>
          <w:rFonts w:eastAsia="仿宋"/>
          <w:sz w:val="28"/>
          <w:szCs w:val="28"/>
        </w:rPr>
        <w:t>15</w:t>
      </w:r>
      <w:r w:rsidRPr="00852A8C">
        <w:rPr>
          <w:rFonts w:eastAsia="仿宋" w:hAnsi="仿宋"/>
          <w:sz w:val="28"/>
          <w:szCs w:val="28"/>
        </w:rPr>
        <w:t>分钟，裁判长提醒比赛即将结束。比赛时间到，裁判员终止学生比赛。</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9.</w:t>
      </w:r>
      <w:r w:rsidRPr="00852A8C">
        <w:rPr>
          <w:rFonts w:eastAsia="仿宋" w:hAnsi="仿宋"/>
          <w:sz w:val="28"/>
          <w:szCs w:val="28"/>
        </w:rPr>
        <w:t>比赛过程中，参赛选手不能相互借用仪器和量器。</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10.</w:t>
      </w:r>
      <w:r w:rsidRPr="00852A8C">
        <w:rPr>
          <w:rFonts w:eastAsia="仿宋" w:hAnsi="仿宋"/>
          <w:sz w:val="28"/>
          <w:szCs w:val="28"/>
        </w:rPr>
        <w:t>参赛选手应爱护、保养、保管好比赛设施，损坏、丢失须照价赔偿。</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11.</w:t>
      </w:r>
      <w:r w:rsidRPr="00852A8C">
        <w:rPr>
          <w:rFonts w:eastAsia="仿宋" w:hAnsi="仿宋"/>
          <w:sz w:val="28"/>
          <w:szCs w:val="28"/>
        </w:rPr>
        <w:t>参赛队完成比赛任务时，选手应举手示意提请裁判员到比赛赛位收</w:t>
      </w:r>
      <w:r w:rsidRPr="00852A8C">
        <w:rPr>
          <w:rFonts w:eastAsia="仿宋" w:hAnsi="仿宋"/>
          <w:sz w:val="28"/>
          <w:szCs w:val="28"/>
        </w:rPr>
        <w:lastRenderedPageBreak/>
        <w:t>取相关文件等。</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12.</w:t>
      </w:r>
      <w:r w:rsidRPr="00852A8C">
        <w:rPr>
          <w:rFonts w:eastAsia="仿宋" w:hAnsi="仿宋"/>
          <w:sz w:val="28"/>
          <w:szCs w:val="28"/>
        </w:rPr>
        <w:t>参赛选手完成提交后，应对比赛赛位进行清理，经裁判员检查许可后，参赛选手方能离开赛场。</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13.</w:t>
      </w:r>
      <w:r w:rsidRPr="00852A8C">
        <w:rPr>
          <w:rFonts w:eastAsia="仿宋" w:hAnsi="仿宋"/>
          <w:sz w:val="28"/>
          <w:szCs w:val="28"/>
        </w:rPr>
        <w:t>参赛选手比赛结束后，大赛工作人员将到达现场清点工具，并由参赛选手签字确认。</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14.</w:t>
      </w:r>
      <w:r w:rsidRPr="00852A8C">
        <w:rPr>
          <w:rFonts w:eastAsia="仿宋" w:hAnsi="仿宋"/>
          <w:sz w:val="28"/>
          <w:szCs w:val="28"/>
        </w:rPr>
        <w:t>参赛选手在裁判员记录的竞赛情况记录表上签字确认。裁判长用密封纸对以上文件进行密封，装入专用密封袋。</w:t>
      </w:r>
    </w:p>
    <w:p w:rsidR="005A33DD" w:rsidRPr="00852A8C" w:rsidRDefault="005A33DD" w:rsidP="005A33DD">
      <w:pPr>
        <w:autoSpaceDE w:val="0"/>
        <w:autoSpaceDN w:val="0"/>
        <w:adjustRightInd w:val="0"/>
        <w:spacing w:line="480" w:lineRule="exact"/>
        <w:ind w:firstLineChars="171" w:firstLine="479"/>
        <w:rPr>
          <w:rFonts w:eastAsia="仿宋"/>
          <w:sz w:val="28"/>
          <w:szCs w:val="28"/>
        </w:rPr>
      </w:pPr>
      <w:r w:rsidRPr="00852A8C">
        <w:rPr>
          <w:rFonts w:eastAsia="仿宋"/>
          <w:sz w:val="28"/>
          <w:szCs w:val="28"/>
        </w:rPr>
        <w:t>15.</w:t>
      </w:r>
      <w:r w:rsidRPr="00852A8C">
        <w:rPr>
          <w:rFonts w:eastAsia="仿宋" w:hAnsi="仿宋"/>
          <w:sz w:val="28"/>
          <w:szCs w:val="28"/>
        </w:rPr>
        <w:t>参赛选手在竞赛过程中须主动配合裁判的工作，服从裁判安排，如果对竞赛的裁决有异议，须通过领队以书面形式向仲裁工作组提出申诉。</w:t>
      </w:r>
    </w:p>
    <w:p w:rsidR="005A33DD" w:rsidRPr="00852A8C" w:rsidRDefault="005A33DD" w:rsidP="005A33DD">
      <w:pPr>
        <w:pStyle w:val="2"/>
        <w:spacing w:before="0" w:after="0" w:line="480" w:lineRule="exact"/>
        <w:ind w:firstLineChars="200" w:firstLine="562"/>
        <w:rPr>
          <w:rFonts w:ascii="Times New Roman" w:eastAsia="仿宋" w:hAnsi="Times New Roman"/>
          <w:sz w:val="28"/>
          <w:szCs w:val="28"/>
        </w:rPr>
      </w:pPr>
      <w:bookmarkStart w:id="99" w:name="_Toc511154165"/>
      <w:bookmarkStart w:id="100" w:name="_Toc515122669"/>
      <w:r w:rsidRPr="00852A8C">
        <w:rPr>
          <w:rFonts w:ascii="Times New Roman" w:eastAsia="仿宋" w:hAnsi="仿宋"/>
          <w:sz w:val="28"/>
          <w:szCs w:val="28"/>
        </w:rPr>
        <w:t>（四）工作人员须知</w:t>
      </w:r>
      <w:bookmarkEnd w:id="99"/>
      <w:bookmarkEnd w:id="100"/>
    </w:p>
    <w:p w:rsidR="005A33DD" w:rsidRPr="00852A8C" w:rsidRDefault="005A33DD" w:rsidP="005A33DD">
      <w:pPr>
        <w:spacing w:line="480" w:lineRule="exact"/>
        <w:ind w:firstLineChars="200" w:firstLine="560"/>
        <w:rPr>
          <w:rFonts w:eastAsia="仿宋"/>
          <w:sz w:val="28"/>
          <w:szCs w:val="28"/>
        </w:rPr>
      </w:pPr>
      <w:r w:rsidRPr="00852A8C">
        <w:rPr>
          <w:rFonts w:eastAsia="仿宋"/>
          <w:sz w:val="28"/>
          <w:szCs w:val="28"/>
        </w:rPr>
        <w:t>1.</w:t>
      </w:r>
      <w:r w:rsidRPr="00852A8C">
        <w:rPr>
          <w:rFonts w:eastAsia="仿宋" w:hAnsi="仿宋"/>
          <w:sz w:val="28"/>
          <w:szCs w:val="28"/>
        </w:rPr>
        <w:t>树立服务观念，一切为选手着想，以高度负责的精神、严肃认真的态度和严谨细致的作风，积极完成本职任务。</w:t>
      </w:r>
    </w:p>
    <w:p w:rsidR="005A33DD" w:rsidRPr="00852A8C" w:rsidRDefault="005A33DD" w:rsidP="005A33DD">
      <w:pPr>
        <w:spacing w:line="480" w:lineRule="exact"/>
        <w:ind w:firstLineChars="200" w:firstLine="560"/>
        <w:rPr>
          <w:rFonts w:eastAsia="仿宋"/>
          <w:sz w:val="28"/>
          <w:szCs w:val="28"/>
        </w:rPr>
      </w:pPr>
      <w:r w:rsidRPr="00852A8C">
        <w:rPr>
          <w:rFonts w:eastAsia="仿宋"/>
          <w:sz w:val="28"/>
          <w:szCs w:val="28"/>
        </w:rPr>
        <w:t>2.</w:t>
      </w:r>
      <w:r w:rsidRPr="00852A8C">
        <w:rPr>
          <w:rFonts w:eastAsia="仿宋" w:hAnsi="仿宋"/>
          <w:sz w:val="28"/>
          <w:szCs w:val="28"/>
        </w:rPr>
        <w:t>按规定统一着装，注意文明礼貌，保持良好形象，熟悉大赛指南。</w:t>
      </w:r>
    </w:p>
    <w:p w:rsidR="005A33DD" w:rsidRPr="00852A8C" w:rsidRDefault="005A33DD" w:rsidP="005A33DD">
      <w:pPr>
        <w:spacing w:line="480" w:lineRule="exact"/>
        <w:ind w:firstLineChars="200" w:firstLine="560"/>
        <w:rPr>
          <w:rFonts w:eastAsia="仿宋"/>
          <w:sz w:val="28"/>
          <w:szCs w:val="28"/>
        </w:rPr>
      </w:pPr>
      <w:r w:rsidRPr="00852A8C">
        <w:rPr>
          <w:rFonts w:eastAsia="仿宋"/>
          <w:sz w:val="28"/>
          <w:szCs w:val="28"/>
        </w:rPr>
        <w:t>3.</w:t>
      </w:r>
      <w:r w:rsidRPr="00852A8C">
        <w:rPr>
          <w:rFonts w:eastAsia="仿宋" w:hAnsi="仿宋"/>
          <w:sz w:val="28"/>
          <w:szCs w:val="28"/>
        </w:rPr>
        <w:t>于赛前</w:t>
      </w:r>
      <w:r w:rsidRPr="00852A8C">
        <w:rPr>
          <w:rFonts w:eastAsia="仿宋"/>
          <w:sz w:val="28"/>
          <w:szCs w:val="28"/>
        </w:rPr>
        <w:t>45</w:t>
      </w:r>
      <w:r w:rsidRPr="00852A8C">
        <w:rPr>
          <w:rFonts w:eastAsia="仿宋" w:hAnsi="仿宋"/>
          <w:sz w:val="28"/>
          <w:szCs w:val="28"/>
        </w:rPr>
        <w:t>分钟到达赛场或根据岗位要求提前上岗，严守工作岗位，不迟到，不早退，不无故离岗，特殊情况需向大赛执委会请假。</w:t>
      </w:r>
    </w:p>
    <w:p w:rsidR="005A33DD" w:rsidRPr="00852A8C" w:rsidRDefault="005A33DD" w:rsidP="005A33DD">
      <w:pPr>
        <w:spacing w:line="480" w:lineRule="exact"/>
        <w:ind w:firstLineChars="200" w:firstLine="560"/>
        <w:rPr>
          <w:rFonts w:eastAsia="仿宋"/>
          <w:sz w:val="28"/>
          <w:szCs w:val="28"/>
        </w:rPr>
      </w:pPr>
      <w:r w:rsidRPr="00852A8C">
        <w:rPr>
          <w:rFonts w:eastAsia="仿宋"/>
          <w:sz w:val="28"/>
          <w:szCs w:val="28"/>
        </w:rPr>
        <w:t>4.</w:t>
      </w:r>
      <w:r w:rsidRPr="00852A8C">
        <w:rPr>
          <w:rFonts w:eastAsia="仿宋" w:hAnsi="仿宋"/>
          <w:sz w:val="28"/>
          <w:szCs w:val="28"/>
        </w:rPr>
        <w:t>熟悉竞赛规程，严格按照工作程序和有关规定办事，遇突发事件，按照安全工作预案，组织指挥人员疏散，确保人员安全。</w:t>
      </w:r>
    </w:p>
    <w:p w:rsidR="005A33DD" w:rsidRPr="00852A8C" w:rsidRDefault="005A33DD" w:rsidP="005A33DD">
      <w:pPr>
        <w:spacing w:line="480" w:lineRule="exact"/>
        <w:ind w:firstLineChars="200" w:firstLine="560"/>
        <w:rPr>
          <w:rFonts w:eastAsia="仿宋"/>
          <w:sz w:val="28"/>
          <w:szCs w:val="28"/>
        </w:rPr>
      </w:pPr>
      <w:r w:rsidRPr="00852A8C">
        <w:rPr>
          <w:rFonts w:eastAsia="仿宋"/>
          <w:sz w:val="28"/>
          <w:szCs w:val="28"/>
        </w:rPr>
        <w:t>5.</w:t>
      </w:r>
      <w:r w:rsidRPr="00852A8C">
        <w:rPr>
          <w:rFonts w:eastAsia="仿宋" w:hAnsi="仿宋"/>
          <w:sz w:val="28"/>
          <w:szCs w:val="28"/>
        </w:rPr>
        <w:t>保持通信畅通，服从统一领导，严格遵守竞赛纪律，加强协作配合，提高工作效率。</w:t>
      </w:r>
    </w:p>
    <w:p w:rsidR="005A33DD" w:rsidRPr="00852A8C" w:rsidRDefault="005A33DD" w:rsidP="005A33DD">
      <w:pPr>
        <w:pStyle w:val="2"/>
        <w:spacing w:before="0" w:after="0" w:line="480" w:lineRule="exact"/>
        <w:ind w:firstLineChars="200" w:firstLine="562"/>
        <w:rPr>
          <w:rFonts w:ascii="Times New Roman" w:eastAsia="仿宋" w:hAnsi="Times New Roman"/>
          <w:sz w:val="28"/>
          <w:szCs w:val="28"/>
        </w:rPr>
      </w:pPr>
      <w:bookmarkStart w:id="101" w:name="_Toc515122670"/>
      <w:bookmarkStart w:id="102" w:name="_Toc511154166"/>
      <w:bookmarkStart w:id="103" w:name="_Toc408408261"/>
      <w:r w:rsidRPr="00852A8C">
        <w:rPr>
          <w:rFonts w:ascii="Times New Roman" w:eastAsia="仿宋" w:hAnsi="仿宋"/>
          <w:sz w:val="28"/>
          <w:szCs w:val="28"/>
        </w:rPr>
        <w:t>（五）裁判员须知</w:t>
      </w:r>
      <w:bookmarkEnd w:id="101"/>
      <w:bookmarkEnd w:id="102"/>
    </w:p>
    <w:bookmarkEnd w:id="103"/>
    <w:p w:rsidR="005A33DD" w:rsidRPr="00852A8C" w:rsidRDefault="005A33DD" w:rsidP="005A33DD">
      <w:pPr>
        <w:spacing w:line="480" w:lineRule="exact"/>
        <w:ind w:firstLineChars="200" w:firstLine="560"/>
        <w:rPr>
          <w:rFonts w:eastAsia="仿宋"/>
          <w:sz w:val="28"/>
          <w:szCs w:val="28"/>
        </w:rPr>
      </w:pPr>
      <w:r w:rsidRPr="00852A8C">
        <w:rPr>
          <w:rFonts w:eastAsia="仿宋"/>
          <w:sz w:val="28"/>
          <w:szCs w:val="28"/>
        </w:rPr>
        <w:t>1.</w:t>
      </w:r>
      <w:r w:rsidRPr="00852A8C">
        <w:rPr>
          <w:rFonts w:eastAsia="仿宋" w:hAnsi="仿宋"/>
          <w:spacing w:val="-10"/>
          <w:sz w:val="28"/>
          <w:szCs w:val="28"/>
        </w:rPr>
        <w:t>实行回避制度，不得与参赛选手及相关人员接触联系，并签订保密协议。</w:t>
      </w:r>
    </w:p>
    <w:p w:rsidR="005A33DD" w:rsidRPr="00852A8C" w:rsidRDefault="005A33DD" w:rsidP="005A33DD">
      <w:pPr>
        <w:spacing w:line="480" w:lineRule="exact"/>
        <w:ind w:firstLineChars="200" w:firstLine="560"/>
        <w:rPr>
          <w:rFonts w:eastAsia="仿宋"/>
          <w:sz w:val="28"/>
          <w:szCs w:val="28"/>
        </w:rPr>
      </w:pPr>
      <w:r w:rsidRPr="00852A8C">
        <w:rPr>
          <w:rFonts w:eastAsia="仿宋"/>
          <w:sz w:val="28"/>
          <w:szCs w:val="28"/>
        </w:rPr>
        <w:t>2.</w:t>
      </w:r>
      <w:r w:rsidRPr="00852A8C">
        <w:rPr>
          <w:rFonts w:eastAsia="仿宋" w:hAnsi="仿宋"/>
          <w:sz w:val="28"/>
          <w:szCs w:val="28"/>
        </w:rPr>
        <w:t>裁判员仪表整洁统一着装，并佩带裁判员的胸卡；语言、举止文明礼貌，主动接受仲裁组成员和参赛人员的监督。</w:t>
      </w:r>
    </w:p>
    <w:p w:rsidR="005A33DD" w:rsidRPr="00852A8C" w:rsidRDefault="005A33DD" w:rsidP="005A33DD">
      <w:pPr>
        <w:spacing w:line="480" w:lineRule="exact"/>
        <w:ind w:firstLineChars="200" w:firstLine="560"/>
        <w:rPr>
          <w:rFonts w:eastAsia="仿宋"/>
          <w:sz w:val="28"/>
          <w:szCs w:val="28"/>
        </w:rPr>
      </w:pPr>
      <w:r w:rsidRPr="00852A8C">
        <w:rPr>
          <w:rFonts w:eastAsia="仿宋"/>
          <w:sz w:val="28"/>
          <w:szCs w:val="28"/>
        </w:rPr>
        <w:t>3.</w:t>
      </w:r>
      <w:r w:rsidRPr="00852A8C">
        <w:rPr>
          <w:rFonts w:eastAsia="仿宋" w:hAnsi="仿宋"/>
          <w:sz w:val="28"/>
          <w:szCs w:val="28"/>
        </w:rPr>
        <w:t>按制度和程序领取试卷、文件和物品。</w:t>
      </w:r>
    </w:p>
    <w:p w:rsidR="005A33DD" w:rsidRPr="00852A8C" w:rsidRDefault="005A33DD" w:rsidP="005A33DD">
      <w:pPr>
        <w:spacing w:line="480" w:lineRule="exact"/>
        <w:ind w:firstLineChars="200" w:firstLine="560"/>
        <w:rPr>
          <w:rFonts w:eastAsia="仿宋"/>
          <w:sz w:val="28"/>
          <w:szCs w:val="28"/>
        </w:rPr>
      </w:pPr>
      <w:r w:rsidRPr="00852A8C">
        <w:rPr>
          <w:rFonts w:eastAsia="仿宋"/>
          <w:sz w:val="28"/>
          <w:szCs w:val="28"/>
        </w:rPr>
        <w:t>4.</w:t>
      </w:r>
      <w:r w:rsidRPr="00852A8C">
        <w:rPr>
          <w:rFonts w:eastAsia="仿宋" w:hAnsi="仿宋"/>
          <w:spacing w:val="-14"/>
          <w:sz w:val="28"/>
          <w:szCs w:val="28"/>
        </w:rPr>
        <w:t>裁判员和选手共同进行赛前检查，清点比赛使用仪器设备，确认设备完好。</w:t>
      </w:r>
    </w:p>
    <w:p w:rsidR="005A33DD" w:rsidRPr="00852A8C" w:rsidRDefault="005A33DD" w:rsidP="005A33DD">
      <w:pPr>
        <w:spacing w:line="480" w:lineRule="exact"/>
        <w:ind w:firstLineChars="200" w:firstLine="560"/>
        <w:rPr>
          <w:rFonts w:eastAsia="仿宋"/>
          <w:sz w:val="28"/>
          <w:szCs w:val="28"/>
        </w:rPr>
      </w:pPr>
      <w:r w:rsidRPr="00852A8C">
        <w:rPr>
          <w:rFonts w:eastAsia="仿宋"/>
          <w:sz w:val="28"/>
          <w:szCs w:val="28"/>
        </w:rPr>
        <w:t>5.</w:t>
      </w:r>
      <w:r w:rsidRPr="00852A8C">
        <w:rPr>
          <w:rFonts w:eastAsia="仿宋" w:hAnsi="仿宋"/>
          <w:sz w:val="28"/>
          <w:szCs w:val="28"/>
        </w:rPr>
        <w:t>裁判员场上应该充分仔细观察尽到裁判员的职责，确保现场安全、有序。裁判应特别注意涉及安全操作的项目，选手有违反安全操作规程的应及时提醒选手，并做记录，确保现场操作安全。</w:t>
      </w:r>
    </w:p>
    <w:p w:rsidR="005A33DD" w:rsidRPr="00852A8C" w:rsidRDefault="005A33DD" w:rsidP="005A33DD">
      <w:pPr>
        <w:spacing w:line="480" w:lineRule="exact"/>
        <w:ind w:firstLineChars="200" w:firstLine="560"/>
        <w:rPr>
          <w:rFonts w:eastAsia="仿宋"/>
          <w:sz w:val="28"/>
          <w:szCs w:val="28"/>
        </w:rPr>
      </w:pPr>
      <w:r w:rsidRPr="00852A8C">
        <w:rPr>
          <w:rFonts w:eastAsia="仿宋"/>
          <w:sz w:val="28"/>
          <w:szCs w:val="28"/>
        </w:rPr>
        <w:t>6.</w:t>
      </w:r>
      <w:r w:rsidRPr="00852A8C">
        <w:rPr>
          <w:rFonts w:eastAsia="仿宋" w:hAnsi="仿宋"/>
          <w:sz w:val="28"/>
          <w:szCs w:val="28"/>
        </w:rPr>
        <w:t>裁判员在工作中严肃赛纪，遵守公平、公正的原则。特别注意参赛选</w:t>
      </w:r>
      <w:r w:rsidRPr="00852A8C">
        <w:rPr>
          <w:rFonts w:eastAsia="仿宋" w:hAnsi="仿宋"/>
          <w:sz w:val="28"/>
          <w:szCs w:val="28"/>
        </w:rPr>
        <w:lastRenderedPageBreak/>
        <w:t>手有作弊行为时，应立即没收相关物品，取消该队的比赛资格。</w:t>
      </w:r>
    </w:p>
    <w:p w:rsidR="005A33DD" w:rsidRPr="00852A8C" w:rsidRDefault="005A33DD" w:rsidP="005A33DD">
      <w:pPr>
        <w:spacing w:line="480" w:lineRule="exact"/>
        <w:ind w:firstLineChars="200" w:firstLine="560"/>
        <w:rPr>
          <w:rFonts w:eastAsia="仿宋"/>
          <w:sz w:val="28"/>
          <w:szCs w:val="28"/>
        </w:rPr>
      </w:pPr>
      <w:r w:rsidRPr="00852A8C">
        <w:rPr>
          <w:rFonts w:eastAsia="仿宋"/>
          <w:sz w:val="28"/>
          <w:szCs w:val="28"/>
        </w:rPr>
        <w:t>7.</w:t>
      </w:r>
      <w:r w:rsidRPr="00852A8C">
        <w:rPr>
          <w:rFonts w:eastAsia="仿宋" w:hAnsi="仿宋"/>
          <w:sz w:val="28"/>
          <w:szCs w:val="28"/>
        </w:rPr>
        <w:t>裁判员认真填写比赛过程记录表，比赛结束后，裁判员和参赛选手一同在比赛过程记录表上签字确认。</w:t>
      </w:r>
      <w:r w:rsidRPr="00852A8C">
        <w:rPr>
          <w:rFonts w:eastAsia="仿宋"/>
          <w:sz w:val="28"/>
          <w:szCs w:val="28"/>
        </w:rPr>
        <w:t xml:space="preserve"> </w:t>
      </w:r>
    </w:p>
    <w:p w:rsidR="005A33DD" w:rsidRPr="00852A8C" w:rsidRDefault="005A33DD" w:rsidP="005A33DD">
      <w:pPr>
        <w:spacing w:line="480" w:lineRule="exact"/>
        <w:ind w:firstLineChars="200" w:firstLine="560"/>
        <w:rPr>
          <w:rFonts w:eastAsia="仿宋"/>
          <w:sz w:val="28"/>
          <w:szCs w:val="28"/>
        </w:rPr>
      </w:pPr>
      <w:r w:rsidRPr="00852A8C">
        <w:rPr>
          <w:rFonts w:eastAsia="仿宋"/>
          <w:sz w:val="28"/>
          <w:szCs w:val="28"/>
        </w:rPr>
        <w:t>8.</w:t>
      </w:r>
      <w:r w:rsidRPr="00852A8C">
        <w:rPr>
          <w:rFonts w:eastAsia="仿宋" w:hAnsi="仿宋"/>
          <w:sz w:val="28"/>
          <w:szCs w:val="28"/>
        </w:rPr>
        <w:t>裁判员未经同意不得擅自发布关于比赛的言论，不得接受记者的采访；评定分数不得向选手公开。</w:t>
      </w:r>
    </w:p>
    <w:p w:rsidR="005A33DD" w:rsidRPr="00852A8C" w:rsidRDefault="005A33DD" w:rsidP="005A33DD">
      <w:pPr>
        <w:spacing w:line="480" w:lineRule="exact"/>
        <w:ind w:firstLineChars="200" w:firstLine="560"/>
        <w:rPr>
          <w:rFonts w:eastAsia="仿宋"/>
          <w:sz w:val="28"/>
          <w:szCs w:val="28"/>
        </w:rPr>
      </w:pPr>
      <w:r w:rsidRPr="00852A8C">
        <w:rPr>
          <w:rFonts w:eastAsia="仿宋"/>
          <w:sz w:val="28"/>
          <w:szCs w:val="28"/>
        </w:rPr>
        <w:t>9.</w:t>
      </w:r>
      <w:r w:rsidRPr="00852A8C">
        <w:rPr>
          <w:rFonts w:eastAsia="仿宋" w:hAnsi="仿宋"/>
          <w:sz w:val="28"/>
          <w:szCs w:val="28"/>
        </w:rPr>
        <w:t>裁判员执裁期间在能看清现场状况与选手行为的情况下，应尽量远离选手，不得影响选手的工作，一般情况应与选手保持</w:t>
      </w:r>
      <w:r w:rsidRPr="00852A8C">
        <w:rPr>
          <w:rFonts w:eastAsia="仿宋"/>
          <w:sz w:val="28"/>
          <w:szCs w:val="28"/>
        </w:rPr>
        <w:t>1</w:t>
      </w:r>
      <w:r w:rsidRPr="00852A8C">
        <w:rPr>
          <w:rFonts w:eastAsia="仿宋" w:hAnsi="仿宋"/>
          <w:sz w:val="28"/>
          <w:szCs w:val="28"/>
        </w:rPr>
        <w:t>米以上的距离。</w:t>
      </w:r>
    </w:p>
    <w:p w:rsidR="005A33DD" w:rsidRPr="000A7BD9" w:rsidRDefault="005A33DD" w:rsidP="005A33DD">
      <w:pPr>
        <w:spacing w:line="480" w:lineRule="exact"/>
        <w:ind w:firstLineChars="200" w:firstLine="560"/>
        <w:rPr>
          <w:sz w:val="30"/>
          <w:szCs w:val="30"/>
        </w:rPr>
      </w:pPr>
      <w:r w:rsidRPr="00852A8C">
        <w:rPr>
          <w:rFonts w:eastAsia="仿宋"/>
          <w:sz w:val="28"/>
          <w:szCs w:val="28"/>
        </w:rPr>
        <w:t>10.</w:t>
      </w:r>
      <w:r w:rsidRPr="00852A8C">
        <w:rPr>
          <w:rFonts w:eastAsia="仿宋" w:hAnsi="仿宋"/>
          <w:sz w:val="28"/>
          <w:szCs w:val="28"/>
        </w:rPr>
        <w:t>裁判员完整填写现场评分记录表。</w:t>
      </w:r>
    </w:p>
    <w:p w:rsidR="005A33DD" w:rsidRPr="00476BA2" w:rsidRDefault="005A33DD" w:rsidP="005A33DD">
      <w:pPr>
        <w:spacing w:line="520" w:lineRule="exact"/>
        <w:jc w:val="left"/>
        <w:rPr>
          <w:rFonts w:eastAsia="仿宋"/>
          <w:sz w:val="32"/>
          <w:szCs w:val="32"/>
        </w:rPr>
        <w:sectPr w:rsidR="005A33DD" w:rsidRPr="00476BA2" w:rsidSect="008B375C">
          <w:headerReference w:type="default" r:id="rId5"/>
          <w:footerReference w:type="even" r:id="rId6"/>
          <w:footerReference w:type="default" r:id="rId7"/>
          <w:pgSz w:w="11906" w:h="16838"/>
          <w:pgMar w:top="1440" w:right="1418" w:bottom="1247" w:left="1418" w:header="851" w:footer="992" w:gutter="0"/>
          <w:cols w:space="425"/>
          <w:docGrid w:type="lines" w:linePitch="312"/>
        </w:sectPr>
      </w:pPr>
    </w:p>
    <w:p w:rsidR="00F561C8" w:rsidRDefault="005A33DD"/>
    <w:sectPr w:rsidR="00F561C8" w:rsidSect="001C66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8C" w:rsidRDefault="005A33D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8C" w:rsidRDefault="005A33DD">
    <w:pPr>
      <w:pStyle w:val="a4"/>
      <w:framePr w:wrap="around" w:vAnchor="text" w:hAnchor="margin" w:xAlign="center" w:y="1"/>
      <w:rPr>
        <w:rStyle w:val="af2"/>
      </w:rPr>
    </w:pPr>
  </w:p>
  <w:p w:rsidR="00852A8C" w:rsidRDefault="005A33DD">
    <w:pPr>
      <w:pStyle w:val="a4"/>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8C" w:rsidRDefault="005A33D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C9D"/>
    <w:multiLevelType w:val="hybridMultilevel"/>
    <w:tmpl w:val="609A8A76"/>
    <w:lvl w:ilvl="0" w:tplc="2B28E31C">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0F9D2A36"/>
    <w:multiLevelType w:val="hybridMultilevel"/>
    <w:tmpl w:val="0DC0E606"/>
    <w:lvl w:ilvl="0" w:tplc="3720141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40707ED"/>
    <w:multiLevelType w:val="hybridMultilevel"/>
    <w:tmpl w:val="C0622556"/>
    <w:lvl w:ilvl="0" w:tplc="BD3C5F1A">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2B935D4B"/>
    <w:multiLevelType w:val="hybridMultilevel"/>
    <w:tmpl w:val="C00053C8"/>
    <w:lvl w:ilvl="0" w:tplc="7E145EC8">
      <w:start w:val="1"/>
      <w:numFmt w:val="japaneseCounting"/>
      <w:lvlText w:val="%1、"/>
      <w:lvlJc w:val="left"/>
      <w:pPr>
        <w:ind w:left="1320"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EE12E04"/>
    <w:multiLevelType w:val="hybridMultilevel"/>
    <w:tmpl w:val="481003EE"/>
    <w:lvl w:ilvl="0" w:tplc="05223C5E">
      <w:start w:val="1"/>
      <w:numFmt w:val="decimal"/>
      <w:lvlText w:val="%1．"/>
      <w:lvlJc w:val="left"/>
      <w:pPr>
        <w:ind w:left="1280" w:hanging="720"/>
      </w:pPr>
      <w:rPr>
        <w:rFonts w:ascii="Times New Roman" w:eastAsia="仿宋" w:hAnsi="Times New Roman"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5">
    <w:nsid w:val="2F24311C"/>
    <w:multiLevelType w:val="hybridMultilevel"/>
    <w:tmpl w:val="DF4644F8"/>
    <w:lvl w:ilvl="0" w:tplc="B836834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10A13A7"/>
    <w:multiLevelType w:val="hybridMultilevel"/>
    <w:tmpl w:val="576ADDF4"/>
    <w:lvl w:ilvl="0" w:tplc="FC862DAA">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383D34ED"/>
    <w:multiLevelType w:val="hybridMultilevel"/>
    <w:tmpl w:val="FD5A2000"/>
    <w:lvl w:ilvl="0" w:tplc="55D43A18">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8">
    <w:nsid w:val="3B2D6DA8"/>
    <w:multiLevelType w:val="hybridMultilevel"/>
    <w:tmpl w:val="863C0BB0"/>
    <w:lvl w:ilvl="0" w:tplc="96282C44">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9">
    <w:nsid w:val="3B9C1B0B"/>
    <w:multiLevelType w:val="hybridMultilevel"/>
    <w:tmpl w:val="ABEC31CE"/>
    <w:lvl w:ilvl="0" w:tplc="0518E864">
      <w:start w:val="1"/>
      <w:numFmt w:val="decimal"/>
      <w:lvlText w:val="%1．"/>
      <w:lvlJc w:val="left"/>
      <w:pPr>
        <w:ind w:left="2000" w:hanging="720"/>
      </w:pPr>
      <w:rPr>
        <w:rFonts w:ascii="Times New Roman" w:eastAsia="仿宋" w:hAnsi="Times New Roman" w:cs="Times New Roman"/>
      </w:rPr>
    </w:lvl>
    <w:lvl w:ilvl="1" w:tplc="04090019" w:tentative="1">
      <w:start w:val="1"/>
      <w:numFmt w:val="lowerLetter"/>
      <w:lvlText w:val="%2)"/>
      <w:lvlJc w:val="left"/>
      <w:pPr>
        <w:ind w:left="2120" w:hanging="420"/>
      </w:pPr>
      <w:rPr>
        <w:rFonts w:cs="Times New Roman"/>
      </w:rPr>
    </w:lvl>
    <w:lvl w:ilvl="2" w:tplc="0409001B" w:tentative="1">
      <w:start w:val="1"/>
      <w:numFmt w:val="lowerRoman"/>
      <w:lvlText w:val="%3."/>
      <w:lvlJc w:val="right"/>
      <w:pPr>
        <w:ind w:left="2540" w:hanging="420"/>
      </w:pPr>
      <w:rPr>
        <w:rFonts w:cs="Times New Roman"/>
      </w:rPr>
    </w:lvl>
    <w:lvl w:ilvl="3" w:tplc="0409000F" w:tentative="1">
      <w:start w:val="1"/>
      <w:numFmt w:val="decimal"/>
      <w:lvlText w:val="%4."/>
      <w:lvlJc w:val="left"/>
      <w:pPr>
        <w:ind w:left="2960" w:hanging="420"/>
      </w:pPr>
      <w:rPr>
        <w:rFonts w:cs="Times New Roman"/>
      </w:rPr>
    </w:lvl>
    <w:lvl w:ilvl="4" w:tplc="04090019" w:tentative="1">
      <w:start w:val="1"/>
      <w:numFmt w:val="lowerLetter"/>
      <w:lvlText w:val="%5)"/>
      <w:lvlJc w:val="left"/>
      <w:pPr>
        <w:ind w:left="3380" w:hanging="420"/>
      </w:pPr>
      <w:rPr>
        <w:rFonts w:cs="Times New Roman"/>
      </w:rPr>
    </w:lvl>
    <w:lvl w:ilvl="5" w:tplc="0409001B" w:tentative="1">
      <w:start w:val="1"/>
      <w:numFmt w:val="lowerRoman"/>
      <w:lvlText w:val="%6."/>
      <w:lvlJc w:val="right"/>
      <w:pPr>
        <w:ind w:left="3800" w:hanging="420"/>
      </w:pPr>
      <w:rPr>
        <w:rFonts w:cs="Times New Roman"/>
      </w:rPr>
    </w:lvl>
    <w:lvl w:ilvl="6" w:tplc="0409000F" w:tentative="1">
      <w:start w:val="1"/>
      <w:numFmt w:val="decimal"/>
      <w:lvlText w:val="%7."/>
      <w:lvlJc w:val="left"/>
      <w:pPr>
        <w:ind w:left="4220" w:hanging="420"/>
      </w:pPr>
      <w:rPr>
        <w:rFonts w:cs="Times New Roman"/>
      </w:rPr>
    </w:lvl>
    <w:lvl w:ilvl="7" w:tplc="04090019" w:tentative="1">
      <w:start w:val="1"/>
      <w:numFmt w:val="lowerLetter"/>
      <w:lvlText w:val="%8)"/>
      <w:lvlJc w:val="left"/>
      <w:pPr>
        <w:ind w:left="4640" w:hanging="420"/>
      </w:pPr>
      <w:rPr>
        <w:rFonts w:cs="Times New Roman"/>
      </w:rPr>
    </w:lvl>
    <w:lvl w:ilvl="8" w:tplc="0409001B" w:tentative="1">
      <w:start w:val="1"/>
      <w:numFmt w:val="lowerRoman"/>
      <w:lvlText w:val="%9."/>
      <w:lvlJc w:val="right"/>
      <w:pPr>
        <w:ind w:left="5060" w:hanging="420"/>
      </w:pPr>
      <w:rPr>
        <w:rFonts w:cs="Times New Roman"/>
      </w:rPr>
    </w:lvl>
  </w:abstractNum>
  <w:abstractNum w:abstractNumId="10">
    <w:nsid w:val="55962371"/>
    <w:multiLevelType w:val="hybridMultilevel"/>
    <w:tmpl w:val="74D6D942"/>
    <w:lvl w:ilvl="0" w:tplc="1870F4D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1">
    <w:nsid w:val="6BB25C54"/>
    <w:multiLevelType w:val="hybridMultilevel"/>
    <w:tmpl w:val="FABE0F7E"/>
    <w:lvl w:ilvl="0" w:tplc="AF82859E">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2"/>
  </w:num>
  <w:num w:numId="2">
    <w:abstractNumId w:val="7"/>
  </w:num>
  <w:num w:numId="3">
    <w:abstractNumId w:val="0"/>
  </w:num>
  <w:num w:numId="4">
    <w:abstractNumId w:val="6"/>
  </w:num>
  <w:num w:numId="5">
    <w:abstractNumId w:val="11"/>
  </w:num>
  <w:num w:numId="6">
    <w:abstractNumId w:val="10"/>
  </w:num>
  <w:num w:numId="7">
    <w:abstractNumId w:val="8"/>
  </w:num>
  <w:num w:numId="8">
    <w:abstractNumId w:val="4"/>
  </w:num>
  <w:num w:numId="9">
    <w:abstractNumId w:val="9"/>
  </w:num>
  <w:num w:numId="10">
    <w:abstractNumId w:val="1"/>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33DD"/>
    <w:rsid w:val="001B0B69"/>
    <w:rsid w:val="001C6690"/>
    <w:rsid w:val="00325692"/>
    <w:rsid w:val="004177BB"/>
    <w:rsid w:val="00457601"/>
    <w:rsid w:val="005A33DD"/>
    <w:rsid w:val="005C63B9"/>
    <w:rsid w:val="00827E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qFormat="1"/>
    <w:lsdException w:name="footer" w:uiPriority="0" w:qFormat="1"/>
    <w:lsdException w:name="caption" w:uiPriority="35" w:qFormat="1"/>
    <w:lsdException w:name="footnote reference" w:uiPriority="0" w:qFormat="1"/>
    <w:lsdException w:name="annotation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3DD"/>
    <w:pPr>
      <w:widowControl w:val="0"/>
      <w:jc w:val="both"/>
    </w:pPr>
    <w:rPr>
      <w:rFonts w:ascii="Times New Roman" w:eastAsia="宋体" w:hAnsi="Times New Roman" w:cs="Times New Roman"/>
      <w:szCs w:val="24"/>
    </w:rPr>
  </w:style>
  <w:style w:type="paragraph" w:styleId="1">
    <w:name w:val="heading 1"/>
    <w:basedOn w:val="a"/>
    <w:next w:val="a"/>
    <w:link w:val="1Char"/>
    <w:qFormat/>
    <w:rsid w:val="005A33DD"/>
    <w:pPr>
      <w:keepNext/>
      <w:keepLines/>
      <w:spacing w:before="340" w:after="330" w:line="576" w:lineRule="auto"/>
      <w:outlineLvl w:val="0"/>
    </w:pPr>
    <w:rPr>
      <w:rFonts w:ascii="Calibri" w:hAnsi="Calibri" w:cs="宋体"/>
      <w:b/>
      <w:bCs/>
      <w:kern w:val="44"/>
      <w:sz w:val="44"/>
      <w:szCs w:val="44"/>
    </w:rPr>
  </w:style>
  <w:style w:type="paragraph" w:styleId="2">
    <w:name w:val="heading 2"/>
    <w:basedOn w:val="a"/>
    <w:next w:val="a"/>
    <w:link w:val="2Char"/>
    <w:unhideWhenUsed/>
    <w:qFormat/>
    <w:rsid w:val="005A33DD"/>
    <w:pPr>
      <w:keepNext/>
      <w:keepLines/>
      <w:spacing w:before="260" w:after="260" w:line="415" w:lineRule="auto"/>
      <w:outlineLvl w:val="1"/>
    </w:pPr>
    <w:rPr>
      <w:rFonts w:ascii="Arial" w:eastAsia="黑体" w:hAnsi="Arial"/>
      <w:b/>
      <w:bCs/>
      <w:sz w:val="32"/>
      <w:szCs w:val="32"/>
    </w:rPr>
  </w:style>
  <w:style w:type="paragraph" w:styleId="3">
    <w:name w:val="heading 3"/>
    <w:basedOn w:val="a"/>
    <w:link w:val="3Char"/>
    <w:qFormat/>
    <w:rsid w:val="005A33D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A33DD"/>
    <w:rPr>
      <w:rFonts w:ascii="Calibri" w:eastAsia="宋体" w:hAnsi="Calibri" w:cs="宋体"/>
      <w:b/>
      <w:bCs/>
      <w:kern w:val="44"/>
      <w:sz w:val="44"/>
      <w:szCs w:val="44"/>
    </w:rPr>
  </w:style>
  <w:style w:type="character" w:customStyle="1" w:styleId="2Char">
    <w:name w:val="标题 2 Char"/>
    <w:basedOn w:val="a0"/>
    <w:link w:val="2"/>
    <w:rsid w:val="005A33DD"/>
    <w:rPr>
      <w:rFonts w:ascii="Arial" w:eastAsia="黑体" w:hAnsi="Arial" w:cs="Times New Roman"/>
      <w:b/>
      <w:bCs/>
      <w:sz w:val="32"/>
      <w:szCs w:val="32"/>
    </w:rPr>
  </w:style>
  <w:style w:type="character" w:customStyle="1" w:styleId="3Char">
    <w:name w:val="标题 3 Char"/>
    <w:basedOn w:val="a0"/>
    <w:link w:val="3"/>
    <w:rsid w:val="005A33DD"/>
    <w:rPr>
      <w:rFonts w:ascii="宋体" w:eastAsia="宋体" w:hAnsi="宋体" w:cs="宋体"/>
      <w:b/>
      <w:bCs/>
      <w:kern w:val="0"/>
      <w:sz w:val="27"/>
      <w:szCs w:val="27"/>
    </w:rPr>
  </w:style>
  <w:style w:type="paragraph" w:styleId="a3">
    <w:name w:val="header"/>
    <w:basedOn w:val="a"/>
    <w:link w:val="Char"/>
    <w:uiPriority w:val="99"/>
    <w:qFormat/>
    <w:rsid w:val="005A33DD"/>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rsid w:val="005A33DD"/>
    <w:rPr>
      <w:rFonts w:ascii="Calibri" w:eastAsia="宋体" w:hAnsi="Calibri" w:cs="Times New Roman"/>
      <w:sz w:val="18"/>
      <w:szCs w:val="18"/>
    </w:rPr>
  </w:style>
  <w:style w:type="paragraph" w:styleId="a4">
    <w:name w:val="footer"/>
    <w:basedOn w:val="a"/>
    <w:link w:val="Char0"/>
    <w:qFormat/>
    <w:rsid w:val="005A33DD"/>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rsid w:val="005A33DD"/>
    <w:rPr>
      <w:rFonts w:ascii="Calibri" w:eastAsia="宋体" w:hAnsi="Calibri" w:cs="Times New Roman"/>
      <w:sz w:val="18"/>
      <w:szCs w:val="18"/>
    </w:rPr>
  </w:style>
  <w:style w:type="paragraph" w:styleId="30">
    <w:name w:val="Body Text Indent 3"/>
    <w:basedOn w:val="a"/>
    <w:link w:val="3Char0"/>
    <w:uiPriority w:val="99"/>
    <w:rsid w:val="005A33DD"/>
    <w:pPr>
      <w:spacing w:after="120"/>
      <w:ind w:leftChars="200" w:left="420"/>
    </w:pPr>
    <w:rPr>
      <w:rFonts w:eastAsia="仿宋_GB2312"/>
      <w:sz w:val="16"/>
      <w:szCs w:val="16"/>
    </w:rPr>
  </w:style>
  <w:style w:type="character" w:customStyle="1" w:styleId="3Char0">
    <w:name w:val="正文文本缩进 3 Char"/>
    <w:basedOn w:val="a0"/>
    <w:link w:val="30"/>
    <w:uiPriority w:val="99"/>
    <w:rsid w:val="005A33DD"/>
    <w:rPr>
      <w:rFonts w:ascii="Times New Roman" w:eastAsia="仿宋_GB2312" w:hAnsi="Times New Roman" w:cs="Times New Roman"/>
      <w:sz w:val="16"/>
      <w:szCs w:val="16"/>
    </w:rPr>
  </w:style>
  <w:style w:type="character" w:styleId="a5">
    <w:name w:val="Hyperlink"/>
    <w:basedOn w:val="a0"/>
    <w:uiPriority w:val="99"/>
    <w:qFormat/>
    <w:rsid w:val="005A33DD"/>
    <w:rPr>
      <w:rFonts w:cs="Times New Roman"/>
      <w:color w:val="0000FF"/>
      <w:u w:val="single"/>
    </w:rPr>
  </w:style>
  <w:style w:type="paragraph" w:styleId="a6">
    <w:name w:val="Balloon Text"/>
    <w:basedOn w:val="a"/>
    <w:link w:val="Char1"/>
    <w:qFormat/>
    <w:rsid w:val="005A33DD"/>
    <w:rPr>
      <w:sz w:val="18"/>
      <w:szCs w:val="18"/>
    </w:rPr>
  </w:style>
  <w:style w:type="character" w:customStyle="1" w:styleId="Char1">
    <w:name w:val="批注框文本 Char"/>
    <w:basedOn w:val="a0"/>
    <w:link w:val="a6"/>
    <w:qFormat/>
    <w:rsid w:val="005A33DD"/>
    <w:rPr>
      <w:rFonts w:ascii="Times New Roman" w:eastAsia="宋体" w:hAnsi="Times New Roman" w:cs="Times New Roman"/>
      <w:sz w:val="18"/>
      <w:szCs w:val="18"/>
    </w:rPr>
  </w:style>
  <w:style w:type="paragraph" w:styleId="a7">
    <w:name w:val="List Paragraph"/>
    <w:basedOn w:val="a"/>
    <w:uiPriority w:val="34"/>
    <w:qFormat/>
    <w:rsid w:val="005A33DD"/>
    <w:pPr>
      <w:ind w:firstLineChars="200" w:firstLine="420"/>
    </w:pPr>
  </w:style>
  <w:style w:type="paragraph" w:styleId="a8">
    <w:name w:val="Normal (Web)"/>
    <w:basedOn w:val="a"/>
    <w:uiPriority w:val="99"/>
    <w:qFormat/>
    <w:rsid w:val="005A33DD"/>
    <w:pPr>
      <w:widowControl/>
      <w:spacing w:before="100" w:beforeAutospacing="1" w:after="100" w:afterAutospacing="1"/>
      <w:jc w:val="left"/>
    </w:pPr>
    <w:rPr>
      <w:rFonts w:ascii="宋体" w:hAnsi="宋体"/>
      <w:kern w:val="0"/>
      <w:sz w:val="24"/>
    </w:rPr>
  </w:style>
  <w:style w:type="character" w:styleId="a9">
    <w:name w:val="FollowedHyperlink"/>
    <w:basedOn w:val="a0"/>
    <w:uiPriority w:val="99"/>
    <w:semiHidden/>
    <w:unhideWhenUsed/>
    <w:rsid w:val="005A33DD"/>
    <w:rPr>
      <w:color w:val="800080"/>
      <w:u w:val="single"/>
    </w:rPr>
  </w:style>
  <w:style w:type="paragraph" w:styleId="10">
    <w:name w:val="toc 1"/>
    <w:basedOn w:val="a"/>
    <w:next w:val="a"/>
    <w:autoRedefine/>
    <w:uiPriority w:val="39"/>
    <w:unhideWhenUsed/>
    <w:qFormat/>
    <w:rsid w:val="005A33DD"/>
    <w:rPr>
      <w:rFonts w:ascii="Calibri" w:hAnsi="Calibri"/>
      <w:szCs w:val="22"/>
    </w:rPr>
  </w:style>
  <w:style w:type="paragraph" w:styleId="20">
    <w:name w:val="toc 2"/>
    <w:basedOn w:val="a"/>
    <w:next w:val="a"/>
    <w:autoRedefine/>
    <w:uiPriority w:val="39"/>
    <w:unhideWhenUsed/>
    <w:qFormat/>
    <w:rsid w:val="005A33DD"/>
    <w:pPr>
      <w:ind w:leftChars="200" w:left="420"/>
    </w:pPr>
    <w:rPr>
      <w:rFonts w:ascii="Calibri" w:hAnsi="Calibri"/>
      <w:szCs w:val="22"/>
    </w:rPr>
  </w:style>
  <w:style w:type="paragraph" w:styleId="31">
    <w:name w:val="toc 3"/>
    <w:basedOn w:val="a"/>
    <w:next w:val="a"/>
    <w:autoRedefine/>
    <w:uiPriority w:val="39"/>
    <w:unhideWhenUsed/>
    <w:qFormat/>
    <w:rsid w:val="005A33DD"/>
    <w:pPr>
      <w:widowControl/>
      <w:spacing w:after="100" w:line="276" w:lineRule="auto"/>
      <w:ind w:left="440"/>
      <w:jc w:val="left"/>
    </w:pPr>
    <w:rPr>
      <w:rFonts w:ascii="Calibri" w:hAnsi="Calibri"/>
      <w:kern w:val="0"/>
      <w:sz w:val="22"/>
      <w:szCs w:val="22"/>
    </w:rPr>
  </w:style>
  <w:style w:type="paragraph" w:styleId="aa">
    <w:name w:val="footnote text"/>
    <w:basedOn w:val="a"/>
    <w:link w:val="Char2"/>
    <w:semiHidden/>
    <w:unhideWhenUsed/>
    <w:qFormat/>
    <w:rsid w:val="005A33DD"/>
    <w:pPr>
      <w:snapToGrid w:val="0"/>
      <w:jc w:val="left"/>
    </w:pPr>
    <w:rPr>
      <w:rFonts w:ascii="Calibri" w:hAnsi="Calibri"/>
      <w:kern w:val="0"/>
      <w:sz w:val="18"/>
      <w:szCs w:val="18"/>
    </w:rPr>
  </w:style>
  <w:style w:type="character" w:customStyle="1" w:styleId="Char2">
    <w:name w:val="脚注文本 Char"/>
    <w:basedOn w:val="a0"/>
    <w:link w:val="aa"/>
    <w:semiHidden/>
    <w:qFormat/>
    <w:rsid w:val="005A33DD"/>
    <w:rPr>
      <w:rFonts w:ascii="Calibri" w:eastAsia="宋体" w:hAnsi="Calibri" w:cs="Times New Roman"/>
      <w:kern w:val="0"/>
      <w:sz w:val="18"/>
      <w:szCs w:val="18"/>
    </w:rPr>
  </w:style>
  <w:style w:type="paragraph" w:styleId="ab">
    <w:name w:val="annotation text"/>
    <w:basedOn w:val="a"/>
    <w:link w:val="Char3"/>
    <w:uiPriority w:val="99"/>
    <w:unhideWhenUsed/>
    <w:qFormat/>
    <w:rsid w:val="005A33DD"/>
    <w:pPr>
      <w:jc w:val="left"/>
    </w:pPr>
    <w:rPr>
      <w:rFonts w:ascii="Calibri" w:hAnsi="Calibri"/>
      <w:szCs w:val="22"/>
    </w:rPr>
  </w:style>
  <w:style w:type="character" w:customStyle="1" w:styleId="Char3">
    <w:name w:val="批注文字 Char"/>
    <w:basedOn w:val="a0"/>
    <w:link w:val="ab"/>
    <w:uiPriority w:val="99"/>
    <w:qFormat/>
    <w:rsid w:val="005A33DD"/>
    <w:rPr>
      <w:rFonts w:ascii="Calibri" w:eastAsia="宋体" w:hAnsi="Calibri" w:cs="Times New Roman"/>
    </w:rPr>
  </w:style>
  <w:style w:type="paragraph" w:styleId="ac">
    <w:name w:val="Date"/>
    <w:basedOn w:val="a"/>
    <w:next w:val="a"/>
    <w:link w:val="Char4"/>
    <w:unhideWhenUsed/>
    <w:qFormat/>
    <w:rsid w:val="005A33DD"/>
    <w:pPr>
      <w:ind w:leftChars="2500" w:left="100"/>
    </w:pPr>
    <w:rPr>
      <w:rFonts w:ascii="Calibri" w:hAnsi="Calibri"/>
      <w:szCs w:val="22"/>
    </w:rPr>
  </w:style>
  <w:style w:type="character" w:customStyle="1" w:styleId="Char4">
    <w:name w:val="日期 Char"/>
    <w:basedOn w:val="a0"/>
    <w:link w:val="ac"/>
    <w:rsid w:val="005A33DD"/>
    <w:rPr>
      <w:rFonts w:ascii="Calibri" w:eastAsia="宋体" w:hAnsi="Calibri" w:cs="Times New Roman"/>
    </w:rPr>
  </w:style>
  <w:style w:type="paragraph" w:styleId="ad">
    <w:name w:val="annotation subject"/>
    <w:basedOn w:val="ab"/>
    <w:next w:val="ab"/>
    <w:link w:val="Char5"/>
    <w:unhideWhenUsed/>
    <w:qFormat/>
    <w:rsid w:val="005A33DD"/>
    <w:rPr>
      <w:b/>
      <w:bCs/>
    </w:rPr>
  </w:style>
  <w:style w:type="character" w:customStyle="1" w:styleId="Char5">
    <w:name w:val="批注主题 Char"/>
    <w:basedOn w:val="Char3"/>
    <w:link w:val="ad"/>
    <w:qFormat/>
    <w:rsid w:val="005A33DD"/>
    <w:rPr>
      <w:b/>
      <w:bCs/>
    </w:rPr>
  </w:style>
  <w:style w:type="paragraph" w:customStyle="1" w:styleId="CharCharCharCharCharCharChar">
    <w:name w:val="Char Char Char Char Char Char Char"/>
    <w:basedOn w:val="a"/>
    <w:qFormat/>
    <w:rsid w:val="005A33DD"/>
    <w:rPr>
      <w:szCs w:val="21"/>
    </w:rPr>
  </w:style>
  <w:style w:type="paragraph" w:customStyle="1" w:styleId="CharChar1CharCharCharCharCharCharCharCharCharCharCharCharCharChar">
    <w:name w:val="Char Char1 Char Char Char Char Char Char Char Char Char Char Char Char Char Char"/>
    <w:basedOn w:val="a"/>
    <w:qFormat/>
    <w:rsid w:val="005A33DD"/>
    <w:pPr>
      <w:widowControl/>
      <w:spacing w:after="160" w:line="240" w:lineRule="exact"/>
      <w:jc w:val="left"/>
    </w:pPr>
    <w:rPr>
      <w:rFonts w:ascii="Verdana" w:hAnsi="Verdana"/>
      <w:kern w:val="0"/>
      <w:sz w:val="20"/>
      <w:szCs w:val="20"/>
      <w:lang w:eastAsia="en-US"/>
    </w:rPr>
  </w:style>
  <w:style w:type="paragraph" w:customStyle="1" w:styleId="ParaCharCharCharChar">
    <w:name w:val="默认段落字体 Para Char Char Char Char"/>
    <w:basedOn w:val="a"/>
    <w:qFormat/>
    <w:rsid w:val="005A33DD"/>
    <w:rPr>
      <w:rFonts w:ascii="Calibri" w:hAnsi="Calibri"/>
      <w:szCs w:val="22"/>
    </w:rPr>
  </w:style>
  <w:style w:type="paragraph" w:customStyle="1" w:styleId="Style16">
    <w:name w:val="_Style 16"/>
    <w:basedOn w:val="a"/>
    <w:qFormat/>
    <w:rsid w:val="005A33DD"/>
  </w:style>
  <w:style w:type="paragraph" w:customStyle="1" w:styleId="Char6">
    <w:name w:val="Char"/>
    <w:basedOn w:val="a"/>
    <w:qFormat/>
    <w:rsid w:val="005A33DD"/>
  </w:style>
  <w:style w:type="paragraph" w:customStyle="1" w:styleId="Default">
    <w:name w:val="Default"/>
    <w:qFormat/>
    <w:rsid w:val="005A33DD"/>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TOC1">
    <w:name w:val="TOC 标题1"/>
    <w:basedOn w:val="1"/>
    <w:next w:val="a"/>
    <w:uiPriority w:val="39"/>
    <w:semiHidden/>
    <w:qFormat/>
    <w:rsid w:val="005A33DD"/>
    <w:pPr>
      <w:widowControl/>
      <w:spacing w:before="480" w:after="0" w:line="276" w:lineRule="auto"/>
      <w:jc w:val="left"/>
      <w:outlineLvl w:val="9"/>
    </w:pPr>
    <w:rPr>
      <w:rFonts w:ascii="Cambria" w:hAnsi="Cambria" w:cs="Times New Roman"/>
      <w:color w:val="365F91"/>
      <w:kern w:val="0"/>
      <w:sz w:val="28"/>
      <w:szCs w:val="28"/>
    </w:rPr>
  </w:style>
  <w:style w:type="paragraph" w:customStyle="1" w:styleId="CharChar1Char">
    <w:name w:val="Char Char1 Char"/>
    <w:basedOn w:val="a"/>
    <w:semiHidden/>
    <w:qFormat/>
    <w:rsid w:val="005A33DD"/>
    <w:pPr>
      <w:widowControl/>
      <w:spacing w:after="160" w:line="240" w:lineRule="exact"/>
      <w:jc w:val="left"/>
    </w:pPr>
    <w:rPr>
      <w:rFonts w:ascii="Verdana" w:hAnsi="Verdana"/>
      <w:kern w:val="0"/>
      <w:sz w:val="20"/>
      <w:szCs w:val="20"/>
      <w:lang w:eastAsia="en-US"/>
    </w:rPr>
  </w:style>
  <w:style w:type="paragraph" w:customStyle="1" w:styleId="Style161">
    <w:name w:val="_Style 161"/>
    <w:basedOn w:val="a"/>
    <w:qFormat/>
    <w:rsid w:val="005A33DD"/>
  </w:style>
  <w:style w:type="character" w:styleId="ae">
    <w:name w:val="footnote reference"/>
    <w:semiHidden/>
    <w:unhideWhenUsed/>
    <w:qFormat/>
    <w:rsid w:val="005A33DD"/>
    <w:rPr>
      <w:rFonts w:ascii="Times New Roman" w:hAnsi="Times New Roman" w:cs="Times New Roman" w:hint="default"/>
      <w:vertAlign w:val="superscript"/>
    </w:rPr>
  </w:style>
  <w:style w:type="character" w:styleId="af">
    <w:name w:val="annotation reference"/>
    <w:uiPriority w:val="99"/>
    <w:unhideWhenUsed/>
    <w:qFormat/>
    <w:rsid w:val="005A33DD"/>
    <w:rPr>
      <w:sz w:val="21"/>
      <w:szCs w:val="21"/>
    </w:rPr>
  </w:style>
  <w:style w:type="character" w:styleId="af0">
    <w:name w:val="Placeholder Text"/>
    <w:basedOn w:val="a0"/>
    <w:uiPriority w:val="99"/>
    <w:semiHidden/>
    <w:qFormat/>
    <w:rsid w:val="005A33DD"/>
    <w:rPr>
      <w:color w:val="808080"/>
    </w:rPr>
  </w:style>
  <w:style w:type="table" w:styleId="af1">
    <w:name w:val="Table Grid"/>
    <w:basedOn w:val="a1"/>
    <w:uiPriority w:val="59"/>
    <w:rsid w:val="005A33D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uiPriority w:val="59"/>
    <w:rsid w:val="005A33DD"/>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rsid w:val="005A33D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rsid w:val="005A33D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4956</Words>
  <Characters>28255</Characters>
  <Application>Microsoft Office Word</Application>
  <DocSecurity>0</DocSecurity>
  <Lines>235</Lines>
  <Paragraphs>66</Paragraphs>
  <ScaleCrop>false</ScaleCrop>
  <Company/>
  <LinksUpToDate>false</LinksUpToDate>
  <CharactersWithSpaces>33145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2019-05-22T07:31:00Z</dcterms:created>
  <dcterms:modified xsi:type="dcterms:W3CDTF">2019-05-22T07:33:00Z</dcterms:modified>
</cp:coreProperties>
</file>