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1A" w:rsidRPr="00A625C9" w:rsidRDefault="004A0C1A" w:rsidP="004A0C1A">
      <w:pPr>
        <w:spacing w:line="520" w:lineRule="exact"/>
        <w:rPr>
          <w:b/>
          <w:kern w:val="0"/>
          <w:sz w:val="24"/>
          <w:szCs w:val="24"/>
        </w:rPr>
      </w:pPr>
      <w:r w:rsidRPr="00A625C9">
        <w:rPr>
          <w:rFonts w:eastAsia="黑体" w:hAnsi="黑体"/>
          <w:sz w:val="32"/>
          <w:szCs w:val="32"/>
        </w:rPr>
        <w:t>附件</w:t>
      </w:r>
      <w:r w:rsidRPr="00A625C9">
        <w:rPr>
          <w:rFonts w:eastAsia="黑体"/>
          <w:sz w:val="32"/>
          <w:szCs w:val="32"/>
        </w:rPr>
        <w:t>1</w:t>
      </w:r>
    </w:p>
    <w:p w:rsidR="004A0C1A" w:rsidRPr="00A625C9" w:rsidRDefault="004A0C1A" w:rsidP="004A0C1A">
      <w:pPr>
        <w:widowControl/>
        <w:tabs>
          <w:tab w:val="left" w:pos="5940"/>
        </w:tabs>
        <w:adjustRightInd w:val="0"/>
        <w:spacing w:line="620" w:lineRule="exact"/>
        <w:ind w:right="-199"/>
        <w:jc w:val="center"/>
        <w:rPr>
          <w:rFonts w:eastAsia="方正小标宋简体"/>
          <w:kern w:val="0"/>
          <w:sz w:val="44"/>
          <w:szCs w:val="44"/>
        </w:rPr>
      </w:pPr>
      <w:r w:rsidRPr="00A625C9">
        <w:rPr>
          <w:rFonts w:eastAsia="方正小标宋简体" w:hint="eastAsia"/>
          <w:sz w:val="44"/>
          <w:szCs w:val="44"/>
        </w:rPr>
        <w:t>微课比赛</w:t>
      </w:r>
      <w:r w:rsidRPr="00A625C9">
        <w:rPr>
          <w:rFonts w:eastAsia="方正小标宋简体"/>
          <w:sz w:val="44"/>
          <w:szCs w:val="44"/>
        </w:rPr>
        <w:t>视频资源格式说明</w:t>
      </w:r>
    </w:p>
    <w:p w:rsidR="004A0C1A" w:rsidRPr="00A625C9" w:rsidRDefault="004A0C1A" w:rsidP="004A0C1A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left"/>
        <w:rPr>
          <w:rFonts w:eastAsia="仿宋"/>
          <w:kern w:val="0"/>
          <w:sz w:val="32"/>
          <w:szCs w:val="32"/>
        </w:rPr>
      </w:pPr>
      <w:r w:rsidRPr="00A625C9">
        <w:rPr>
          <w:rFonts w:eastAsia="仿宋"/>
          <w:sz w:val="32"/>
          <w:szCs w:val="32"/>
        </w:rPr>
        <w:t xml:space="preserve">    </w:t>
      </w:r>
      <w:r w:rsidRPr="00A625C9">
        <w:rPr>
          <w:rFonts w:eastAsia="仿宋" w:hAnsi="仿宋"/>
          <w:sz w:val="32"/>
          <w:szCs w:val="32"/>
        </w:rPr>
        <w:t>视频</w:t>
      </w:r>
      <w:r w:rsidRPr="00A625C9">
        <w:rPr>
          <w:rFonts w:eastAsia="仿宋" w:hAnsi="仿宋"/>
          <w:kern w:val="0"/>
          <w:sz w:val="32"/>
          <w:szCs w:val="32"/>
        </w:rPr>
        <w:t>格式：最终提交格式</w:t>
      </w:r>
      <w:r w:rsidRPr="00A625C9">
        <w:rPr>
          <w:rFonts w:eastAsia="仿宋"/>
          <w:kern w:val="0"/>
          <w:sz w:val="32"/>
          <w:szCs w:val="32"/>
        </w:rPr>
        <w:t>MP4</w:t>
      </w:r>
      <w:r w:rsidRPr="00A625C9">
        <w:rPr>
          <w:rFonts w:eastAsia="仿宋" w:hAnsi="仿宋"/>
          <w:kern w:val="0"/>
          <w:sz w:val="32"/>
          <w:szCs w:val="32"/>
        </w:rPr>
        <w:t>。视频压缩采用</w:t>
      </w:r>
      <w:r w:rsidRPr="00A625C9">
        <w:rPr>
          <w:rFonts w:eastAsia="仿宋"/>
          <w:kern w:val="0"/>
          <w:sz w:val="32"/>
          <w:szCs w:val="32"/>
        </w:rPr>
        <w:t>H.264</w:t>
      </w:r>
      <w:r w:rsidRPr="00A625C9">
        <w:rPr>
          <w:rFonts w:eastAsia="仿宋" w:hAnsi="仿宋"/>
          <w:kern w:val="0"/>
          <w:sz w:val="32"/>
          <w:szCs w:val="32"/>
        </w:rPr>
        <w:t>格式编码，视频码流率：动态码流的最高码率不高于</w:t>
      </w:r>
      <w:r w:rsidRPr="00A625C9">
        <w:rPr>
          <w:rFonts w:eastAsia="仿宋"/>
          <w:kern w:val="0"/>
          <w:sz w:val="32"/>
          <w:szCs w:val="32"/>
        </w:rPr>
        <w:t>3000Kbps</w:t>
      </w:r>
      <w:r w:rsidRPr="00A625C9">
        <w:rPr>
          <w:rFonts w:eastAsia="仿宋" w:hAnsi="仿宋"/>
          <w:kern w:val="0"/>
          <w:sz w:val="32"/>
          <w:szCs w:val="32"/>
        </w:rPr>
        <w:t>，最低码率不得低于</w:t>
      </w:r>
      <w:r w:rsidRPr="00A625C9">
        <w:rPr>
          <w:rFonts w:eastAsia="仿宋"/>
          <w:kern w:val="0"/>
          <w:sz w:val="32"/>
          <w:szCs w:val="32"/>
        </w:rPr>
        <w:t>1024Kbps</w:t>
      </w:r>
      <w:r w:rsidRPr="00A625C9">
        <w:rPr>
          <w:rFonts w:eastAsia="仿宋" w:hAnsi="仿宋"/>
          <w:kern w:val="0"/>
          <w:sz w:val="32"/>
          <w:szCs w:val="32"/>
        </w:rPr>
        <w:t>。视频画幅宽高比：分辨率设定为</w:t>
      </w:r>
      <w:r w:rsidRPr="00A625C9">
        <w:rPr>
          <w:rFonts w:eastAsia="仿宋"/>
          <w:kern w:val="0"/>
          <w:sz w:val="32"/>
          <w:szCs w:val="32"/>
        </w:rPr>
        <w:t>640×480</w:t>
      </w:r>
      <w:r w:rsidRPr="00A625C9">
        <w:rPr>
          <w:rFonts w:eastAsia="仿宋" w:hAnsi="仿宋"/>
          <w:kern w:val="0"/>
          <w:sz w:val="32"/>
          <w:szCs w:val="32"/>
        </w:rPr>
        <w:t>，请选定</w:t>
      </w:r>
      <w:r w:rsidRPr="00A625C9">
        <w:rPr>
          <w:rFonts w:eastAsia="仿宋"/>
          <w:kern w:val="0"/>
          <w:sz w:val="32"/>
          <w:szCs w:val="32"/>
        </w:rPr>
        <w:t>4:3</w:t>
      </w:r>
      <w:r w:rsidRPr="00A625C9">
        <w:rPr>
          <w:rFonts w:eastAsia="仿宋" w:hAnsi="仿宋"/>
          <w:kern w:val="0"/>
          <w:sz w:val="32"/>
          <w:szCs w:val="32"/>
        </w:rPr>
        <w:t>；分辨率设定为</w:t>
      </w:r>
      <w:r w:rsidRPr="00A625C9">
        <w:rPr>
          <w:rFonts w:eastAsia="仿宋"/>
          <w:kern w:val="0"/>
          <w:sz w:val="32"/>
          <w:szCs w:val="32"/>
        </w:rPr>
        <w:t>1280×720</w:t>
      </w:r>
      <w:r w:rsidRPr="00A625C9">
        <w:rPr>
          <w:rFonts w:eastAsia="仿宋" w:hAnsi="仿宋"/>
          <w:kern w:val="0"/>
          <w:sz w:val="32"/>
          <w:szCs w:val="32"/>
        </w:rPr>
        <w:t>，请选定</w:t>
      </w:r>
      <w:r w:rsidRPr="00A625C9">
        <w:rPr>
          <w:rFonts w:eastAsia="仿宋"/>
          <w:kern w:val="0"/>
          <w:sz w:val="32"/>
          <w:szCs w:val="32"/>
        </w:rPr>
        <w:t>16:9</w:t>
      </w:r>
      <w:r w:rsidRPr="00A625C9">
        <w:rPr>
          <w:rFonts w:eastAsia="仿宋" w:hAnsi="仿宋"/>
          <w:kern w:val="0"/>
          <w:sz w:val="32"/>
          <w:szCs w:val="32"/>
        </w:rPr>
        <w:t>。视频帧率为</w:t>
      </w:r>
      <w:r w:rsidRPr="00A625C9">
        <w:rPr>
          <w:rFonts w:eastAsia="仿宋"/>
          <w:kern w:val="0"/>
          <w:sz w:val="32"/>
          <w:szCs w:val="32"/>
        </w:rPr>
        <w:t>25</w:t>
      </w:r>
      <w:r w:rsidRPr="00A625C9">
        <w:rPr>
          <w:rFonts w:eastAsia="仿宋" w:hAnsi="仿宋"/>
          <w:kern w:val="0"/>
          <w:sz w:val="32"/>
          <w:szCs w:val="32"/>
        </w:rPr>
        <w:t>帧</w:t>
      </w:r>
      <w:r w:rsidRPr="00A625C9">
        <w:rPr>
          <w:rFonts w:eastAsia="仿宋"/>
          <w:kern w:val="0"/>
          <w:sz w:val="32"/>
          <w:szCs w:val="32"/>
        </w:rPr>
        <w:t>/</w:t>
      </w:r>
      <w:r w:rsidRPr="00A625C9">
        <w:rPr>
          <w:rFonts w:eastAsia="仿宋" w:hAnsi="仿宋"/>
          <w:kern w:val="0"/>
          <w:sz w:val="32"/>
          <w:szCs w:val="32"/>
        </w:rPr>
        <w:t>秒，扫描方式采用逐行扫描。</w:t>
      </w:r>
    </w:p>
    <w:p w:rsidR="004A0C1A" w:rsidRPr="00A625C9" w:rsidRDefault="004A0C1A" w:rsidP="004A0C1A">
      <w:pPr>
        <w:widowControl/>
        <w:tabs>
          <w:tab w:val="left" w:pos="5940"/>
        </w:tabs>
        <w:wordWrap w:val="0"/>
        <w:adjustRightInd w:val="0"/>
        <w:spacing w:line="620" w:lineRule="exact"/>
        <w:ind w:right="-199" w:firstLineChars="200" w:firstLine="640"/>
        <w:jc w:val="left"/>
        <w:rPr>
          <w:rFonts w:eastAsia="仿宋"/>
          <w:kern w:val="0"/>
          <w:sz w:val="32"/>
          <w:szCs w:val="32"/>
        </w:rPr>
      </w:pPr>
      <w:r w:rsidRPr="00A625C9">
        <w:rPr>
          <w:rFonts w:eastAsia="仿宋" w:hAnsi="仿宋"/>
          <w:kern w:val="0"/>
          <w:sz w:val="32"/>
          <w:szCs w:val="32"/>
        </w:rPr>
        <w:t>文件大小：文件大小在</w:t>
      </w:r>
      <w:r w:rsidRPr="00A625C9">
        <w:rPr>
          <w:rFonts w:eastAsia="仿宋"/>
          <w:kern w:val="0"/>
          <w:sz w:val="32"/>
          <w:szCs w:val="32"/>
        </w:rPr>
        <w:t>300MB</w:t>
      </w:r>
      <w:r w:rsidRPr="00A625C9">
        <w:rPr>
          <w:rFonts w:eastAsia="仿宋" w:hAnsi="仿宋"/>
          <w:kern w:val="0"/>
          <w:sz w:val="32"/>
          <w:szCs w:val="32"/>
        </w:rPr>
        <w:t>以内，视频文件以满足使用需求为主，不要盲目最求高清。（文件过大将造成在线播放困难）</w:t>
      </w:r>
    </w:p>
    <w:p w:rsidR="004A0C1A" w:rsidRPr="00A625C9" w:rsidRDefault="004A0C1A" w:rsidP="004A0C1A">
      <w:pPr>
        <w:widowControl/>
        <w:tabs>
          <w:tab w:val="left" w:pos="5940"/>
        </w:tabs>
        <w:wordWrap w:val="0"/>
        <w:adjustRightInd w:val="0"/>
        <w:spacing w:line="620" w:lineRule="exact"/>
        <w:ind w:right="-199" w:firstLine="560"/>
        <w:jc w:val="left"/>
        <w:rPr>
          <w:rFonts w:eastAsia="仿宋"/>
          <w:kern w:val="0"/>
          <w:sz w:val="32"/>
          <w:szCs w:val="32"/>
        </w:rPr>
      </w:pPr>
      <w:r w:rsidRPr="00A625C9">
        <w:rPr>
          <w:rFonts w:eastAsia="仿宋" w:hAnsi="仿宋"/>
          <w:kern w:val="0"/>
          <w:sz w:val="32"/>
          <w:szCs w:val="32"/>
        </w:rPr>
        <w:t>品质要求：音频与视频图像有良好的同步，音频部分应符合音频素材的质量要求。</w:t>
      </w:r>
    </w:p>
    <w:p w:rsidR="004A0C1A" w:rsidRPr="00A625C9" w:rsidRDefault="004A0C1A" w:rsidP="004A0C1A">
      <w:pPr>
        <w:widowControl/>
        <w:tabs>
          <w:tab w:val="left" w:pos="5940"/>
        </w:tabs>
        <w:wordWrap w:val="0"/>
        <w:adjustRightInd w:val="0"/>
        <w:spacing w:line="620" w:lineRule="exact"/>
        <w:ind w:right="-199" w:firstLine="560"/>
        <w:jc w:val="left"/>
        <w:rPr>
          <w:rFonts w:eastAsia="仿宋"/>
          <w:kern w:val="0"/>
          <w:sz w:val="32"/>
          <w:szCs w:val="32"/>
        </w:rPr>
      </w:pPr>
      <w:r w:rsidRPr="00A625C9">
        <w:rPr>
          <w:rFonts w:eastAsia="仿宋" w:hAnsi="仿宋"/>
          <w:kern w:val="0"/>
          <w:sz w:val="32"/>
          <w:szCs w:val="32"/>
        </w:rPr>
        <w:t>字幕要求：视频</w:t>
      </w:r>
      <w:r w:rsidRPr="00A625C9">
        <w:rPr>
          <w:rFonts w:eastAsia="仿宋" w:hAnsi="仿宋" w:hint="eastAsia"/>
          <w:kern w:val="0"/>
          <w:sz w:val="32"/>
          <w:szCs w:val="32"/>
        </w:rPr>
        <w:t>可根据需要增加</w:t>
      </w:r>
      <w:r w:rsidRPr="00A625C9">
        <w:rPr>
          <w:rFonts w:eastAsia="仿宋" w:hAnsi="仿宋"/>
          <w:kern w:val="0"/>
          <w:sz w:val="32"/>
          <w:szCs w:val="32"/>
        </w:rPr>
        <w:t>字幕</w:t>
      </w:r>
      <w:r w:rsidRPr="00A625C9">
        <w:rPr>
          <w:rFonts w:eastAsia="仿宋" w:hAnsi="仿宋" w:hint="eastAsia"/>
          <w:kern w:val="0"/>
          <w:sz w:val="32"/>
          <w:szCs w:val="32"/>
        </w:rPr>
        <w:t>。</w:t>
      </w:r>
      <w:r w:rsidRPr="00A625C9">
        <w:rPr>
          <w:rFonts w:eastAsia="仿宋" w:hAnsi="仿宋"/>
          <w:kern w:val="0"/>
          <w:sz w:val="32"/>
          <w:szCs w:val="32"/>
        </w:rPr>
        <w:t>字幕</w:t>
      </w:r>
      <w:r w:rsidRPr="00A625C9">
        <w:rPr>
          <w:rFonts w:eastAsia="仿宋" w:hAnsi="仿宋" w:hint="eastAsia"/>
          <w:kern w:val="0"/>
          <w:sz w:val="32"/>
          <w:szCs w:val="32"/>
        </w:rPr>
        <w:t>应</w:t>
      </w:r>
      <w:r w:rsidRPr="00A625C9">
        <w:rPr>
          <w:rFonts w:eastAsia="仿宋" w:hAnsi="仿宋"/>
          <w:kern w:val="0"/>
          <w:sz w:val="32"/>
          <w:szCs w:val="32"/>
        </w:rPr>
        <w:t>使用符合国家标准的规范字，不出现繁体字、异体字（国家规定的除外）、错别字；字幕的字体、大小、色彩搭配、摆放位置、停留时间、出入屏方式力求与其他要素（画面、解说词、音乐）配合适当，不能破坏原有画面。</w:t>
      </w:r>
    </w:p>
    <w:p w:rsidR="004A0C1A" w:rsidRPr="00A625C9" w:rsidRDefault="004A0C1A" w:rsidP="004A0C1A">
      <w:pPr>
        <w:widowControl/>
        <w:tabs>
          <w:tab w:val="left" w:pos="5940"/>
        </w:tabs>
        <w:wordWrap w:val="0"/>
        <w:adjustRightInd w:val="0"/>
        <w:spacing w:line="620" w:lineRule="exact"/>
        <w:ind w:right="-199" w:firstLine="560"/>
        <w:jc w:val="left"/>
        <w:rPr>
          <w:rFonts w:eastAsia="仿宋"/>
          <w:kern w:val="0"/>
          <w:sz w:val="32"/>
          <w:szCs w:val="32"/>
        </w:rPr>
      </w:pPr>
      <w:r w:rsidRPr="00A625C9">
        <w:rPr>
          <w:rFonts w:eastAsia="仿宋" w:hAnsi="仿宋"/>
          <w:kern w:val="0"/>
          <w:sz w:val="32"/>
          <w:szCs w:val="32"/>
        </w:rPr>
        <w:t>画面要求：图像清晰，播放流畅，声音清楚；彩色视频素材每帧图像颜色均为真彩色。</w:t>
      </w:r>
    </w:p>
    <w:p w:rsidR="004A0C1A" w:rsidRPr="00A625C9" w:rsidRDefault="004A0C1A" w:rsidP="004A0C1A">
      <w:pPr>
        <w:widowControl/>
        <w:tabs>
          <w:tab w:val="left" w:pos="5940"/>
        </w:tabs>
        <w:wordWrap w:val="0"/>
        <w:adjustRightInd w:val="0"/>
        <w:spacing w:line="620" w:lineRule="exact"/>
        <w:ind w:right="-199" w:firstLine="560"/>
        <w:jc w:val="left"/>
        <w:rPr>
          <w:rFonts w:eastAsia="仿宋"/>
          <w:kern w:val="0"/>
          <w:sz w:val="32"/>
          <w:szCs w:val="32"/>
        </w:rPr>
      </w:pPr>
      <w:r w:rsidRPr="00A625C9">
        <w:rPr>
          <w:rFonts w:eastAsia="仿宋" w:hAnsi="仿宋"/>
          <w:kern w:val="0"/>
          <w:sz w:val="32"/>
          <w:szCs w:val="32"/>
        </w:rPr>
        <w:t>配音要求：语音采用标准的普通话（英语及民族语言版本除外）男声或女声配音。英语使用标准的美式或英式英语男声或女声配音。</w:t>
      </w:r>
    </w:p>
    <w:p w:rsidR="00F561C8" w:rsidRPr="004A0C1A" w:rsidRDefault="004A0C1A"/>
    <w:sectPr w:rsidR="00F561C8" w:rsidRPr="004A0C1A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C1A"/>
    <w:rsid w:val="001B0B69"/>
    <w:rsid w:val="001C6690"/>
    <w:rsid w:val="00325692"/>
    <w:rsid w:val="004177BB"/>
    <w:rsid w:val="00457601"/>
    <w:rsid w:val="004A0C1A"/>
    <w:rsid w:val="00827E14"/>
    <w:rsid w:val="00CC5582"/>
    <w:rsid w:val="00E1419B"/>
    <w:rsid w:val="00F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2019-07-02T01:12:00Z</dcterms:created>
  <dcterms:modified xsi:type="dcterms:W3CDTF">2019-07-02T01:12:00Z</dcterms:modified>
</cp:coreProperties>
</file>