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85" w:rsidRPr="00A625C9" w:rsidRDefault="003E4D85" w:rsidP="003E4D85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left"/>
        <w:rPr>
          <w:rFonts w:eastAsia="黑体"/>
          <w:kern w:val="0"/>
          <w:sz w:val="32"/>
          <w:szCs w:val="32"/>
        </w:rPr>
      </w:pPr>
      <w:r w:rsidRPr="00A625C9">
        <w:rPr>
          <w:rFonts w:eastAsia="黑体" w:hAnsi="黑体"/>
          <w:kern w:val="0"/>
          <w:sz w:val="32"/>
          <w:szCs w:val="32"/>
        </w:rPr>
        <w:t>附件</w:t>
      </w:r>
      <w:r w:rsidRPr="00A625C9">
        <w:rPr>
          <w:rFonts w:eastAsia="黑体"/>
          <w:kern w:val="0"/>
          <w:sz w:val="32"/>
          <w:szCs w:val="32"/>
        </w:rPr>
        <w:t>2</w:t>
      </w:r>
    </w:p>
    <w:p w:rsidR="003E4D85" w:rsidRPr="00A625C9" w:rsidRDefault="003E4D85" w:rsidP="003E4D85">
      <w:pPr>
        <w:widowControl/>
        <w:tabs>
          <w:tab w:val="left" w:pos="5940"/>
        </w:tabs>
        <w:adjustRightInd w:val="0"/>
        <w:spacing w:line="620" w:lineRule="exact"/>
        <w:ind w:right="-199"/>
        <w:jc w:val="center"/>
        <w:rPr>
          <w:rFonts w:eastAsia="方正小标宋简体"/>
          <w:sz w:val="44"/>
          <w:szCs w:val="44"/>
        </w:rPr>
      </w:pPr>
      <w:r w:rsidRPr="00A625C9">
        <w:rPr>
          <w:rFonts w:eastAsia="方正小标宋简体"/>
          <w:sz w:val="44"/>
          <w:szCs w:val="44"/>
        </w:rPr>
        <w:t>微课比赛评分指标</w:t>
      </w:r>
    </w:p>
    <w:p w:rsidR="003E4D85" w:rsidRPr="00A625C9" w:rsidRDefault="003E4D85" w:rsidP="003E4D85">
      <w:pPr>
        <w:widowControl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26"/>
        <w:gridCol w:w="6095"/>
      </w:tblGrid>
      <w:tr w:rsidR="003E4D85" w:rsidRPr="00A625C9" w:rsidTr="00105736">
        <w:tc>
          <w:tcPr>
            <w:tcW w:w="1526" w:type="dxa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一级指标</w:t>
            </w:r>
          </w:p>
        </w:tc>
        <w:tc>
          <w:tcPr>
            <w:tcW w:w="2126" w:type="dxa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二级指标</w:t>
            </w:r>
          </w:p>
        </w:tc>
        <w:tc>
          <w:tcPr>
            <w:tcW w:w="6095" w:type="dxa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指标说明</w:t>
            </w:r>
          </w:p>
        </w:tc>
      </w:tr>
      <w:tr w:rsidR="003E4D85" w:rsidRPr="00A625C9" w:rsidTr="00105736">
        <w:tc>
          <w:tcPr>
            <w:tcW w:w="1526" w:type="dxa"/>
            <w:vMerge w:val="restart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选题设计</w:t>
            </w:r>
          </w:p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（</w:t>
            </w:r>
            <w:r w:rsidRPr="00A625C9">
              <w:rPr>
                <w:rFonts w:eastAsia="仿宋"/>
                <w:sz w:val="32"/>
                <w:szCs w:val="32"/>
              </w:rPr>
              <w:t>20</w:t>
            </w:r>
            <w:r w:rsidRPr="00A625C9">
              <w:rPr>
                <w:rFonts w:eastAsia="仿宋" w:hAnsi="仿宋"/>
                <w:sz w:val="32"/>
                <w:szCs w:val="32"/>
              </w:rPr>
              <w:t>分）</w:t>
            </w: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选题简明（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选题设计必须紧扣课程标准，围绕某个知识点、教学环节、实验活动等展开，选题简洁，目标明确。</w:t>
            </w:r>
          </w:p>
        </w:tc>
      </w:tr>
      <w:tr w:rsidR="003E4D85" w:rsidRPr="00A625C9" w:rsidTr="00105736">
        <w:tc>
          <w:tcPr>
            <w:tcW w:w="1526" w:type="dxa"/>
            <w:vMerge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设计合理（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应围绕教学或学习中的常见、典型、有代表的问题或内容进行针对性设计。要能够有效解决教与学过程中的重点、难点、疑点等问题。</w:t>
            </w:r>
          </w:p>
        </w:tc>
      </w:tr>
      <w:tr w:rsidR="003E4D85" w:rsidRPr="00A625C9" w:rsidTr="00105736">
        <w:tc>
          <w:tcPr>
            <w:tcW w:w="1526" w:type="dxa"/>
            <w:vMerge w:val="restart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教学内容</w:t>
            </w:r>
          </w:p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（</w:t>
            </w:r>
            <w:r w:rsidRPr="00A625C9">
              <w:rPr>
                <w:rFonts w:eastAsia="仿宋"/>
                <w:sz w:val="32"/>
                <w:szCs w:val="32"/>
              </w:rPr>
              <w:t>20</w:t>
            </w:r>
            <w:r w:rsidRPr="00A625C9">
              <w:rPr>
                <w:rFonts w:eastAsia="仿宋" w:hAnsi="仿宋"/>
                <w:sz w:val="32"/>
                <w:szCs w:val="32"/>
              </w:rPr>
              <w:t>分）</w:t>
            </w: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科学正确（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教学内容严谨，不出现任何错误。</w:t>
            </w:r>
          </w:p>
        </w:tc>
      </w:tr>
      <w:tr w:rsidR="003E4D85" w:rsidRPr="00A625C9" w:rsidTr="00105736">
        <w:tc>
          <w:tcPr>
            <w:tcW w:w="1526" w:type="dxa"/>
            <w:vMerge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逻辑清晰（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教学内容的组织与编排，要符合学生的认知逻辑规律，过程主线清晰、重点突出。逻辑性强，简明易懂。</w:t>
            </w:r>
          </w:p>
        </w:tc>
      </w:tr>
      <w:tr w:rsidR="003E4D85" w:rsidRPr="00A625C9" w:rsidTr="00105736">
        <w:tc>
          <w:tcPr>
            <w:tcW w:w="1526" w:type="dxa"/>
            <w:vMerge w:val="restart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作品规范</w:t>
            </w:r>
          </w:p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（</w:t>
            </w:r>
            <w:r w:rsidRPr="00A625C9">
              <w:rPr>
                <w:rFonts w:eastAsia="仿宋"/>
                <w:sz w:val="32"/>
                <w:szCs w:val="32"/>
              </w:rPr>
              <w:t>30</w:t>
            </w:r>
            <w:r w:rsidRPr="00A625C9">
              <w:rPr>
                <w:rFonts w:eastAsia="仿宋" w:hAnsi="仿宋"/>
                <w:sz w:val="32"/>
                <w:szCs w:val="32"/>
              </w:rPr>
              <w:t>分）</w:t>
            </w: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结构完整（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具有一定的独立性和完整性，作品应包含片头、正片、片尾。</w:t>
            </w:r>
          </w:p>
        </w:tc>
      </w:tr>
      <w:tr w:rsidR="003E4D85" w:rsidRPr="00A625C9" w:rsidTr="00105736">
        <w:tc>
          <w:tcPr>
            <w:tcW w:w="1526" w:type="dxa"/>
            <w:vMerge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技术规范（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微课视频时长</w:t>
            </w:r>
            <w:r w:rsidRPr="00A625C9">
              <w:rPr>
                <w:rFonts w:eastAsia="仿宋"/>
                <w:sz w:val="32"/>
                <w:szCs w:val="32"/>
              </w:rPr>
              <w:t>5 - 15</w:t>
            </w:r>
            <w:r w:rsidRPr="00A625C9">
              <w:rPr>
                <w:rFonts w:eastAsia="仿宋" w:hAnsi="仿宋"/>
                <w:sz w:val="32"/>
                <w:szCs w:val="32"/>
              </w:rPr>
              <w:t>分钟，视频画质清晰、图像稳定、声音清楚（无杂音）</w:t>
            </w:r>
          </w:p>
        </w:tc>
      </w:tr>
      <w:tr w:rsidR="003E4D85" w:rsidRPr="00A625C9" w:rsidTr="00105736">
        <w:tc>
          <w:tcPr>
            <w:tcW w:w="1526" w:type="dxa"/>
            <w:vMerge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语言规范（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语言表达清晰并富有感染力。</w:t>
            </w:r>
          </w:p>
        </w:tc>
      </w:tr>
      <w:tr w:rsidR="003E4D85" w:rsidRPr="00A625C9" w:rsidTr="00105736">
        <w:tc>
          <w:tcPr>
            <w:tcW w:w="1526" w:type="dxa"/>
            <w:vMerge w:val="restart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lastRenderedPageBreak/>
              <w:t>教学效果</w:t>
            </w:r>
          </w:p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（</w:t>
            </w:r>
            <w:r w:rsidRPr="00A625C9">
              <w:rPr>
                <w:rFonts w:eastAsia="仿宋"/>
                <w:sz w:val="32"/>
                <w:szCs w:val="32"/>
              </w:rPr>
              <w:t>30</w:t>
            </w:r>
            <w:r w:rsidRPr="00A625C9">
              <w:rPr>
                <w:rFonts w:eastAsia="仿宋" w:hAnsi="仿宋"/>
                <w:sz w:val="32"/>
                <w:szCs w:val="32"/>
              </w:rPr>
              <w:t>分）</w:t>
            </w: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形式新颖（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构思新颖，教学方法富有创意，不拘泥于传统的课堂教学模式，类型包括但不限于：教授类、解题类、答疑类、实验类、活动类、其他类；录制方法与工具可以自由组合。</w:t>
            </w:r>
          </w:p>
        </w:tc>
      </w:tr>
      <w:tr w:rsidR="003E4D85" w:rsidRPr="00A625C9" w:rsidTr="00105736">
        <w:tc>
          <w:tcPr>
            <w:tcW w:w="1526" w:type="dxa"/>
            <w:vMerge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趣味性强（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教学过程深入浅出，形象生动，精彩有趣，启发引导性强，有利于提升学生学习积极性</w:t>
            </w:r>
          </w:p>
        </w:tc>
      </w:tr>
      <w:tr w:rsidR="003E4D85" w:rsidRPr="00A625C9" w:rsidTr="00105736">
        <w:tc>
          <w:tcPr>
            <w:tcW w:w="1526" w:type="dxa"/>
            <w:vMerge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E4D85" w:rsidRPr="00A625C9" w:rsidRDefault="003E4D85" w:rsidP="0010573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目标达成（</w:t>
            </w:r>
            <w:r w:rsidRPr="00A625C9">
              <w:rPr>
                <w:rFonts w:eastAsia="仿宋"/>
                <w:sz w:val="32"/>
                <w:szCs w:val="32"/>
              </w:rPr>
              <w:t>10</w:t>
            </w:r>
            <w:r w:rsidRPr="00A625C9">
              <w:rPr>
                <w:rFonts w:eastAsia="仿宋" w:hAnsi="仿宋"/>
                <w:sz w:val="32"/>
                <w:szCs w:val="32"/>
              </w:rPr>
              <w:t>）</w:t>
            </w:r>
          </w:p>
        </w:tc>
        <w:tc>
          <w:tcPr>
            <w:tcW w:w="6095" w:type="dxa"/>
            <w:vAlign w:val="center"/>
          </w:tcPr>
          <w:p w:rsidR="003E4D85" w:rsidRPr="00A625C9" w:rsidRDefault="003E4D85" w:rsidP="00105736">
            <w:pPr>
              <w:spacing w:line="360" w:lineRule="auto"/>
              <w:rPr>
                <w:rFonts w:eastAsia="仿宋"/>
                <w:sz w:val="32"/>
                <w:szCs w:val="32"/>
              </w:rPr>
            </w:pPr>
            <w:r w:rsidRPr="00A625C9">
              <w:rPr>
                <w:rFonts w:eastAsia="仿宋" w:hAnsi="仿宋"/>
                <w:sz w:val="32"/>
                <w:szCs w:val="32"/>
              </w:rPr>
              <w:t>完成设定的教学目标，有效解决实际教学问题，促进学生思维的提升、能力的提高。</w:t>
            </w:r>
          </w:p>
        </w:tc>
      </w:tr>
    </w:tbl>
    <w:p w:rsidR="003E4D85" w:rsidRPr="00A625C9" w:rsidRDefault="003E4D85" w:rsidP="003E4D85">
      <w:pPr>
        <w:pStyle w:val="a4"/>
        <w:spacing w:line="360" w:lineRule="auto"/>
        <w:ind w:left="780" w:firstLineChars="0" w:firstLine="0"/>
        <w:jc w:val="left"/>
        <w:rPr>
          <w:b/>
          <w:sz w:val="24"/>
          <w:szCs w:val="24"/>
        </w:rPr>
        <w:sectPr w:rsidR="003E4D85" w:rsidRPr="00A625C9" w:rsidSect="003E4D85">
          <w:footerReference w:type="default" r:id="rId4"/>
          <w:pgSz w:w="11906" w:h="16838"/>
          <w:pgMar w:top="1418" w:right="1440" w:bottom="1418" w:left="1247" w:header="851" w:footer="992" w:gutter="0"/>
          <w:cols w:space="720"/>
          <w:docGrid w:type="lines" w:linePitch="312"/>
        </w:sectPr>
      </w:pPr>
    </w:p>
    <w:p w:rsidR="00F561C8" w:rsidRDefault="00990DCA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AE" w:rsidRDefault="00990D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preferrelative="t" filled="f" stroked="f">
          <v:fill o:detectmouseclick="t"/>
          <v:textbox style="mso-fit-shape-to-text:t" inset="0,0,0,0">
            <w:txbxContent>
              <w:p w:rsidR="00F10EAE" w:rsidRDefault="00990DCA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E4D85" w:rsidRPr="003E4D85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E4D85"/>
    <w:rsid w:val="001B0B69"/>
    <w:rsid w:val="001C6690"/>
    <w:rsid w:val="00325692"/>
    <w:rsid w:val="003E4D85"/>
    <w:rsid w:val="004177BB"/>
    <w:rsid w:val="00457601"/>
    <w:rsid w:val="00827E14"/>
    <w:rsid w:val="00990DCA"/>
    <w:rsid w:val="00CC5582"/>
    <w:rsid w:val="00E1419B"/>
    <w:rsid w:val="00F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4D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E4D85"/>
    <w:rPr>
      <w:rFonts w:ascii="Times New Roman" w:eastAsia="宋体" w:hAnsi="Times New Roman" w:cs="Times New Roman"/>
      <w:sz w:val="18"/>
    </w:rPr>
  </w:style>
  <w:style w:type="paragraph" w:styleId="a4">
    <w:name w:val="List Paragraph"/>
    <w:basedOn w:val="a"/>
    <w:qFormat/>
    <w:rsid w:val="003E4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2019-07-02T01:12:00Z</dcterms:created>
  <dcterms:modified xsi:type="dcterms:W3CDTF">2019-07-02T01:13:00Z</dcterms:modified>
</cp:coreProperties>
</file>