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31" w:rsidRDefault="009F4531" w:rsidP="009F4531">
      <w:pPr>
        <w:tabs>
          <w:tab w:val="left" w:pos="180"/>
        </w:tabs>
        <w:spacing w:line="400" w:lineRule="exact"/>
        <w:rPr>
          <w:rFonts w:ascii="方正小标宋简体" w:eastAsia="方正小标宋简体" w:hAnsi="黑体"/>
          <w:color w:val="000000"/>
          <w:sz w:val="32"/>
          <w:szCs w:val="32"/>
        </w:rPr>
      </w:pPr>
      <w:r w:rsidRPr="00610942">
        <w:rPr>
          <w:rFonts w:eastAsia="黑体" w:hAnsi="黑体" w:hint="eastAsia"/>
          <w:sz w:val="32"/>
          <w:szCs w:val="32"/>
        </w:rPr>
        <w:t>附件</w:t>
      </w:r>
      <w:r w:rsidRPr="00610942">
        <w:rPr>
          <w:rFonts w:eastAsia="黑体"/>
          <w:sz w:val="32"/>
          <w:szCs w:val="32"/>
        </w:rPr>
        <w:t>3</w:t>
      </w:r>
      <w:r w:rsidRPr="00610942">
        <w:rPr>
          <w:rFonts w:eastAsia="方正小标宋简体"/>
          <w:color w:val="000000"/>
          <w:sz w:val="32"/>
          <w:szCs w:val="32"/>
        </w:rPr>
        <w:t xml:space="preserve">  </w:t>
      </w:r>
      <w:r>
        <w:rPr>
          <w:rFonts w:ascii="方正小标宋简体" w:eastAsia="方正小标宋简体" w:hAnsi="黑体"/>
          <w:color w:val="000000"/>
          <w:sz w:val="32"/>
          <w:szCs w:val="32"/>
        </w:rPr>
        <w:t xml:space="preserve">          </w:t>
      </w:r>
    </w:p>
    <w:p w:rsidR="009F4531" w:rsidRPr="001B4BA8" w:rsidRDefault="009F4531" w:rsidP="009F4531">
      <w:pPr>
        <w:tabs>
          <w:tab w:val="left" w:pos="180"/>
        </w:tabs>
        <w:spacing w:line="460" w:lineRule="exact"/>
        <w:jc w:val="center"/>
        <w:rPr>
          <w:rFonts w:ascii="方正小标宋简体" w:eastAsia="方正小标宋简体" w:hAnsi="黑体"/>
          <w:color w:val="000000"/>
          <w:sz w:val="32"/>
          <w:szCs w:val="32"/>
        </w:rPr>
      </w:pPr>
      <w:r w:rsidRPr="001B4BA8">
        <w:rPr>
          <w:rFonts w:ascii="方正小标宋简体" w:eastAsia="方正小标宋简体" w:hAnsi="黑体" w:hint="eastAsia"/>
          <w:color w:val="000000"/>
          <w:sz w:val="32"/>
          <w:szCs w:val="32"/>
        </w:rPr>
        <w:t>金华职业技术学院简介</w:t>
      </w:r>
    </w:p>
    <w:p w:rsidR="009F4531" w:rsidRPr="00610942" w:rsidRDefault="009F4531" w:rsidP="009F4531">
      <w:pPr>
        <w:spacing w:line="460" w:lineRule="exact"/>
        <w:ind w:firstLineChars="200" w:firstLine="600"/>
        <w:rPr>
          <w:rFonts w:eastAsia="仿宋"/>
          <w:sz w:val="30"/>
          <w:szCs w:val="30"/>
        </w:rPr>
      </w:pPr>
      <w:r w:rsidRPr="00610942">
        <w:rPr>
          <w:rFonts w:eastAsia="仿宋" w:hAnsi="仿宋"/>
          <w:sz w:val="30"/>
          <w:szCs w:val="30"/>
        </w:rPr>
        <w:t>金华职业技术学院创办于</w:t>
      </w:r>
      <w:r w:rsidRPr="00610942">
        <w:rPr>
          <w:rFonts w:eastAsia="仿宋"/>
          <w:sz w:val="30"/>
          <w:szCs w:val="30"/>
        </w:rPr>
        <w:t>1994</w:t>
      </w:r>
      <w:r w:rsidRPr="00610942">
        <w:rPr>
          <w:rFonts w:eastAsia="仿宋" w:hAnsi="仿宋"/>
          <w:sz w:val="30"/>
          <w:szCs w:val="30"/>
        </w:rPr>
        <w:t>年，</w:t>
      </w:r>
      <w:r w:rsidRPr="00610942">
        <w:rPr>
          <w:rFonts w:eastAsia="仿宋"/>
          <w:sz w:val="30"/>
          <w:szCs w:val="30"/>
        </w:rPr>
        <w:t>1998</w:t>
      </w:r>
      <w:r w:rsidRPr="00610942">
        <w:rPr>
          <w:rFonts w:eastAsia="仿宋" w:hAnsi="仿宋"/>
          <w:sz w:val="30"/>
          <w:szCs w:val="30"/>
        </w:rPr>
        <w:t>年经国家教育部批准成立，是教育部批设的首批</w:t>
      </w:r>
      <w:r w:rsidRPr="00610942">
        <w:rPr>
          <w:rFonts w:eastAsia="仿宋"/>
          <w:sz w:val="30"/>
          <w:szCs w:val="30"/>
        </w:rPr>
        <w:t>28</w:t>
      </w:r>
      <w:r w:rsidRPr="00610942">
        <w:rPr>
          <w:rFonts w:eastAsia="仿宋" w:hAnsi="仿宋"/>
          <w:sz w:val="30"/>
          <w:szCs w:val="30"/>
        </w:rPr>
        <w:t>所高职院校之一。学校立足职业教育、不断传承创新，先后被列为国家示范校、国家优质校、浙江省重点校和国家</w:t>
      </w:r>
      <w:r w:rsidRPr="00610942">
        <w:rPr>
          <w:rFonts w:eastAsia="仿宋"/>
          <w:sz w:val="30"/>
          <w:szCs w:val="30"/>
        </w:rPr>
        <w:t>“</w:t>
      </w:r>
      <w:r w:rsidRPr="00610942">
        <w:rPr>
          <w:rFonts w:eastAsia="仿宋" w:hAnsi="仿宋"/>
          <w:sz w:val="30"/>
          <w:szCs w:val="30"/>
        </w:rPr>
        <w:t>双高</w:t>
      </w:r>
      <w:r w:rsidRPr="00610942">
        <w:rPr>
          <w:rFonts w:eastAsia="仿宋"/>
          <w:sz w:val="30"/>
          <w:szCs w:val="30"/>
        </w:rPr>
        <w:t>”</w:t>
      </w:r>
      <w:r w:rsidRPr="00610942">
        <w:rPr>
          <w:rFonts w:eastAsia="仿宋" w:hAnsi="仿宋"/>
          <w:sz w:val="30"/>
          <w:szCs w:val="30"/>
        </w:rPr>
        <w:t>校</w:t>
      </w:r>
      <w:r w:rsidRPr="00610942">
        <w:rPr>
          <w:rFonts w:eastAsia="仿宋"/>
          <w:sz w:val="30"/>
          <w:szCs w:val="30"/>
        </w:rPr>
        <w:t>A</w:t>
      </w:r>
      <w:r w:rsidRPr="00610942">
        <w:rPr>
          <w:rFonts w:eastAsia="仿宋" w:hAnsi="仿宋"/>
          <w:sz w:val="30"/>
          <w:szCs w:val="30"/>
        </w:rPr>
        <w:t>档建设单位（全国仅</w:t>
      </w:r>
      <w:r w:rsidRPr="00610942">
        <w:rPr>
          <w:rFonts w:eastAsia="仿宋"/>
          <w:sz w:val="30"/>
          <w:szCs w:val="30"/>
        </w:rPr>
        <w:t>10</w:t>
      </w:r>
      <w:r w:rsidRPr="00610942">
        <w:rPr>
          <w:rFonts w:eastAsia="仿宋" w:hAnsi="仿宋"/>
          <w:sz w:val="30"/>
          <w:szCs w:val="30"/>
        </w:rPr>
        <w:t>所），在省内率先通过高职高专人才培养工作水平优秀评估。获评全国职业教育先进单位，入围全国高职</w:t>
      </w:r>
      <w:r w:rsidRPr="00610942">
        <w:rPr>
          <w:rFonts w:eastAsia="仿宋"/>
          <w:sz w:val="30"/>
          <w:szCs w:val="30"/>
        </w:rPr>
        <w:t>“</w:t>
      </w:r>
      <w:r w:rsidRPr="00610942">
        <w:rPr>
          <w:rFonts w:eastAsia="仿宋" w:hAnsi="仿宋"/>
          <w:sz w:val="30"/>
          <w:szCs w:val="30"/>
        </w:rPr>
        <w:t>服务贡献、国际影响力、教学资源、育人成效、实习管理、教学管理、学生管理</w:t>
      </w:r>
      <w:r w:rsidRPr="00610942">
        <w:rPr>
          <w:rFonts w:eastAsia="仿宋"/>
          <w:sz w:val="30"/>
          <w:szCs w:val="30"/>
        </w:rPr>
        <w:t>”</w:t>
      </w:r>
      <w:r w:rsidRPr="00610942">
        <w:rPr>
          <w:rFonts w:eastAsia="仿宋" w:hAnsi="仿宋"/>
          <w:sz w:val="30"/>
          <w:szCs w:val="30"/>
        </w:rPr>
        <w:t>七个</w:t>
      </w:r>
      <w:r w:rsidRPr="00610942">
        <w:rPr>
          <w:rFonts w:eastAsia="仿宋"/>
          <w:sz w:val="30"/>
          <w:szCs w:val="30"/>
        </w:rPr>
        <w:t>“50</w:t>
      </w:r>
      <w:r w:rsidRPr="00610942">
        <w:rPr>
          <w:rFonts w:eastAsia="仿宋" w:hAnsi="仿宋"/>
          <w:sz w:val="30"/>
          <w:szCs w:val="30"/>
        </w:rPr>
        <w:t>强</w:t>
      </w:r>
      <w:r w:rsidRPr="00610942">
        <w:rPr>
          <w:rFonts w:eastAsia="仿宋"/>
          <w:sz w:val="30"/>
          <w:szCs w:val="30"/>
        </w:rPr>
        <w:t>”</w:t>
      </w:r>
      <w:r w:rsidRPr="00610942">
        <w:rPr>
          <w:rFonts w:eastAsia="仿宋" w:hAnsi="仿宋"/>
          <w:sz w:val="30"/>
          <w:szCs w:val="30"/>
        </w:rPr>
        <w:t>。</w:t>
      </w:r>
    </w:p>
    <w:p w:rsidR="009F4531" w:rsidRPr="00610942" w:rsidRDefault="009F4531" w:rsidP="009F4531">
      <w:pPr>
        <w:spacing w:line="460" w:lineRule="exact"/>
        <w:ind w:firstLineChars="200" w:firstLine="600"/>
        <w:rPr>
          <w:rFonts w:eastAsia="仿宋"/>
          <w:sz w:val="30"/>
          <w:szCs w:val="30"/>
        </w:rPr>
      </w:pPr>
      <w:r w:rsidRPr="00610942">
        <w:rPr>
          <w:rFonts w:eastAsia="仿宋" w:hAnsi="仿宋"/>
          <w:sz w:val="30"/>
          <w:szCs w:val="30"/>
        </w:rPr>
        <w:t>学校现有教职工</w:t>
      </w:r>
      <w:r w:rsidRPr="00610942">
        <w:rPr>
          <w:rFonts w:eastAsia="仿宋"/>
          <w:sz w:val="30"/>
          <w:szCs w:val="30"/>
        </w:rPr>
        <w:t>1500</w:t>
      </w:r>
      <w:r w:rsidRPr="00610942">
        <w:rPr>
          <w:rFonts w:eastAsia="仿宋" w:hAnsi="仿宋"/>
          <w:sz w:val="30"/>
          <w:szCs w:val="30"/>
        </w:rPr>
        <w:t>余人，其中国家级人才</w:t>
      </w:r>
      <w:r w:rsidRPr="00610942">
        <w:rPr>
          <w:rFonts w:eastAsia="仿宋"/>
          <w:sz w:val="30"/>
          <w:szCs w:val="30"/>
        </w:rPr>
        <w:t>5</w:t>
      </w:r>
      <w:r w:rsidRPr="00610942">
        <w:rPr>
          <w:rFonts w:eastAsia="仿宋" w:hAnsi="仿宋"/>
          <w:sz w:val="30"/>
          <w:szCs w:val="30"/>
        </w:rPr>
        <w:t>人、国家级职业教育教师教学创新团队</w:t>
      </w:r>
      <w:r w:rsidRPr="00610942">
        <w:rPr>
          <w:rFonts w:eastAsia="仿宋"/>
          <w:sz w:val="30"/>
          <w:szCs w:val="30"/>
        </w:rPr>
        <w:t>2</w:t>
      </w:r>
      <w:r w:rsidRPr="00610942">
        <w:rPr>
          <w:rFonts w:eastAsia="仿宋" w:hAnsi="仿宋"/>
          <w:sz w:val="30"/>
          <w:szCs w:val="30"/>
        </w:rPr>
        <w:t>个。</w:t>
      </w:r>
      <w:r w:rsidRPr="00610942">
        <w:rPr>
          <w:rFonts w:eastAsia="仿宋"/>
          <w:sz w:val="30"/>
          <w:szCs w:val="30"/>
        </w:rPr>
        <w:t>2018</w:t>
      </w:r>
      <w:r w:rsidRPr="00610942">
        <w:rPr>
          <w:rFonts w:eastAsia="仿宋" w:hAnsi="仿宋"/>
          <w:sz w:val="30"/>
          <w:szCs w:val="30"/>
        </w:rPr>
        <w:t>、</w:t>
      </w:r>
      <w:r w:rsidRPr="00610942">
        <w:rPr>
          <w:rFonts w:eastAsia="仿宋"/>
          <w:sz w:val="30"/>
          <w:szCs w:val="30"/>
        </w:rPr>
        <w:t>2019</w:t>
      </w:r>
      <w:r w:rsidRPr="00610942">
        <w:rPr>
          <w:rFonts w:eastAsia="仿宋" w:hAnsi="仿宋"/>
          <w:sz w:val="30"/>
          <w:szCs w:val="30"/>
        </w:rPr>
        <w:t>、</w:t>
      </w:r>
      <w:r w:rsidRPr="00610942">
        <w:rPr>
          <w:rFonts w:eastAsia="仿宋"/>
          <w:sz w:val="30"/>
          <w:szCs w:val="30"/>
        </w:rPr>
        <w:t>2020</w:t>
      </w:r>
      <w:r w:rsidRPr="00610942">
        <w:rPr>
          <w:rFonts w:eastAsia="仿宋" w:hAnsi="仿宋"/>
          <w:sz w:val="30"/>
          <w:szCs w:val="30"/>
        </w:rPr>
        <w:t>、</w:t>
      </w:r>
      <w:r w:rsidRPr="00610942">
        <w:rPr>
          <w:rFonts w:eastAsia="仿宋"/>
          <w:sz w:val="30"/>
          <w:szCs w:val="30"/>
        </w:rPr>
        <w:t>2021</w:t>
      </w:r>
      <w:r w:rsidRPr="00610942">
        <w:rPr>
          <w:rFonts w:eastAsia="仿宋" w:hAnsi="仿宋"/>
          <w:sz w:val="30"/>
          <w:szCs w:val="30"/>
        </w:rPr>
        <w:t>年共获全国职业院校教学能力比赛一等奖</w:t>
      </w:r>
      <w:r w:rsidRPr="00610942">
        <w:rPr>
          <w:rFonts w:eastAsia="仿宋"/>
          <w:sz w:val="30"/>
          <w:szCs w:val="30"/>
        </w:rPr>
        <w:t>10</w:t>
      </w:r>
      <w:r w:rsidRPr="00610942">
        <w:rPr>
          <w:rFonts w:eastAsia="仿宋" w:hAnsi="仿宋"/>
          <w:sz w:val="30"/>
          <w:szCs w:val="30"/>
        </w:rPr>
        <w:t>项（其中：医药类国赛一等奖</w:t>
      </w:r>
      <w:r w:rsidRPr="00610942">
        <w:rPr>
          <w:rFonts w:eastAsia="仿宋"/>
          <w:sz w:val="30"/>
          <w:szCs w:val="30"/>
        </w:rPr>
        <w:t>4</w:t>
      </w:r>
      <w:r w:rsidRPr="00610942">
        <w:rPr>
          <w:rFonts w:eastAsia="仿宋" w:hAnsi="仿宋"/>
          <w:sz w:val="30"/>
          <w:szCs w:val="30"/>
        </w:rPr>
        <w:t>项），获一等奖总数位居</w:t>
      </w:r>
      <w:bookmarkStart w:id="0" w:name="_Hlk73621415"/>
      <w:r w:rsidRPr="00610942">
        <w:rPr>
          <w:rFonts w:eastAsia="仿宋" w:hAnsi="仿宋"/>
          <w:sz w:val="30"/>
          <w:szCs w:val="30"/>
        </w:rPr>
        <w:t>全国高职院校第一</w:t>
      </w:r>
      <w:bookmarkEnd w:id="0"/>
      <w:r w:rsidRPr="00610942">
        <w:rPr>
          <w:rFonts w:eastAsia="仿宋" w:hAnsi="仿宋"/>
          <w:sz w:val="30"/>
          <w:szCs w:val="30"/>
        </w:rPr>
        <w:t>；</w:t>
      </w:r>
      <w:r w:rsidRPr="00610942">
        <w:rPr>
          <w:rFonts w:eastAsia="仿宋"/>
          <w:sz w:val="30"/>
          <w:szCs w:val="30"/>
        </w:rPr>
        <w:t>2021</w:t>
      </w:r>
      <w:r w:rsidRPr="00610942">
        <w:rPr>
          <w:rFonts w:eastAsia="仿宋" w:hAnsi="仿宋"/>
          <w:sz w:val="30"/>
          <w:szCs w:val="30"/>
        </w:rPr>
        <w:t>年获评教育部</w:t>
      </w:r>
      <w:proofErr w:type="gramStart"/>
      <w:r w:rsidRPr="00610942">
        <w:rPr>
          <w:rFonts w:eastAsia="仿宋" w:hAnsi="仿宋"/>
          <w:sz w:val="30"/>
          <w:szCs w:val="30"/>
        </w:rPr>
        <w:t>课程思政示范</w:t>
      </w:r>
      <w:proofErr w:type="gramEnd"/>
      <w:r w:rsidRPr="00610942">
        <w:rPr>
          <w:rFonts w:eastAsia="仿宋" w:hAnsi="仿宋"/>
          <w:sz w:val="30"/>
          <w:szCs w:val="30"/>
        </w:rPr>
        <w:t>课程</w:t>
      </w:r>
      <w:r w:rsidRPr="00610942">
        <w:rPr>
          <w:rFonts w:eastAsia="仿宋"/>
          <w:sz w:val="30"/>
          <w:szCs w:val="30"/>
        </w:rPr>
        <w:t>4</w:t>
      </w:r>
      <w:r w:rsidRPr="00610942">
        <w:rPr>
          <w:rFonts w:eastAsia="仿宋" w:hAnsi="仿宋"/>
          <w:sz w:val="30"/>
          <w:szCs w:val="30"/>
        </w:rPr>
        <w:t>门（其中：医药类立项</w:t>
      </w:r>
      <w:r w:rsidRPr="00610942">
        <w:rPr>
          <w:rFonts w:eastAsia="仿宋"/>
          <w:sz w:val="30"/>
          <w:szCs w:val="30"/>
        </w:rPr>
        <w:t>2</w:t>
      </w:r>
      <w:r w:rsidRPr="00610942">
        <w:rPr>
          <w:rFonts w:eastAsia="仿宋" w:hAnsi="仿宋"/>
          <w:sz w:val="30"/>
          <w:szCs w:val="30"/>
        </w:rPr>
        <w:t>门），立项数居全国高职院校第一；获国家教学成果奖</w:t>
      </w:r>
      <w:r w:rsidRPr="00610942">
        <w:rPr>
          <w:rFonts w:eastAsia="仿宋"/>
          <w:sz w:val="30"/>
          <w:szCs w:val="30"/>
        </w:rPr>
        <w:t>8</w:t>
      </w:r>
      <w:r w:rsidRPr="00610942">
        <w:rPr>
          <w:rFonts w:eastAsia="仿宋" w:hAnsi="仿宋"/>
          <w:sz w:val="30"/>
          <w:szCs w:val="30"/>
        </w:rPr>
        <w:t>项等。</w:t>
      </w:r>
      <w:r w:rsidRPr="00610942">
        <w:rPr>
          <w:rFonts w:eastAsia="仿宋"/>
          <w:sz w:val="30"/>
          <w:szCs w:val="30"/>
        </w:rPr>
        <w:t>2021</w:t>
      </w:r>
      <w:r w:rsidRPr="00610942">
        <w:rPr>
          <w:rFonts w:eastAsia="仿宋" w:hAnsi="仿宋"/>
          <w:sz w:val="30"/>
          <w:szCs w:val="30"/>
        </w:rPr>
        <w:t>年全国职业院校技能大赛获奖总数、获奖学生数位居全国第一，在全国普通高校大学生竞赛排行榜五轮总排行榜位居全国第一。近几年连续在</w:t>
      </w:r>
      <w:r w:rsidRPr="00610942">
        <w:rPr>
          <w:rFonts w:eastAsia="仿宋"/>
          <w:sz w:val="30"/>
          <w:szCs w:val="30"/>
        </w:rPr>
        <w:t>“</w:t>
      </w:r>
      <w:r w:rsidRPr="00610942">
        <w:rPr>
          <w:rFonts w:eastAsia="仿宋" w:hAnsi="仿宋"/>
          <w:sz w:val="30"/>
          <w:szCs w:val="30"/>
        </w:rPr>
        <w:t>挑战杯</w:t>
      </w:r>
      <w:r w:rsidRPr="00610942">
        <w:rPr>
          <w:rFonts w:eastAsia="仿宋"/>
          <w:sz w:val="30"/>
          <w:szCs w:val="30"/>
        </w:rPr>
        <w:t>”</w:t>
      </w:r>
      <w:r w:rsidRPr="00610942">
        <w:rPr>
          <w:rFonts w:eastAsia="仿宋" w:hAnsi="仿宋"/>
          <w:sz w:val="30"/>
          <w:szCs w:val="30"/>
        </w:rPr>
        <w:t>、</w:t>
      </w:r>
      <w:r w:rsidRPr="00610942">
        <w:rPr>
          <w:rFonts w:eastAsia="仿宋"/>
          <w:sz w:val="30"/>
          <w:szCs w:val="30"/>
        </w:rPr>
        <w:t>“</w:t>
      </w:r>
      <w:r w:rsidRPr="00610942">
        <w:rPr>
          <w:rFonts w:eastAsia="仿宋" w:hAnsi="仿宋"/>
          <w:sz w:val="30"/>
          <w:szCs w:val="30"/>
        </w:rPr>
        <w:t>互联网</w:t>
      </w:r>
      <w:r w:rsidRPr="00610942">
        <w:rPr>
          <w:rFonts w:eastAsia="仿宋"/>
          <w:sz w:val="30"/>
          <w:szCs w:val="30"/>
        </w:rPr>
        <w:t>+”</w:t>
      </w:r>
      <w:r w:rsidRPr="00610942">
        <w:rPr>
          <w:rFonts w:eastAsia="仿宋" w:hAnsi="仿宋"/>
          <w:sz w:val="30"/>
          <w:szCs w:val="30"/>
        </w:rPr>
        <w:t>等全国性创新创业大赛中取得新突破，成绩位列全国高职前列。</w:t>
      </w:r>
    </w:p>
    <w:p w:rsidR="009F4531" w:rsidRPr="00610942" w:rsidRDefault="009F4531" w:rsidP="009F4531">
      <w:pPr>
        <w:spacing w:line="460" w:lineRule="exact"/>
        <w:ind w:firstLineChars="200" w:firstLine="600"/>
        <w:rPr>
          <w:rFonts w:eastAsia="仿宋"/>
          <w:sz w:val="30"/>
          <w:szCs w:val="30"/>
        </w:rPr>
      </w:pPr>
      <w:r w:rsidRPr="00610942">
        <w:rPr>
          <w:rFonts w:eastAsia="仿宋" w:hAnsi="仿宋"/>
          <w:sz w:val="30"/>
          <w:szCs w:val="30"/>
        </w:rPr>
        <w:t>学校紧密对接浙江省八大万亿产业和金华五大千亿产业，打造国家高水平专业群</w:t>
      </w:r>
      <w:r w:rsidRPr="00610942">
        <w:rPr>
          <w:rFonts w:eastAsia="仿宋"/>
          <w:sz w:val="30"/>
          <w:szCs w:val="30"/>
        </w:rPr>
        <w:t>2</w:t>
      </w:r>
      <w:r w:rsidRPr="00610942">
        <w:rPr>
          <w:rFonts w:eastAsia="仿宋" w:hAnsi="仿宋"/>
          <w:sz w:val="30"/>
          <w:szCs w:val="30"/>
        </w:rPr>
        <w:t>个，国家重点支持建设的示范专业</w:t>
      </w:r>
      <w:r w:rsidRPr="00610942">
        <w:rPr>
          <w:rFonts w:eastAsia="仿宋"/>
          <w:sz w:val="30"/>
          <w:szCs w:val="30"/>
        </w:rPr>
        <w:t>3</w:t>
      </w:r>
      <w:r w:rsidRPr="00610942">
        <w:rPr>
          <w:rFonts w:eastAsia="仿宋" w:hAnsi="仿宋"/>
          <w:sz w:val="30"/>
          <w:szCs w:val="30"/>
        </w:rPr>
        <w:t>个。学校坚持开门办学，积极打造实体化、</w:t>
      </w:r>
      <w:r w:rsidRPr="00610942">
        <w:rPr>
          <w:rFonts w:eastAsia="仿宋"/>
          <w:sz w:val="30"/>
          <w:szCs w:val="30"/>
        </w:rPr>
        <w:t>“</w:t>
      </w:r>
      <w:r w:rsidRPr="00610942">
        <w:rPr>
          <w:rFonts w:eastAsia="仿宋" w:hAnsi="仿宋"/>
          <w:sz w:val="30"/>
          <w:szCs w:val="30"/>
        </w:rPr>
        <w:t>产学研训创</w:t>
      </w:r>
      <w:r w:rsidRPr="00610942">
        <w:rPr>
          <w:rFonts w:eastAsia="仿宋"/>
          <w:sz w:val="30"/>
          <w:szCs w:val="30"/>
        </w:rPr>
        <w:t>”</w:t>
      </w:r>
      <w:r w:rsidRPr="00610942">
        <w:rPr>
          <w:rFonts w:eastAsia="仿宋" w:hAnsi="仿宋"/>
          <w:sz w:val="30"/>
          <w:szCs w:val="30"/>
        </w:rPr>
        <w:t>一体化的</w:t>
      </w:r>
      <w:r w:rsidRPr="00610942">
        <w:rPr>
          <w:rFonts w:eastAsia="仿宋"/>
          <w:sz w:val="30"/>
          <w:szCs w:val="30"/>
        </w:rPr>
        <w:t>“</w:t>
      </w:r>
      <w:r w:rsidRPr="00610942">
        <w:rPr>
          <w:rFonts w:eastAsia="仿宋" w:hAnsi="仿宋"/>
          <w:sz w:val="30"/>
          <w:szCs w:val="30"/>
        </w:rPr>
        <w:t>产教共同体</w:t>
      </w:r>
      <w:r w:rsidRPr="00610942">
        <w:rPr>
          <w:rFonts w:eastAsia="仿宋"/>
          <w:sz w:val="30"/>
          <w:szCs w:val="30"/>
        </w:rPr>
        <w:t>”</w:t>
      </w:r>
      <w:r w:rsidRPr="00610942">
        <w:rPr>
          <w:rFonts w:eastAsia="仿宋" w:hAnsi="仿宋"/>
          <w:sz w:val="30"/>
          <w:szCs w:val="30"/>
        </w:rPr>
        <w:t>，建有国家首批产教融合工程、首批国家示范性职教集团、四川抗菌素工业研究所金华分所等多项高端产教实体。</w:t>
      </w:r>
    </w:p>
    <w:p w:rsidR="009F4531" w:rsidRPr="00B04E85" w:rsidRDefault="009F4531" w:rsidP="009F4531">
      <w:pPr>
        <w:spacing w:line="460" w:lineRule="exact"/>
        <w:ind w:firstLineChars="200" w:firstLine="600"/>
        <w:rPr>
          <w:rFonts w:eastAsia="仿宋" w:hint="eastAsia"/>
          <w:sz w:val="30"/>
          <w:szCs w:val="30"/>
        </w:rPr>
      </w:pPr>
      <w:r w:rsidRPr="00610942">
        <w:rPr>
          <w:rFonts w:eastAsia="仿宋" w:hAnsi="仿宋"/>
          <w:sz w:val="30"/>
          <w:szCs w:val="30"/>
        </w:rPr>
        <w:t>充满生机和活力的金华职业技术学院将继续坚持区域服务型高职的发展定位，高质量完成国家</w:t>
      </w:r>
      <w:r w:rsidRPr="00610942">
        <w:rPr>
          <w:rFonts w:eastAsia="仿宋"/>
          <w:sz w:val="30"/>
          <w:szCs w:val="30"/>
        </w:rPr>
        <w:t>“</w:t>
      </w:r>
      <w:r w:rsidRPr="00610942">
        <w:rPr>
          <w:rFonts w:eastAsia="仿宋" w:hAnsi="仿宋"/>
          <w:sz w:val="30"/>
          <w:szCs w:val="30"/>
        </w:rPr>
        <w:t>双高</w:t>
      </w:r>
      <w:r w:rsidRPr="00610942">
        <w:rPr>
          <w:rFonts w:eastAsia="仿宋"/>
          <w:sz w:val="30"/>
          <w:szCs w:val="30"/>
        </w:rPr>
        <w:t>”</w:t>
      </w:r>
      <w:r w:rsidRPr="00610942">
        <w:rPr>
          <w:rFonts w:eastAsia="仿宋" w:hAnsi="仿宋"/>
          <w:sz w:val="30"/>
          <w:szCs w:val="30"/>
        </w:rPr>
        <w:t>建设，高水平服务国家发展战略，持续领跑高职教育，为世界职业教育发展贡献中国标准和中国方案，基本建成国内顶尖、国际一流的中国特色高水平高职学校，成为展示中国特色职业教育创新发展的</w:t>
      </w:r>
      <w:r w:rsidRPr="00610942">
        <w:rPr>
          <w:rFonts w:eastAsia="仿宋"/>
          <w:sz w:val="30"/>
          <w:szCs w:val="30"/>
        </w:rPr>
        <w:t>“</w:t>
      </w:r>
      <w:r w:rsidRPr="00610942">
        <w:rPr>
          <w:rFonts w:eastAsia="仿宋" w:hAnsi="仿宋"/>
          <w:sz w:val="30"/>
          <w:szCs w:val="30"/>
        </w:rPr>
        <w:t>重要窗口</w:t>
      </w:r>
      <w:r w:rsidRPr="00610942">
        <w:rPr>
          <w:rFonts w:eastAsia="仿宋"/>
          <w:sz w:val="30"/>
          <w:szCs w:val="30"/>
        </w:rPr>
        <w:t>”</w:t>
      </w:r>
      <w:r w:rsidRPr="00610942">
        <w:rPr>
          <w:rFonts w:eastAsia="仿宋" w:hAnsi="仿宋"/>
          <w:sz w:val="30"/>
          <w:szCs w:val="30"/>
        </w:rPr>
        <w:t>。</w:t>
      </w:r>
    </w:p>
    <w:p w:rsidR="0092525E" w:rsidRPr="009F4531" w:rsidRDefault="009F4531"/>
    <w:sectPr w:rsidR="0092525E" w:rsidRPr="009F4531" w:rsidSect="00EC16FC">
      <w:pgSz w:w="11906" w:h="16838"/>
      <w:pgMar w:top="1440" w:right="1418" w:bottom="1247"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4531"/>
    <w:rsid w:val="00865C02"/>
    <w:rsid w:val="009F4531"/>
    <w:rsid w:val="00C06C85"/>
    <w:rsid w:val="00D068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李京</dc:creator>
  <cp:lastModifiedBy>李京</cp:lastModifiedBy>
  <cp:revision>1</cp:revision>
  <dcterms:created xsi:type="dcterms:W3CDTF">2022-03-18T06:45:00Z</dcterms:created>
  <dcterms:modified xsi:type="dcterms:W3CDTF">2022-03-18T06:46:00Z</dcterms:modified>
</cp:coreProperties>
</file>